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3.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481CD" w14:textId="77777777" w:rsidR="00C47DFF" w:rsidRDefault="00437C9F" w:rsidP="008B7341">
      <w:pPr>
        <w:spacing w:line="276" w:lineRule="auto"/>
        <w:rPr>
          <w:sz w:val="36"/>
        </w:rPr>
        <w:sectPr w:rsidR="00C47DFF" w:rsidSect="00DF0C64">
          <w:headerReference w:type="default" r:id="rId8"/>
          <w:footerReference w:type="default" r:id="rId9"/>
          <w:pgSz w:w="11906" w:h="16838"/>
          <w:pgMar w:top="1417" w:right="1417" w:bottom="1417" w:left="1417" w:header="708" w:footer="708" w:gutter="0"/>
          <w:cols w:space="708"/>
          <w:titlePg/>
          <w:docGrid w:linePitch="360"/>
        </w:sectPr>
      </w:pPr>
      <w:bookmarkStart w:id="0" w:name="_Hlk73642755"/>
      <w:bookmarkEnd w:id="0"/>
      <w:r>
        <w:rPr>
          <w:noProof/>
          <w:lang w:eastAsia="cs-CZ"/>
        </w:rPr>
        <mc:AlternateContent>
          <mc:Choice Requires="wps">
            <w:drawing>
              <wp:anchor distT="0" distB="0" distL="114300" distR="114300" simplePos="0" relativeHeight="251659264" behindDoc="0" locked="0" layoutInCell="1" allowOverlap="1" wp14:anchorId="5D0AB652" wp14:editId="7F0158A1">
                <wp:simplePos x="0" y="0"/>
                <wp:positionH relativeFrom="column">
                  <wp:posOffset>452755</wp:posOffset>
                </wp:positionH>
                <wp:positionV relativeFrom="paragraph">
                  <wp:posOffset>1589405</wp:posOffset>
                </wp:positionV>
                <wp:extent cx="5658485" cy="4857750"/>
                <wp:effectExtent l="0" t="0" r="0" b="0"/>
                <wp:wrapNone/>
                <wp:docPr id="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8485" cy="4857750"/>
                        </a:xfrm>
                        <a:prstGeom prst="rect">
                          <a:avLst/>
                        </a:prstGeom>
                        <a:noFill/>
                        <a:ln w="6350">
                          <a:noFill/>
                        </a:ln>
                        <a:effectLst/>
                      </wps:spPr>
                      <wps:txbx>
                        <w:txbxContent>
                          <w:p w14:paraId="1448097D" w14:textId="77777777" w:rsidR="00AC21F6" w:rsidRPr="00437C9F" w:rsidRDefault="00AC21F6" w:rsidP="00C47DFF">
                            <w:pPr>
                              <w:jc w:val="right"/>
                              <w:rPr>
                                <w:rFonts w:ascii="Arial Black" w:hAnsi="Arial Black" w:cs="Arial"/>
                                <w:b/>
                                <w:color w:val="A6A6A6" w:themeColor="background1" w:themeShade="A6"/>
                                <w:sz w:val="52"/>
                                <w:szCs w:val="52"/>
                              </w:rPr>
                            </w:pPr>
                            <w:r w:rsidRPr="00437C9F">
                              <w:rPr>
                                <w:rFonts w:ascii="Arial Black" w:hAnsi="Arial Black" w:cs="Arial"/>
                                <w:b/>
                                <w:color w:val="A6A6A6" w:themeColor="background1" w:themeShade="A6"/>
                                <w:sz w:val="52"/>
                                <w:szCs w:val="52"/>
                              </w:rPr>
                              <w:t xml:space="preserve">Analýza dobrovolnictví </w:t>
                            </w:r>
                            <w:r w:rsidRPr="00437C9F">
                              <w:rPr>
                                <w:rFonts w:ascii="Arial Black" w:hAnsi="Arial Black" w:cs="Arial"/>
                                <w:b/>
                                <w:color w:val="A6A6A6" w:themeColor="background1" w:themeShade="A6"/>
                                <w:sz w:val="52"/>
                                <w:szCs w:val="52"/>
                              </w:rPr>
                              <w:br/>
                              <w:t xml:space="preserve">v lůžkových zdravotnických zařízeních v ČR a následné vyhodnocení nové koncepce programu dobrovolnictví </w:t>
                            </w:r>
                          </w:p>
                          <w:p w14:paraId="2AA0CC2A" w14:textId="77777777" w:rsidR="00AC21F6" w:rsidRPr="00437C9F" w:rsidRDefault="00AC21F6" w:rsidP="00F77F5E">
                            <w:pPr>
                              <w:jc w:val="right"/>
                              <w:rPr>
                                <w:rFonts w:ascii="Arial Black" w:hAnsi="Arial Black" w:cs="Arial"/>
                                <w:b/>
                                <w:color w:val="ED7D31" w:themeColor="accent2"/>
                                <w:sz w:val="52"/>
                                <w:szCs w:val="52"/>
                              </w:rPr>
                            </w:pPr>
                            <w:r w:rsidRPr="00437C9F">
                              <w:rPr>
                                <w:rFonts w:ascii="Arial Black" w:hAnsi="Arial Black" w:cs="Arial"/>
                                <w:b/>
                                <w:color w:val="ED7D31" w:themeColor="accent2"/>
                                <w:sz w:val="52"/>
                                <w:szCs w:val="52"/>
                              </w:rPr>
                              <w:t>Dílčí zpráva A</w:t>
                            </w:r>
                          </w:p>
                          <w:p w14:paraId="75C5333B" w14:textId="77777777" w:rsidR="00AC21F6" w:rsidRPr="00437C9F" w:rsidRDefault="00AC21F6" w:rsidP="00F77F5E">
                            <w:pPr>
                              <w:jc w:val="right"/>
                              <w:rPr>
                                <w:rFonts w:ascii="Arial Black" w:hAnsi="Arial Black" w:cs="Arial"/>
                                <w:b/>
                                <w:color w:val="ED7D31" w:themeColor="accent2"/>
                                <w:sz w:val="52"/>
                                <w:szCs w:val="52"/>
                              </w:rPr>
                            </w:pPr>
                            <w:r w:rsidRPr="00437C9F">
                              <w:rPr>
                                <w:rFonts w:ascii="Arial Black" w:hAnsi="Arial Black" w:cs="Arial"/>
                                <w:b/>
                                <w:color w:val="ED7D31" w:themeColor="accent2"/>
                                <w:sz w:val="52"/>
                                <w:szCs w:val="52"/>
                              </w:rPr>
                              <w:t>Analýza stávajícího stavu program</w:t>
                            </w:r>
                            <w:r>
                              <w:rPr>
                                <w:rFonts w:ascii="Arial Black" w:hAnsi="Arial Black" w:cs="Arial"/>
                                <w:b/>
                                <w:color w:val="ED7D31" w:themeColor="accent2"/>
                                <w:sz w:val="52"/>
                                <w:szCs w:val="52"/>
                              </w:rPr>
                              <w:t>ů</w:t>
                            </w:r>
                            <w:r w:rsidRPr="00437C9F">
                              <w:rPr>
                                <w:rFonts w:ascii="Arial Black" w:hAnsi="Arial Black" w:cs="Arial"/>
                                <w:b/>
                                <w:color w:val="ED7D31" w:themeColor="accent2"/>
                                <w:sz w:val="52"/>
                                <w:szCs w:val="52"/>
                              </w:rPr>
                              <w:t xml:space="preserve"> dobrovolnictví</w:t>
                            </w:r>
                          </w:p>
                          <w:p w14:paraId="294B65AE" w14:textId="7A4FB2A1" w:rsidR="00AC21F6" w:rsidRPr="00437C9F" w:rsidRDefault="00AC21F6" w:rsidP="00C47DFF">
                            <w:pPr>
                              <w:jc w:val="right"/>
                              <w:rPr>
                                <w:rFonts w:ascii="Arial Black" w:hAnsi="Arial Black" w:cs="Arial"/>
                                <w:b/>
                                <w:color w:val="A6A6A6" w:themeColor="background1" w:themeShade="A6"/>
                                <w:sz w:val="52"/>
                                <w:szCs w:val="52"/>
                              </w:rPr>
                            </w:pPr>
                            <w:r>
                              <w:rPr>
                                <w:rFonts w:ascii="Arial Black" w:hAnsi="Arial Black" w:cs="Arial"/>
                                <w:b/>
                                <w:color w:val="A6A6A6" w:themeColor="background1" w:themeShade="A6"/>
                                <w:sz w:val="52"/>
                                <w:szCs w:val="52"/>
                              </w:rPr>
                              <w:t xml:space="preserve">Finální verze </w:t>
                            </w:r>
                            <w:r w:rsidR="000114DB">
                              <w:rPr>
                                <w:rFonts w:ascii="Arial Black" w:hAnsi="Arial Black" w:cs="Arial"/>
                                <w:b/>
                                <w:color w:val="A6A6A6" w:themeColor="background1" w:themeShade="A6"/>
                                <w:sz w:val="52"/>
                                <w:szCs w:val="52"/>
                              </w:rPr>
                              <w:t>2</w:t>
                            </w:r>
                            <w:r>
                              <w:rPr>
                                <w:rFonts w:ascii="Arial Black" w:hAnsi="Arial Black" w:cs="Arial"/>
                                <w:b/>
                                <w:color w:val="A6A6A6" w:themeColor="background1" w:themeShade="A6"/>
                                <w:sz w:val="52"/>
                                <w:szCs w:val="52"/>
                              </w:rPr>
                              <w:t>.0</w:t>
                            </w:r>
                            <w:r w:rsidRPr="00437C9F">
                              <w:rPr>
                                <w:rFonts w:ascii="Arial Black" w:hAnsi="Arial Black" w:cs="Arial"/>
                                <w:b/>
                                <w:color w:val="A6A6A6" w:themeColor="background1" w:themeShade="A6"/>
                                <w:sz w:val="52"/>
                                <w:szCs w:val="52"/>
                              </w:rPr>
                              <w:t xml:space="preserve"> </w:t>
                            </w:r>
                          </w:p>
                          <w:p w14:paraId="4C8898CE" w14:textId="77777777" w:rsidR="00AC21F6" w:rsidRPr="002B6E95" w:rsidRDefault="00AC21F6" w:rsidP="00C47DFF">
                            <w:pPr>
                              <w:jc w:val="right"/>
                              <w:rPr>
                                <w:rFonts w:ascii="Arial Black" w:hAnsi="Arial Black" w:cs="Arial"/>
                                <w:b/>
                                <w:color w:val="C00000"/>
                                <w:sz w:val="44"/>
                                <w:szCs w:val="44"/>
                              </w:rPr>
                            </w:pPr>
                            <w:r>
                              <w:rPr>
                                <w:rFonts w:ascii="Arial Black" w:hAnsi="Arial Black" w:cs="Arial"/>
                                <w:b/>
                                <w:color w:val="C00000"/>
                                <w:sz w:val="44"/>
                                <w:szCs w:val="44"/>
                              </w:rPr>
                              <w:t>Průběžná verze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AB652" id="_x0000_t202" coordsize="21600,21600" o:spt="202" path="m,l,21600r21600,l21600,xe">
                <v:stroke joinstyle="miter"/>
                <v:path gradientshapeok="t" o:connecttype="rect"/>
              </v:shapetype>
              <v:shape id="Textové pole 14" o:spid="_x0000_s1026" type="#_x0000_t202" style="position:absolute;left:0;text-align:left;margin-left:35.65pt;margin-top:125.15pt;width:445.5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" filled="f" stroked="f" strokeweight=".5pt">
                <v:textbox>
                  <w:txbxContent>
                    <w:p w14:paraId="1448097D" w14:textId="77777777" w:rsidR="00AC21F6" w:rsidRPr="00437C9F" w:rsidRDefault="00AC21F6" w:rsidP="00C47DFF">
                      <w:pPr>
                        <w:jc w:val="right"/>
                        <w:rPr>
                          <w:rFonts w:ascii="Arial Black" w:hAnsi="Arial Black" w:cs="Arial"/>
                          <w:b/>
                          <w:color w:val="A6A6A6" w:themeColor="background1" w:themeShade="A6"/>
                          <w:sz w:val="52"/>
                          <w:szCs w:val="52"/>
                        </w:rPr>
                      </w:pPr>
                      <w:r w:rsidRPr="00437C9F">
                        <w:rPr>
                          <w:rFonts w:ascii="Arial Black" w:hAnsi="Arial Black" w:cs="Arial"/>
                          <w:b/>
                          <w:color w:val="A6A6A6" w:themeColor="background1" w:themeShade="A6"/>
                          <w:sz w:val="52"/>
                          <w:szCs w:val="52"/>
                        </w:rPr>
                        <w:t xml:space="preserve">Analýza dobrovolnictví </w:t>
                      </w:r>
                      <w:r w:rsidRPr="00437C9F">
                        <w:rPr>
                          <w:rFonts w:ascii="Arial Black" w:hAnsi="Arial Black" w:cs="Arial"/>
                          <w:b/>
                          <w:color w:val="A6A6A6" w:themeColor="background1" w:themeShade="A6"/>
                          <w:sz w:val="52"/>
                          <w:szCs w:val="52"/>
                        </w:rPr>
                        <w:br/>
                        <w:t xml:space="preserve">v lůžkových zdravotnických zařízeních v ČR a následné vyhodnocení nové koncepce programu dobrovolnictví </w:t>
                      </w:r>
                    </w:p>
                    <w:p w14:paraId="2AA0CC2A" w14:textId="77777777" w:rsidR="00AC21F6" w:rsidRPr="00437C9F" w:rsidRDefault="00AC21F6" w:rsidP="00F77F5E">
                      <w:pPr>
                        <w:jc w:val="right"/>
                        <w:rPr>
                          <w:rFonts w:ascii="Arial Black" w:hAnsi="Arial Black" w:cs="Arial"/>
                          <w:b/>
                          <w:color w:val="ED7D31" w:themeColor="accent2"/>
                          <w:sz w:val="52"/>
                          <w:szCs w:val="52"/>
                        </w:rPr>
                      </w:pPr>
                      <w:r w:rsidRPr="00437C9F">
                        <w:rPr>
                          <w:rFonts w:ascii="Arial Black" w:hAnsi="Arial Black" w:cs="Arial"/>
                          <w:b/>
                          <w:color w:val="ED7D31" w:themeColor="accent2"/>
                          <w:sz w:val="52"/>
                          <w:szCs w:val="52"/>
                        </w:rPr>
                        <w:t>Dílčí zpráva A</w:t>
                      </w:r>
                    </w:p>
                    <w:p w14:paraId="75C5333B" w14:textId="77777777" w:rsidR="00AC21F6" w:rsidRPr="00437C9F" w:rsidRDefault="00AC21F6" w:rsidP="00F77F5E">
                      <w:pPr>
                        <w:jc w:val="right"/>
                        <w:rPr>
                          <w:rFonts w:ascii="Arial Black" w:hAnsi="Arial Black" w:cs="Arial"/>
                          <w:b/>
                          <w:color w:val="ED7D31" w:themeColor="accent2"/>
                          <w:sz w:val="52"/>
                          <w:szCs w:val="52"/>
                        </w:rPr>
                      </w:pPr>
                      <w:r w:rsidRPr="00437C9F">
                        <w:rPr>
                          <w:rFonts w:ascii="Arial Black" w:hAnsi="Arial Black" w:cs="Arial"/>
                          <w:b/>
                          <w:color w:val="ED7D31" w:themeColor="accent2"/>
                          <w:sz w:val="52"/>
                          <w:szCs w:val="52"/>
                        </w:rPr>
                        <w:t>Analýza stávajícího stavu program</w:t>
                      </w:r>
                      <w:r>
                        <w:rPr>
                          <w:rFonts w:ascii="Arial Black" w:hAnsi="Arial Black" w:cs="Arial"/>
                          <w:b/>
                          <w:color w:val="ED7D31" w:themeColor="accent2"/>
                          <w:sz w:val="52"/>
                          <w:szCs w:val="52"/>
                        </w:rPr>
                        <w:t>ů</w:t>
                      </w:r>
                      <w:r w:rsidRPr="00437C9F">
                        <w:rPr>
                          <w:rFonts w:ascii="Arial Black" w:hAnsi="Arial Black" w:cs="Arial"/>
                          <w:b/>
                          <w:color w:val="ED7D31" w:themeColor="accent2"/>
                          <w:sz w:val="52"/>
                          <w:szCs w:val="52"/>
                        </w:rPr>
                        <w:t xml:space="preserve"> dobrovolnictví</w:t>
                      </w:r>
                    </w:p>
                    <w:p w14:paraId="294B65AE" w14:textId="7A4FB2A1" w:rsidR="00AC21F6" w:rsidRPr="00437C9F" w:rsidRDefault="00AC21F6" w:rsidP="00C47DFF">
                      <w:pPr>
                        <w:jc w:val="right"/>
                        <w:rPr>
                          <w:rFonts w:ascii="Arial Black" w:hAnsi="Arial Black" w:cs="Arial"/>
                          <w:b/>
                          <w:color w:val="A6A6A6" w:themeColor="background1" w:themeShade="A6"/>
                          <w:sz w:val="52"/>
                          <w:szCs w:val="52"/>
                        </w:rPr>
                      </w:pPr>
                      <w:r>
                        <w:rPr>
                          <w:rFonts w:ascii="Arial Black" w:hAnsi="Arial Black" w:cs="Arial"/>
                          <w:b/>
                          <w:color w:val="A6A6A6" w:themeColor="background1" w:themeShade="A6"/>
                          <w:sz w:val="52"/>
                          <w:szCs w:val="52"/>
                        </w:rPr>
                        <w:t xml:space="preserve">Finální verze </w:t>
                      </w:r>
                      <w:r w:rsidR="000114DB">
                        <w:rPr>
                          <w:rFonts w:ascii="Arial Black" w:hAnsi="Arial Black" w:cs="Arial"/>
                          <w:b/>
                          <w:color w:val="A6A6A6" w:themeColor="background1" w:themeShade="A6"/>
                          <w:sz w:val="52"/>
                          <w:szCs w:val="52"/>
                        </w:rPr>
                        <w:t>2</w:t>
                      </w:r>
                      <w:r>
                        <w:rPr>
                          <w:rFonts w:ascii="Arial Black" w:hAnsi="Arial Black" w:cs="Arial"/>
                          <w:b/>
                          <w:color w:val="A6A6A6" w:themeColor="background1" w:themeShade="A6"/>
                          <w:sz w:val="52"/>
                          <w:szCs w:val="52"/>
                        </w:rPr>
                        <w:t>.0</w:t>
                      </w:r>
                      <w:r w:rsidRPr="00437C9F">
                        <w:rPr>
                          <w:rFonts w:ascii="Arial Black" w:hAnsi="Arial Black" w:cs="Arial"/>
                          <w:b/>
                          <w:color w:val="A6A6A6" w:themeColor="background1" w:themeShade="A6"/>
                          <w:sz w:val="52"/>
                          <w:szCs w:val="52"/>
                        </w:rPr>
                        <w:t xml:space="preserve"> </w:t>
                      </w:r>
                    </w:p>
                    <w:p w14:paraId="4C8898CE" w14:textId="77777777" w:rsidR="00AC21F6" w:rsidRPr="002B6E95" w:rsidRDefault="00AC21F6" w:rsidP="00C47DFF">
                      <w:pPr>
                        <w:jc w:val="right"/>
                        <w:rPr>
                          <w:rFonts w:ascii="Arial Black" w:hAnsi="Arial Black" w:cs="Arial"/>
                          <w:b/>
                          <w:color w:val="C00000"/>
                          <w:sz w:val="44"/>
                          <w:szCs w:val="44"/>
                        </w:rPr>
                      </w:pPr>
                      <w:r>
                        <w:rPr>
                          <w:rFonts w:ascii="Arial Black" w:hAnsi="Arial Black" w:cs="Arial"/>
                          <w:b/>
                          <w:color w:val="C00000"/>
                          <w:sz w:val="44"/>
                          <w:szCs w:val="44"/>
                        </w:rPr>
                        <w:t>Průběžná verze 0.1</w:t>
                      </w:r>
                    </w:p>
                  </w:txbxContent>
                </v:textbox>
              </v:shape>
            </w:pict>
          </mc:Fallback>
        </mc:AlternateContent>
      </w:r>
      <w:r w:rsidR="0026188D">
        <w:rPr>
          <w:noProof/>
          <w:lang w:eastAsia="cs-CZ"/>
        </w:rPr>
        <w:drawing>
          <wp:anchor distT="0" distB="0" distL="114300" distR="114300" simplePos="0" relativeHeight="251662336" behindDoc="0" locked="0" layoutInCell="1" allowOverlap="1" wp14:anchorId="71B20774" wp14:editId="55D4EDCB">
            <wp:simplePos x="0" y="0"/>
            <wp:positionH relativeFrom="column">
              <wp:posOffset>3113405</wp:posOffset>
            </wp:positionH>
            <wp:positionV relativeFrom="paragraph">
              <wp:posOffset>-556895</wp:posOffset>
            </wp:positionV>
            <wp:extent cx="3036805" cy="628650"/>
            <wp:effectExtent l="0" t="0" r="0" b="0"/>
            <wp:wrapNone/>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CR_RGB_p.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6805" cy="628650"/>
                    </a:xfrm>
                    <a:prstGeom prst="rect">
                      <a:avLst/>
                    </a:prstGeom>
                  </pic:spPr>
                </pic:pic>
              </a:graphicData>
            </a:graphic>
            <wp14:sizeRelH relativeFrom="page">
              <wp14:pctWidth>0</wp14:pctWidth>
            </wp14:sizeRelH>
            <wp14:sizeRelV relativeFrom="page">
              <wp14:pctHeight>0</wp14:pctHeight>
            </wp14:sizeRelV>
          </wp:anchor>
        </w:drawing>
      </w:r>
      <w:r w:rsidR="0026188D">
        <w:rPr>
          <w:noProof/>
          <w:lang w:eastAsia="cs-CZ"/>
        </w:rPr>
        <w:drawing>
          <wp:anchor distT="0" distB="0" distL="114300" distR="114300" simplePos="0" relativeHeight="251661312" behindDoc="0" locked="0" layoutInCell="1" allowOverlap="1" wp14:anchorId="64B359F0" wp14:editId="4F8E3A2E">
            <wp:simplePos x="0" y="0"/>
            <wp:positionH relativeFrom="column">
              <wp:posOffset>-614045</wp:posOffset>
            </wp:positionH>
            <wp:positionV relativeFrom="paragraph">
              <wp:posOffset>-512445</wp:posOffset>
            </wp:positionV>
            <wp:extent cx="3032828" cy="628650"/>
            <wp:effectExtent l="0" t="0" r="0" b="0"/>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PZ barevn+ę.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3582" cy="630879"/>
                    </a:xfrm>
                    <a:prstGeom prst="rect">
                      <a:avLst/>
                    </a:prstGeom>
                  </pic:spPr>
                </pic:pic>
              </a:graphicData>
            </a:graphic>
            <wp14:sizeRelH relativeFrom="page">
              <wp14:pctWidth>0</wp14:pctWidth>
            </wp14:sizeRelH>
            <wp14:sizeRelV relativeFrom="page">
              <wp14:pctHeight>0</wp14:pctHeight>
            </wp14:sizeRelV>
          </wp:anchor>
        </w:drawing>
      </w:r>
      <w:r w:rsidR="00C47DFF">
        <w:rPr>
          <w:noProof/>
          <w:lang w:eastAsia="cs-CZ"/>
        </w:rPr>
        <w:drawing>
          <wp:anchor distT="24384" distB="187706" distL="211836" distR="213360" simplePos="0" relativeHeight="251660288" behindDoc="1" locked="0" layoutInCell="1" allowOverlap="1" wp14:anchorId="1E5AE96E" wp14:editId="20B9D7F6">
            <wp:simplePos x="0" y="0"/>
            <wp:positionH relativeFrom="margin">
              <wp:posOffset>-931545</wp:posOffset>
            </wp:positionH>
            <wp:positionV relativeFrom="margin">
              <wp:posOffset>-1458224</wp:posOffset>
            </wp:positionV>
            <wp:extent cx="7593330" cy="12045950"/>
            <wp:effectExtent l="57150" t="19050" r="64770" b="88900"/>
            <wp:wrapNone/>
            <wp:docPr id="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2"/>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a:ext>
                      </a:extLst>
                    </a:blip>
                    <a:stretch>
                      <a:fillRect/>
                    </a:stretch>
                  </pic:blipFill>
                  <pic:spPr bwMode="auto">
                    <a:xfrm rot="10800000" flipH="1">
                      <a:off x="0" y="0"/>
                      <a:ext cx="7593330" cy="12045950"/>
                    </a:xfrm>
                    <a:prstGeom prst="rect">
                      <a:avLst/>
                    </a:prstGeom>
                    <a:ln>
                      <a:noFill/>
                    </a:ln>
                    <a:effectLst>
                      <a:glow>
                        <a:srgbClr val="5B9BD5">
                          <a:alpha val="40000"/>
                        </a:srgbClr>
                      </a:glow>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anchor>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2"/>
      </w:tblGrid>
      <w:tr w:rsidR="00C47DFF" w14:paraId="5A2C41DD" w14:textId="77777777" w:rsidTr="00215878">
        <w:tc>
          <w:tcPr>
            <w:tcW w:w="92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046F3D" w14:textId="77777777" w:rsidR="00C47DFF" w:rsidRPr="001806C1" w:rsidRDefault="00707AFF" w:rsidP="008B7341">
            <w:pPr>
              <w:spacing w:line="276" w:lineRule="auto"/>
            </w:pPr>
            <w:r>
              <w:rPr>
                <w:rStyle w:val="ng-binding"/>
              </w:rPr>
              <w:lastRenderedPageBreak/>
              <w:t>Dílčí</w:t>
            </w:r>
            <w:r w:rsidR="009E68BD" w:rsidRPr="009E68BD">
              <w:rPr>
                <w:rStyle w:val="ng-binding"/>
              </w:rPr>
              <w:t xml:space="preserve"> zpráva </w:t>
            </w:r>
            <w:r w:rsidR="00437C9F">
              <w:rPr>
                <w:rStyle w:val="ng-binding"/>
              </w:rPr>
              <w:t>A</w:t>
            </w:r>
            <w:r>
              <w:rPr>
                <w:rStyle w:val="ng-binding"/>
              </w:rPr>
              <w:t xml:space="preserve"> je zpracována v rámci veřejné </w:t>
            </w:r>
            <w:r w:rsidR="00423E39" w:rsidRPr="00423E39">
              <w:t>zakázk</w:t>
            </w:r>
            <w:r>
              <w:t>y</w:t>
            </w:r>
            <w:r w:rsidR="00423E39" w:rsidRPr="00423E39">
              <w:t xml:space="preserve"> „</w:t>
            </w:r>
            <w:r w:rsidR="00423E39" w:rsidRPr="00707AFF">
              <w:rPr>
                <w:i/>
              </w:rPr>
              <w:t>Zpracování analýz stávajícího nastavení a potřeb dobrovolnictví v lůžkových zdravotnických zařízeních v České republice a následné vyhodnocení nové koncepce programu dobrovolnictví pro tyto lůžkové zdravotní služby a organizace a vyhodnocení workshopů II</w:t>
            </w:r>
            <w:r w:rsidR="00423E39" w:rsidRPr="00423E39">
              <w:t>.”</w:t>
            </w:r>
            <w:r>
              <w:t xml:space="preserve">, která je realizována </w:t>
            </w:r>
            <w:r w:rsidR="00423E39" w:rsidRPr="00423E39">
              <w:t xml:space="preserve">v rámci projektu </w:t>
            </w:r>
            <w:r>
              <w:t>„</w:t>
            </w:r>
            <w:r w:rsidR="00423E39" w:rsidRPr="00707AFF">
              <w:rPr>
                <w:i/>
              </w:rPr>
              <w:t>Efektivizace systému nemocniční péče v ČR prostřednictvím dobrovolnické činnosti</w:t>
            </w:r>
            <w:r w:rsidR="00423E39" w:rsidRPr="00423E39">
              <w:t xml:space="preserve">”, </w:t>
            </w:r>
            <w:r>
              <w:t>(</w:t>
            </w:r>
            <w:r w:rsidR="00423E39" w:rsidRPr="00423E39">
              <w:t>reg. č.</w:t>
            </w:r>
            <w:r w:rsidR="003B65DB">
              <w:t xml:space="preserve"> </w:t>
            </w:r>
            <w:r w:rsidR="00423E39" w:rsidRPr="00423E39">
              <w:t>C</w:t>
            </w:r>
            <w:r>
              <w:t xml:space="preserve">Z.03.3.X/0.0/0.0/15_018/0007517) </w:t>
            </w:r>
            <w:r w:rsidRPr="007A4EB6">
              <w:t>spolufinancovaného Evropskou unií z Evropského sociálního fondu</w:t>
            </w:r>
            <w:r w:rsidR="0026188D" w:rsidRPr="007A4EB6">
              <w:t xml:space="preserve"> v rámci Operačního programu Zaměstnanost</w:t>
            </w:r>
            <w:r w:rsidRPr="007A4EB6">
              <w:t>.</w:t>
            </w:r>
          </w:p>
        </w:tc>
      </w:tr>
    </w:tbl>
    <w:p w14:paraId="6EE798CB" w14:textId="77777777" w:rsidR="00C47DFF" w:rsidRDefault="00C47DFF" w:rsidP="008B7341">
      <w:pPr>
        <w:spacing w:before="120" w:line="276" w:lineRule="auto"/>
        <w:rPr>
          <w:rFonts w:cs="Segoe UI"/>
        </w:rPr>
      </w:pPr>
    </w:p>
    <w:p w14:paraId="45DD97F6" w14:textId="77777777" w:rsidR="00C47DFF" w:rsidRPr="00024E13" w:rsidRDefault="00C47DFF" w:rsidP="008B7341">
      <w:pPr>
        <w:spacing w:before="120" w:line="276" w:lineRule="auto"/>
        <w:rPr>
          <w:b/>
        </w:rPr>
      </w:pPr>
      <w:r>
        <w:rPr>
          <w:b/>
        </w:rPr>
        <w:t>Zadavatel</w:t>
      </w:r>
      <w:r w:rsidRPr="00024E13">
        <w:rPr>
          <w:b/>
        </w:rPr>
        <w:t xml:space="preserve">: </w:t>
      </w:r>
    </w:p>
    <w:p w14:paraId="611B87B7" w14:textId="77777777" w:rsidR="009E68BD" w:rsidRDefault="00423E39" w:rsidP="008B7341">
      <w:pPr>
        <w:spacing w:after="160" w:line="276" w:lineRule="auto"/>
        <w:jc w:val="left"/>
        <w:rPr>
          <w:b/>
        </w:rPr>
      </w:pPr>
      <w:r w:rsidRPr="00423E39">
        <w:t>Česká republika – Ministerstvo zdravotnictví</w:t>
      </w:r>
    </w:p>
    <w:p w14:paraId="78325F07" w14:textId="77777777" w:rsidR="00C47DFF" w:rsidRPr="00024E13" w:rsidRDefault="00423E39" w:rsidP="008B7341">
      <w:pPr>
        <w:spacing w:after="160" w:line="276" w:lineRule="auto"/>
        <w:jc w:val="left"/>
        <w:rPr>
          <w:b/>
        </w:rPr>
      </w:pPr>
      <w:r>
        <w:rPr>
          <w:b/>
        </w:rPr>
        <w:t>Zpracovatelé</w:t>
      </w:r>
      <w:r w:rsidR="00C47DFF" w:rsidRPr="00024E13">
        <w:rPr>
          <w:b/>
        </w:rPr>
        <w:t>:</w:t>
      </w:r>
    </w:p>
    <w:p w14:paraId="3F7490CB" w14:textId="77777777" w:rsidR="00423E39" w:rsidRPr="00310ECC" w:rsidRDefault="00423E39" w:rsidP="008B7341">
      <w:pPr>
        <w:spacing w:before="120" w:line="276" w:lineRule="auto"/>
        <w:rPr>
          <w:sz w:val="20"/>
          <w:szCs w:val="20"/>
        </w:rPr>
      </w:pPr>
      <w:r>
        <w:rPr>
          <w:sz w:val="20"/>
          <w:szCs w:val="20"/>
        </w:rPr>
        <w:t xml:space="preserve">Zprávu </w:t>
      </w:r>
      <w:r w:rsidRPr="00310ECC">
        <w:rPr>
          <w:sz w:val="20"/>
          <w:szCs w:val="20"/>
        </w:rPr>
        <w:t>zpracoval</w:t>
      </w:r>
      <w:r>
        <w:rPr>
          <w:sz w:val="20"/>
          <w:szCs w:val="20"/>
        </w:rPr>
        <w:t xml:space="preserve"> </w:t>
      </w:r>
      <w:r w:rsidRPr="00310ECC">
        <w:rPr>
          <w:sz w:val="20"/>
          <w:szCs w:val="20"/>
        </w:rPr>
        <w:t>vědecko-výzkumný</w:t>
      </w:r>
      <w:r>
        <w:rPr>
          <w:sz w:val="20"/>
          <w:szCs w:val="20"/>
        </w:rPr>
        <w:t xml:space="preserve"> </w:t>
      </w:r>
      <w:r w:rsidRPr="00310ECC">
        <w:rPr>
          <w:sz w:val="20"/>
          <w:szCs w:val="20"/>
        </w:rPr>
        <w:t>ústav:</w:t>
      </w:r>
    </w:p>
    <w:p w14:paraId="75E3A252" w14:textId="77777777" w:rsidR="00423E39" w:rsidRPr="00310ECC" w:rsidRDefault="00423E39" w:rsidP="008B7341">
      <w:pPr>
        <w:spacing w:before="160" w:line="276" w:lineRule="auto"/>
        <w:rPr>
          <w:b/>
          <w:sz w:val="20"/>
          <w:szCs w:val="20"/>
        </w:rPr>
      </w:pPr>
      <w:r w:rsidRPr="00310ECC">
        <w:rPr>
          <w:b/>
          <w:sz w:val="20"/>
          <w:szCs w:val="20"/>
        </w:rPr>
        <w:t>ACCENDO</w:t>
      </w:r>
      <w:r>
        <w:rPr>
          <w:b/>
          <w:sz w:val="20"/>
          <w:szCs w:val="20"/>
        </w:rPr>
        <w:t xml:space="preserve"> </w:t>
      </w:r>
      <w:r w:rsidRPr="00310ECC">
        <w:rPr>
          <w:b/>
          <w:sz w:val="20"/>
          <w:szCs w:val="20"/>
        </w:rPr>
        <w:t>–</w:t>
      </w:r>
      <w:r>
        <w:rPr>
          <w:b/>
          <w:sz w:val="20"/>
          <w:szCs w:val="20"/>
        </w:rPr>
        <w:t xml:space="preserve"> </w:t>
      </w:r>
      <w:r w:rsidRPr="00310ECC">
        <w:rPr>
          <w:b/>
          <w:sz w:val="20"/>
          <w:szCs w:val="20"/>
        </w:rPr>
        <w:t>Centrum</w:t>
      </w:r>
      <w:r>
        <w:rPr>
          <w:b/>
          <w:sz w:val="20"/>
          <w:szCs w:val="20"/>
        </w:rPr>
        <w:t xml:space="preserve"> </w:t>
      </w:r>
      <w:r w:rsidRPr="00310ECC">
        <w:rPr>
          <w:b/>
          <w:sz w:val="20"/>
          <w:szCs w:val="20"/>
        </w:rPr>
        <w:t>pro</w:t>
      </w:r>
      <w:r>
        <w:rPr>
          <w:b/>
          <w:sz w:val="20"/>
          <w:szCs w:val="20"/>
        </w:rPr>
        <w:t xml:space="preserve"> </w:t>
      </w:r>
      <w:r w:rsidRPr="00310ECC">
        <w:rPr>
          <w:b/>
          <w:sz w:val="20"/>
          <w:szCs w:val="20"/>
        </w:rPr>
        <w:t>vědu</w:t>
      </w:r>
      <w:r>
        <w:rPr>
          <w:b/>
          <w:sz w:val="20"/>
          <w:szCs w:val="20"/>
        </w:rPr>
        <w:t xml:space="preserve"> </w:t>
      </w:r>
      <w:r w:rsidRPr="00310ECC">
        <w:rPr>
          <w:b/>
          <w:sz w:val="20"/>
          <w:szCs w:val="20"/>
        </w:rPr>
        <w:t>a</w:t>
      </w:r>
      <w:r>
        <w:rPr>
          <w:b/>
          <w:sz w:val="20"/>
          <w:szCs w:val="20"/>
        </w:rPr>
        <w:t> </w:t>
      </w:r>
      <w:r w:rsidRPr="00310ECC">
        <w:rPr>
          <w:b/>
          <w:sz w:val="20"/>
          <w:szCs w:val="20"/>
        </w:rPr>
        <w:t>výzkum,</w:t>
      </w:r>
      <w:r>
        <w:rPr>
          <w:b/>
          <w:sz w:val="20"/>
          <w:szCs w:val="20"/>
        </w:rPr>
        <w:t xml:space="preserve"> </w:t>
      </w:r>
      <w:r w:rsidRPr="00310ECC">
        <w:rPr>
          <w:b/>
          <w:sz w:val="20"/>
          <w:szCs w:val="20"/>
        </w:rPr>
        <w:t>z.ú.</w:t>
      </w:r>
      <w:r>
        <w:rPr>
          <w:b/>
          <w:sz w:val="20"/>
          <w:szCs w:val="20"/>
        </w:rPr>
        <w:t xml:space="preserve"> </w:t>
      </w:r>
    </w:p>
    <w:p w14:paraId="38D7172E" w14:textId="77777777" w:rsidR="00423E39" w:rsidRPr="00310ECC" w:rsidRDefault="00423E39" w:rsidP="008B7341">
      <w:pPr>
        <w:spacing w:line="276" w:lineRule="auto"/>
        <w:rPr>
          <w:sz w:val="20"/>
          <w:szCs w:val="20"/>
        </w:rPr>
      </w:pPr>
      <w:r>
        <w:rPr>
          <w:sz w:val="20"/>
          <w:szCs w:val="20"/>
        </w:rPr>
        <w:t xml:space="preserve">Moravská 758/95, 700 30 </w:t>
      </w:r>
      <w:proofErr w:type="gramStart"/>
      <w:r>
        <w:rPr>
          <w:sz w:val="20"/>
          <w:szCs w:val="20"/>
        </w:rPr>
        <w:t>Ostrava - Hrabůvka</w:t>
      </w:r>
      <w:proofErr w:type="gramEnd"/>
      <w:r w:rsidRPr="00310ECC">
        <w:rPr>
          <w:sz w:val="20"/>
          <w:szCs w:val="20"/>
        </w:rPr>
        <w:t>,</w:t>
      </w:r>
      <w:r>
        <w:rPr>
          <w:sz w:val="20"/>
          <w:szCs w:val="20"/>
        </w:rPr>
        <w:t xml:space="preserve"> </w:t>
      </w:r>
    </w:p>
    <w:p w14:paraId="2EA10F10" w14:textId="77777777" w:rsidR="00423E39" w:rsidRDefault="00423E39" w:rsidP="008B7341">
      <w:pPr>
        <w:spacing w:line="276" w:lineRule="auto"/>
        <w:rPr>
          <w:rStyle w:val="Hypertextovodkaz"/>
          <w:sz w:val="20"/>
          <w:szCs w:val="20"/>
        </w:rPr>
      </w:pPr>
      <w:r w:rsidRPr="00310ECC">
        <w:rPr>
          <w:sz w:val="20"/>
          <w:szCs w:val="20"/>
        </w:rPr>
        <w:t>IČ:</w:t>
      </w:r>
      <w:r>
        <w:rPr>
          <w:sz w:val="20"/>
          <w:szCs w:val="20"/>
        </w:rPr>
        <w:t xml:space="preserve"> </w:t>
      </w:r>
      <w:r w:rsidRPr="00310ECC">
        <w:rPr>
          <w:sz w:val="20"/>
          <w:szCs w:val="20"/>
        </w:rPr>
        <w:t>28614950,</w:t>
      </w:r>
      <w:r>
        <w:rPr>
          <w:sz w:val="20"/>
          <w:szCs w:val="20"/>
        </w:rPr>
        <w:t xml:space="preserve"> </w:t>
      </w:r>
      <w:r w:rsidRPr="00310ECC">
        <w:rPr>
          <w:sz w:val="20"/>
          <w:szCs w:val="20"/>
        </w:rPr>
        <w:t>tel.:</w:t>
      </w:r>
      <w:r>
        <w:rPr>
          <w:sz w:val="20"/>
          <w:szCs w:val="20"/>
        </w:rPr>
        <w:t xml:space="preserve"> </w:t>
      </w:r>
      <w:r w:rsidRPr="00310ECC">
        <w:rPr>
          <w:sz w:val="20"/>
          <w:szCs w:val="20"/>
        </w:rPr>
        <w:t>+420</w:t>
      </w:r>
      <w:r>
        <w:rPr>
          <w:sz w:val="20"/>
          <w:szCs w:val="20"/>
        </w:rPr>
        <w:t xml:space="preserve"> </w:t>
      </w:r>
      <w:r w:rsidRPr="00310ECC">
        <w:rPr>
          <w:sz w:val="20"/>
          <w:szCs w:val="20"/>
        </w:rPr>
        <w:t>596</w:t>
      </w:r>
      <w:r>
        <w:rPr>
          <w:sz w:val="20"/>
          <w:szCs w:val="20"/>
        </w:rPr>
        <w:t xml:space="preserve"> </w:t>
      </w:r>
      <w:r w:rsidRPr="00310ECC">
        <w:rPr>
          <w:sz w:val="20"/>
          <w:szCs w:val="20"/>
        </w:rPr>
        <w:t>112</w:t>
      </w:r>
      <w:r>
        <w:rPr>
          <w:sz w:val="20"/>
          <w:szCs w:val="20"/>
        </w:rPr>
        <w:t xml:space="preserve"> </w:t>
      </w:r>
      <w:r w:rsidRPr="00310ECC">
        <w:rPr>
          <w:sz w:val="20"/>
          <w:szCs w:val="20"/>
        </w:rPr>
        <w:t>649,</w:t>
      </w:r>
      <w:r>
        <w:rPr>
          <w:sz w:val="20"/>
          <w:szCs w:val="20"/>
        </w:rPr>
        <w:t xml:space="preserve"> </w:t>
      </w:r>
      <w:r w:rsidRPr="00310ECC">
        <w:rPr>
          <w:sz w:val="20"/>
          <w:szCs w:val="20"/>
        </w:rPr>
        <w:t>web:</w:t>
      </w:r>
      <w:r>
        <w:rPr>
          <w:sz w:val="20"/>
          <w:szCs w:val="20"/>
        </w:rPr>
        <w:t xml:space="preserve"> </w:t>
      </w:r>
      <w:hyperlink r:id="rId13" w:history="1">
        <w:r w:rsidRPr="005A10F9">
          <w:rPr>
            <w:rStyle w:val="Hypertextovodkaz"/>
            <w:sz w:val="20"/>
            <w:szCs w:val="20"/>
          </w:rPr>
          <w:t>http://accendo.cz/</w:t>
        </w:r>
      </w:hyperlink>
      <w:r w:rsidRPr="00310ECC">
        <w:rPr>
          <w:sz w:val="20"/>
          <w:szCs w:val="20"/>
        </w:rPr>
        <w:t>,</w:t>
      </w:r>
      <w:r>
        <w:rPr>
          <w:sz w:val="20"/>
          <w:szCs w:val="20"/>
        </w:rPr>
        <w:t xml:space="preserve"> </w:t>
      </w:r>
      <w:r w:rsidRPr="00310ECC">
        <w:rPr>
          <w:sz w:val="20"/>
          <w:szCs w:val="20"/>
        </w:rPr>
        <w:t>e-mail:</w:t>
      </w:r>
      <w:r>
        <w:rPr>
          <w:sz w:val="20"/>
          <w:szCs w:val="20"/>
        </w:rPr>
        <w:t xml:space="preserve"> </w:t>
      </w:r>
      <w:hyperlink r:id="rId14" w:history="1">
        <w:r w:rsidRPr="00310ECC">
          <w:rPr>
            <w:rStyle w:val="Hypertextovodkaz"/>
            <w:sz w:val="20"/>
            <w:szCs w:val="20"/>
          </w:rPr>
          <w:t>info@accendo.cz</w:t>
        </w:r>
      </w:hyperlink>
    </w:p>
    <w:p w14:paraId="73CB99FF" w14:textId="77777777" w:rsidR="00423E39" w:rsidRDefault="00423E39" w:rsidP="008B7341">
      <w:pPr>
        <w:spacing w:before="120" w:line="276" w:lineRule="auto"/>
        <w:rPr>
          <w:sz w:val="20"/>
          <w:szCs w:val="20"/>
        </w:rPr>
      </w:pPr>
      <w:r w:rsidRPr="00A50B85">
        <w:rPr>
          <w:sz w:val="20"/>
          <w:szCs w:val="20"/>
        </w:rPr>
        <w:t>Ve</w:t>
      </w:r>
      <w:r>
        <w:rPr>
          <w:sz w:val="20"/>
          <w:szCs w:val="20"/>
        </w:rPr>
        <w:t xml:space="preserve"> </w:t>
      </w:r>
      <w:r w:rsidRPr="00A50B85">
        <w:rPr>
          <w:sz w:val="20"/>
          <w:szCs w:val="20"/>
        </w:rPr>
        <w:t>s</w:t>
      </w:r>
      <w:r>
        <w:rPr>
          <w:sz w:val="20"/>
          <w:szCs w:val="20"/>
        </w:rPr>
        <w:t>polupráci se společností:</w:t>
      </w:r>
    </w:p>
    <w:p w14:paraId="64DFCCE3" w14:textId="77777777" w:rsidR="00423E39" w:rsidRPr="00423E39" w:rsidRDefault="00423E39" w:rsidP="008B7341">
      <w:pPr>
        <w:spacing w:line="276" w:lineRule="auto"/>
        <w:rPr>
          <w:b/>
          <w:sz w:val="20"/>
          <w:szCs w:val="20"/>
        </w:rPr>
      </w:pPr>
      <w:r w:rsidRPr="00423E39">
        <w:rPr>
          <w:b/>
          <w:sz w:val="20"/>
          <w:szCs w:val="20"/>
        </w:rPr>
        <w:t>SC&amp;C spol. s r.o.,</w:t>
      </w:r>
    </w:p>
    <w:p w14:paraId="78C4070A" w14:textId="77777777" w:rsidR="00423E39" w:rsidRPr="00423E39" w:rsidRDefault="00423E39" w:rsidP="008B7341">
      <w:pPr>
        <w:spacing w:line="276" w:lineRule="auto"/>
        <w:rPr>
          <w:sz w:val="20"/>
          <w:szCs w:val="20"/>
        </w:rPr>
      </w:pPr>
      <w:r w:rsidRPr="00423E39">
        <w:rPr>
          <w:sz w:val="20"/>
          <w:szCs w:val="20"/>
        </w:rPr>
        <w:t xml:space="preserve">Krakovská </w:t>
      </w:r>
      <w:proofErr w:type="gramStart"/>
      <w:r w:rsidRPr="00423E39">
        <w:rPr>
          <w:sz w:val="20"/>
          <w:szCs w:val="20"/>
        </w:rPr>
        <w:t>7 ,</w:t>
      </w:r>
      <w:proofErr w:type="gramEnd"/>
      <w:r w:rsidRPr="00423E39">
        <w:rPr>
          <w:sz w:val="20"/>
          <w:szCs w:val="20"/>
        </w:rPr>
        <w:t xml:space="preserve"> Praha 1,</w:t>
      </w:r>
      <w:r w:rsidR="003B65DB">
        <w:rPr>
          <w:sz w:val="20"/>
          <w:szCs w:val="20"/>
        </w:rPr>
        <w:t xml:space="preserve"> </w:t>
      </w:r>
      <w:r w:rsidRPr="00423E39">
        <w:rPr>
          <w:sz w:val="20"/>
          <w:szCs w:val="20"/>
        </w:rPr>
        <w:t>110 00</w:t>
      </w:r>
    </w:p>
    <w:p w14:paraId="134EFE07" w14:textId="77777777" w:rsidR="00423E39" w:rsidRPr="00423E39" w:rsidRDefault="00423E39" w:rsidP="008B7341">
      <w:pPr>
        <w:spacing w:line="276" w:lineRule="auto"/>
        <w:rPr>
          <w:sz w:val="20"/>
          <w:szCs w:val="20"/>
        </w:rPr>
      </w:pPr>
      <w:r w:rsidRPr="00423E39">
        <w:rPr>
          <w:sz w:val="20"/>
          <w:szCs w:val="20"/>
        </w:rPr>
        <w:t>IČ: 45280541,</w:t>
      </w:r>
      <w:r>
        <w:rPr>
          <w:sz w:val="20"/>
          <w:szCs w:val="20"/>
        </w:rPr>
        <w:t xml:space="preserve"> tel.:</w:t>
      </w:r>
      <w:r w:rsidRPr="00423E39">
        <w:rPr>
          <w:sz w:val="20"/>
          <w:szCs w:val="20"/>
        </w:rPr>
        <w:t xml:space="preserve"> +420 777 759</w:t>
      </w:r>
      <w:r>
        <w:rPr>
          <w:sz w:val="20"/>
          <w:szCs w:val="20"/>
        </w:rPr>
        <w:t> </w:t>
      </w:r>
      <w:r w:rsidRPr="00423E39">
        <w:rPr>
          <w:sz w:val="20"/>
          <w:szCs w:val="20"/>
        </w:rPr>
        <w:t>419</w:t>
      </w:r>
      <w:r>
        <w:rPr>
          <w:sz w:val="20"/>
          <w:szCs w:val="20"/>
        </w:rPr>
        <w:t xml:space="preserve">, </w:t>
      </w:r>
      <w:r w:rsidRPr="00310ECC">
        <w:rPr>
          <w:sz w:val="20"/>
          <w:szCs w:val="20"/>
        </w:rPr>
        <w:t>web:</w:t>
      </w:r>
      <w:r w:rsidR="00707AFF" w:rsidRPr="00707AFF">
        <w:t xml:space="preserve"> </w:t>
      </w:r>
      <w:hyperlink r:id="rId15" w:history="1">
        <w:r w:rsidR="00707AFF" w:rsidRPr="00DF6210">
          <w:rPr>
            <w:rStyle w:val="Hypertextovodkaz"/>
            <w:sz w:val="20"/>
            <w:szCs w:val="20"/>
          </w:rPr>
          <w:t>https://scac.cz/</w:t>
        </w:r>
      </w:hyperlink>
      <w:r>
        <w:rPr>
          <w:sz w:val="20"/>
          <w:szCs w:val="20"/>
        </w:rPr>
        <w:t xml:space="preserve"> </w:t>
      </w:r>
      <w:r w:rsidRPr="00310ECC">
        <w:rPr>
          <w:sz w:val="20"/>
          <w:szCs w:val="20"/>
        </w:rPr>
        <w:t>,</w:t>
      </w:r>
      <w:r>
        <w:rPr>
          <w:sz w:val="20"/>
          <w:szCs w:val="20"/>
        </w:rPr>
        <w:t xml:space="preserve"> </w:t>
      </w:r>
      <w:r w:rsidRPr="00310ECC">
        <w:rPr>
          <w:sz w:val="20"/>
          <w:szCs w:val="20"/>
        </w:rPr>
        <w:t>e-mail:</w:t>
      </w:r>
      <w:r>
        <w:rPr>
          <w:sz w:val="20"/>
          <w:szCs w:val="20"/>
        </w:rPr>
        <w:t xml:space="preserve"> </w:t>
      </w:r>
      <w:hyperlink r:id="rId16" w:history="1">
        <w:r w:rsidRPr="00DF6210">
          <w:rPr>
            <w:rStyle w:val="Hypertextovodkaz"/>
            <w:sz w:val="20"/>
            <w:szCs w:val="20"/>
          </w:rPr>
          <w:t>marketing@scac.cz</w:t>
        </w:r>
      </w:hyperlink>
      <w:r>
        <w:rPr>
          <w:sz w:val="20"/>
          <w:szCs w:val="20"/>
        </w:rPr>
        <w:t xml:space="preserve"> </w:t>
      </w:r>
    </w:p>
    <w:p w14:paraId="5873FB87" w14:textId="77777777" w:rsidR="00C47DFF" w:rsidRDefault="00C47DFF" w:rsidP="008B7341">
      <w:pPr>
        <w:spacing w:line="276" w:lineRule="auto"/>
      </w:pPr>
    </w:p>
    <w:p w14:paraId="74855197" w14:textId="77777777" w:rsidR="00C47DFF" w:rsidRDefault="00076A10" w:rsidP="008B7341">
      <w:pPr>
        <w:spacing w:line="276" w:lineRule="auto"/>
        <w:rPr>
          <w:b/>
        </w:rPr>
      </w:pPr>
      <w:r>
        <w:rPr>
          <w:b/>
        </w:rPr>
        <w:t>Řešitelský</w:t>
      </w:r>
      <w:r w:rsidR="00C47DFF" w:rsidRPr="00DA345B">
        <w:rPr>
          <w:b/>
        </w:rPr>
        <w:t xml:space="preserve"> tým:</w:t>
      </w:r>
    </w:p>
    <w:p w14:paraId="39980F1C" w14:textId="77777777" w:rsidR="00423E39" w:rsidRPr="00310ECC" w:rsidRDefault="00423E39" w:rsidP="008B7341">
      <w:pPr>
        <w:spacing w:after="60" w:line="276" w:lineRule="auto"/>
        <w:rPr>
          <w:rFonts w:cs="Segoe UI"/>
          <w:sz w:val="20"/>
          <w:szCs w:val="20"/>
        </w:rPr>
      </w:pPr>
      <w:r w:rsidRPr="00310ECC">
        <w:rPr>
          <w:rFonts w:cs="Segoe UI"/>
          <w:sz w:val="20"/>
          <w:szCs w:val="20"/>
        </w:rPr>
        <w:t>Doc.</w:t>
      </w:r>
      <w:r>
        <w:rPr>
          <w:rFonts w:cs="Segoe UI"/>
          <w:sz w:val="20"/>
          <w:szCs w:val="20"/>
        </w:rPr>
        <w:t xml:space="preserve"> </w:t>
      </w:r>
      <w:r w:rsidRPr="00310ECC">
        <w:rPr>
          <w:rFonts w:cs="Segoe UI"/>
          <w:sz w:val="20"/>
          <w:szCs w:val="20"/>
        </w:rPr>
        <w:t>Ing.</w:t>
      </w:r>
      <w:r>
        <w:rPr>
          <w:rFonts w:cs="Segoe UI"/>
          <w:sz w:val="20"/>
          <w:szCs w:val="20"/>
        </w:rPr>
        <w:t xml:space="preserve"> </w:t>
      </w:r>
      <w:r w:rsidRPr="00310ECC">
        <w:rPr>
          <w:rFonts w:cs="Segoe UI"/>
          <w:sz w:val="20"/>
          <w:szCs w:val="20"/>
        </w:rPr>
        <w:t>Lubor</w:t>
      </w:r>
      <w:r>
        <w:rPr>
          <w:rFonts w:cs="Segoe UI"/>
          <w:sz w:val="20"/>
          <w:szCs w:val="20"/>
        </w:rPr>
        <w:t xml:space="preserve"> </w:t>
      </w:r>
      <w:r w:rsidRPr="00310ECC">
        <w:rPr>
          <w:rFonts w:cs="Segoe UI"/>
          <w:sz w:val="20"/>
          <w:szCs w:val="20"/>
        </w:rPr>
        <w:t>Hruška,</w:t>
      </w:r>
      <w:r>
        <w:rPr>
          <w:rFonts w:cs="Segoe UI"/>
          <w:sz w:val="20"/>
          <w:szCs w:val="20"/>
        </w:rPr>
        <w:t xml:space="preserve"> </w:t>
      </w:r>
      <w:r w:rsidRPr="00310ECC">
        <w:rPr>
          <w:rFonts w:cs="Segoe UI"/>
          <w:sz w:val="20"/>
          <w:szCs w:val="20"/>
        </w:rPr>
        <w:t>Ph.D.</w:t>
      </w:r>
    </w:p>
    <w:p w14:paraId="19886563" w14:textId="77777777" w:rsidR="00423E39" w:rsidRPr="00310ECC" w:rsidRDefault="00423E39" w:rsidP="008B7341">
      <w:pPr>
        <w:spacing w:after="60" w:line="276" w:lineRule="auto"/>
        <w:rPr>
          <w:rFonts w:cs="Segoe UI"/>
          <w:sz w:val="20"/>
          <w:szCs w:val="20"/>
        </w:rPr>
      </w:pPr>
      <w:r>
        <w:rPr>
          <w:rFonts w:cs="Segoe UI"/>
          <w:sz w:val="20"/>
          <w:szCs w:val="20"/>
        </w:rPr>
        <w:t>PhDr. Andrea Hrušková</w:t>
      </w:r>
    </w:p>
    <w:p w14:paraId="20A653FE" w14:textId="77777777" w:rsidR="00423E39" w:rsidRPr="00423E39" w:rsidRDefault="00423E39" w:rsidP="008B7341">
      <w:pPr>
        <w:spacing w:after="60" w:line="276" w:lineRule="auto"/>
        <w:rPr>
          <w:rFonts w:cs="Segoe UI"/>
          <w:sz w:val="20"/>
          <w:szCs w:val="20"/>
        </w:rPr>
      </w:pPr>
      <w:r w:rsidRPr="00423E39">
        <w:rPr>
          <w:rFonts w:cs="Segoe UI"/>
          <w:sz w:val="20"/>
          <w:szCs w:val="20"/>
        </w:rPr>
        <w:t>Ing. Ivana Foldynová, Ph.D.</w:t>
      </w:r>
    </w:p>
    <w:p w14:paraId="27F106A0" w14:textId="77777777" w:rsidR="00423E39" w:rsidRDefault="00423E39" w:rsidP="008B7341">
      <w:pPr>
        <w:spacing w:after="60" w:line="276" w:lineRule="auto"/>
        <w:rPr>
          <w:rFonts w:cs="Segoe UI"/>
          <w:sz w:val="20"/>
          <w:szCs w:val="20"/>
        </w:rPr>
      </w:pPr>
      <w:r>
        <w:rPr>
          <w:rFonts w:cs="Segoe UI"/>
          <w:sz w:val="20"/>
          <w:szCs w:val="20"/>
        </w:rPr>
        <w:t xml:space="preserve">Mgr. </w:t>
      </w:r>
      <w:r w:rsidRPr="00423E39">
        <w:rPr>
          <w:rFonts w:cs="Segoe UI"/>
          <w:sz w:val="20"/>
          <w:szCs w:val="20"/>
        </w:rPr>
        <w:t>Jana Hamanová,</w:t>
      </w:r>
    </w:p>
    <w:p w14:paraId="6497E950" w14:textId="77777777" w:rsidR="00423E39" w:rsidRPr="00423E39" w:rsidRDefault="00423E39" w:rsidP="008B7341">
      <w:pPr>
        <w:spacing w:after="60" w:line="276" w:lineRule="auto"/>
        <w:rPr>
          <w:rFonts w:cs="Segoe UI"/>
          <w:sz w:val="20"/>
          <w:szCs w:val="20"/>
        </w:rPr>
      </w:pPr>
      <w:r w:rsidRPr="00423E39">
        <w:rPr>
          <w:rFonts w:cs="Segoe UI"/>
          <w:sz w:val="20"/>
          <w:szCs w:val="20"/>
        </w:rPr>
        <w:t>PhDr. Jiří Tošner</w:t>
      </w:r>
      <w:r>
        <w:rPr>
          <w:rFonts w:cs="Segoe UI"/>
          <w:sz w:val="20"/>
          <w:szCs w:val="20"/>
        </w:rPr>
        <w:t xml:space="preserve"> a další</w:t>
      </w:r>
    </w:p>
    <w:p w14:paraId="32DE7CF4" w14:textId="77777777" w:rsidR="00C47DFF" w:rsidRPr="00423E39" w:rsidRDefault="00C47DFF" w:rsidP="008B7341">
      <w:pPr>
        <w:spacing w:after="60" w:line="276" w:lineRule="auto"/>
        <w:rPr>
          <w:rFonts w:cs="Segoe UI"/>
          <w:sz w:val="20"/>
          <w:szCs w:val="20"/>
        </w:rPr>
      </w:pPr>
    </w:p>
    <w:p w14:paraId="1C6C5CC8" w14:textId="2FD2906D" w:rsidR="00C47DFF" w:rsidRDefault="00C47DFF" w:rsidP="008B7341">
      <w:pPr>
        <w:spacing w:after="0" w:line="276" w:lineRule="auto"/>
        <w:rPr>
          <w:rFonts w:cs="Arial"/>
          <w:b/>
          <w:sz w:val="20"/>
          <w:szCs w:val="20"/>
        </w:rPr>
      </w:pPr>
      <w:r>
        <w:rPr>
          <w:rFonts w:cs="Arial"/>
          <w:b/>
          <w:sz w:val="20"/>
          <w:szCs w:val="20"/>
        </w:rPr>
        <w:t>Zpracováno</w:t>
      </w:r>
      <w:r w:rsidRPr="00917679">
        <w:rPr>
          <w:rFonts w:cs="Arial"/>
          <w:b/>
          <w:sz w:val="20"/>
          <w:szCs w:val="20"/>
        </w:rPr>
        <w:t xml:space="preserve"> ke dni </w:t>
      </w:r>
      <w:r w:rsidR="00A70F1E">
        <w:rPr>
          <w:rFonts w:cs="Arial"/>
          <w:b/>
          <w:sz w:val="20"/>
          <w:szCs w:val="20"/>
        </w:rPr>
        <w:t>4. 6</w:t>
      </w:r>
      <w:r w:rsidR="00707AFF">
        <w:rPr>
          <w:rFonts w:cs="Arial"/>
          <w:b/>
          <w:sz w:val="20"/>
          <w:szCs w:val="20"/>
        </w:rPr>
        <w:t>. 2021</w:t>
      </w:r>
    </w:p>
    <w:p w14:paraId="04302AB8" w14:textId="77777777" w:rsidR="00C47DFF" w:rsidRDefault="00C47DFF" w:rsidP="008B7341">
      <w:pPr>
        <w:spacing w:line="276" w:lineRule="auto"/>
        <w:rPr>
          <w:rFonts w:cs="Segoe UI"/>
          <w:szCs w:val="20"/>
        </w:rPr>
      </w:pPr>
    </w:p>
    <w:p w14:paraId="46E381F3" w14:textId="77777777" w:rsidR="001C3507" w:rsidRPr="00903A27" w:rsidRDefault="001C3507" w:rsidP="008B7341">
      <w:pPr>
        <w:spacing w:line="276" w:lineRule="auto"/>
        <w:rPr>
          <w:rFonts w:cs="Segoe UI"/>
          <w:szCs w:val="20"/>
        </w:rPr>
        <w:sectPr w:rsidR="001C3507" w:rsidRPr="00903A27" w:rsidSect="00DF0C64">
          <w:headerReference w:type="default" r:id="rId17"/>
          <w:footerReference w:type="default" r:id="rId18"/>
          <w:pgSz w:w="11906" w:h="16838"/>
          <w:pgMar w:top="1417" w:right="1417" w:bottom="1417" w:left="1417" w:header="708" w:footer="708" w:gutter="0"/>
          <w:cols w:space="708"/>
          <w:docGrid w:linePitch="360"/>
        </w:sectPr>
      </w:pPr>
    </w:p>
    <w:sdt>
      <w:sdtPr>
        <w:rPr>
          <w:rFonts w:asciiTheme="minorHAnsi" w:eastAsia="Calibri" w:hAnsiTheme="minorHAnsi"/>
          <w:color w:val="auto"/>
          <w:sz w:val="22"/>
          <w:szCs w:val="22"/>
          <w:lang w:eastAsia="en-US"/>
        </w:rPr>
        <w:id w:val="-973828163"/>
        <w:docPartObj>
          <w:docPartGallery w:val="Table of Contents"/>
          <w:docPartUnique/>
        </w:docPartObj>
      </w:sdtPr>
      <w:sdtEndPr>
        <w:rPr>
          <w:b/>
          <w:bCs/>
        </w:rPr>
      </w:sdtEndPr>
      <w:sdtContent>
        <w:p w14:paraId="7C55E439" w14:textId="02FA9A36" w:rsidR="006740F7" w:rsidRDefault="006740F7">
          <w:pPr>
            <w:pStyle w:val="Nadpisobsahu"/>
          </w:pPr>
          <w:r>
            <w:t>Obsah</w:t>
          </w:r>
        </w:p>
        <w:p w14:paraId="1A0C4A44" w14:textId="7AAA53BC" w:rsidR="00EA29F4" w:rsidRDefault="006740F7">
          <w:pPr>
            <w:pStyle w:val="Obsah1"/>
            <w:rPr>
              <w:rFonts w:eastAsiaTheme="minorEastAsia" w:cstheme="minorBidi"/>
              <w:noProof/>
              <w:lang w:eastAsia="cs-CZ"/>
            </w:rPr>
          </w:pPr>
          <w:r>
            <w:fldChar w:fldCharType="begin"/>
          </w:r>
          <w:r>
            <w:instrText xml:space="preserve"> TOC \o "1-3" \h \z \u </w:instrText>
          </w:r>
          <w:r>
            <w:fldChar w:fldCharType="separate"/>
          </w:r>
          <w:hyperlink w:anchor="_Toc74756031" w:history="1">
            <w:r w:rsidR="00EA29F4" w:rsidRPr="00130AFC">
              <w:rPr>
                <w:rStyle w:val="Hypertextovodkaz"/>
                <w:noProof/>
              </w:rPr>
              <w:t>Seznam zkratek</w:t>
            </w:r>
            <w:r w:rsidR="00EA29F4">
              <w:rPr>
                <w:noProof/>
                <w:webHidden/>
              </w:rPr>
              <w:tab/>
            </w:r>
            <w:r w:rsidR="00EA29F4">
              <w:rPr>
                <w:noProof/>
                <w:webHidden/>
              </w:rPr>
              <w:fldChar w:fldCharType="begin"/>
            </w:r>
            <w:r w:rsidR="00EA29F4">
              <w:rPr>
                <w:noProof/>
                <w:webHidden/>
              </w:rPr>
              <w:instrText xml:space="preserve"> PAGEREF _Toc74756031 \h </w:instrText>
            </w:r>
            <w:r w:rsidR="00EA29F4">
              <w:rPr>
                <w:noProof/>
                <w:webHidden/>
              </w:rPr>
            </w:r>
            <w:r w:rsidR="00EA29F4">
              <w:rPr>
                <w:noProof/>
                <w:webHidden/>
              </w:rPr>
              <w:fldChar w:fldCharType="separate"/>
            </w:r>
            <w:r w:rsidR="008D7133">
              <w:rPr>
                <w:noProof/>
                <w:webHidden/>
              </w:rPr>
              <w:t>6</w:t>
            </w:r>
            <w:r w:rsidR="00EA29F4">
              <w:rPr>
                <w:noProof/>
                <w:webHidden/>
              </w:rPr>
              <w:fldChar w:fldCharType="end"/>
            </w:r>
          </w:hyperlink>
        </w:p>
        <w:p w14:paraId="6489CDBF" w14:textId="7516C6D9" w:rsidR="00EA29F4" w:rsidRDefault="00EA29F4">
          <w:pPr>
            <w:pStyle w:val="Obsah1"/>
            <w:rPr>
              <w:rFonts w:eastAsiaTheme="minorEastAsia" w:cstheme="minorBidi"/>
              <w:noProof/>
              <w:lang w:eastAsia="cs-CZ"/>
            </w:rPr>
          </w:pPr>
          <w:hyperlink w:anchor="_Toc74756032" w:history="1">
            <w:r w:rsidRPr="00130AFC">
              <w:rPr>
                <w:rStyle w:val="Hypertextovodkaz"/>
                <w:noProof/>
              </w:rPr>
              <w:t>1</w:t>
            </w:r>
            <w:r>
              <w:rPr>
                <w:rFonts w:eastAsiaTheme="minorEastAsia" w:cstheme="minorBidi"/>
                <w:noProof/>
                <w:lang w:eastAsia="cs-CZ"/>
              </w:rPr>
              <w:tab/>
            </w:r>
            <w:r w:rsidRPr="00130AFC">
              <w:rPr>
                <w:rStyle w:val="Hypertextovodkaz"/>
                <w:noProof/>
              </w:rPr>
              <w:t>PŘEDMLUVA</w:t>
            </w:r>
            <w:r>
              <w:rPr>
                <w:noProof/>
                <w:webHidden/>
              </w:rPr>
              <w:tab/>
            </w:r>
            <w:r>
              <w:rPr>
                <w:noProof/>
                <w:webHidden/>
              </w:rPr>
              <w:fldChar w:fldCharType="begin"/>
            </w:r>
            <w:r>
              <w:rPr>
                <w:noProof/>
                <w:webHidden/>
              </w:rPr>
              <w:instrText xml:space="preserve"> PAGEREF _Toc74756032 \h </w:instrText>
            </w:r>
            <w:r>
              <w:rPr>
                <w:noProof/>
                <w:webHidden/>
              </w:rPr>
            </w:r>
            <w:r>
              <w:rPr>
                <w:noProof/>
                <w:webHidden/>
              </w:rPr>
              <w:fldChar w:fldCharType="separate"/>
            </w:r>
            <w:r w:rsidR="008D7133">
              <w:rPr>
                <w:noProof/>
                <w:webHidden/>
              </w:rPr>
              <w:t>7</w:t>
            </w:r>
            <w:r>
              <w:rPr>
                <w:noProof/>
                <w:webHidden/>
              </w:rPr>
              <w:fldChar w:fldCharType="end"/>
            </w:r>
          </w:hyperlink>
        </w:p>
        <w:p w14:paraId="15A6F753" w14:textId="320698D1" w:rsidR="00EA29F4" w:rsidRDefault="00EA29F4">
          <w:pPr>
            <w:pStyle w:val="Obsah1"/>
            <w:rPr>
              <w:rFonts w:eastAsiaTheme="minorEastAsia" w:cstheme="minorBidi"/>
              <w:noProof/>
              <w:lang w:eastAsia="cs-CZ"/>
            </w:rPr>
          </w:pPr>
          <w:hyperlink w:anchor="_Toc74756033" w:history="1">
            <w:r w:rsidRPr="00130AFC">
              <w:rPr>
                <w:rStyle w:val="Hypertextovodkaz"/>
                <w:noProof/>
              </w:rPr>
              <w:t>2</w:t>
            </w:r>
            <w:r>
              <w:rPr>
                <w:rFonts w:eastAsiaTheme="minorEastAsia" w:cstheme="minorBidi"/>
                <w:noProof/>
                <w:lang w:eastAsia="cs-CZ"/>
              </w:rPr>
              <w:tab/>
            </w:r>
            <w:r w:rsidRPr="00130AFC">
              <w:rPr>
                <w:rStyle w:val="Hypertextovodkaz"/>
                <w:noProof/>
              </w:rPr>
              <w:t>EXEKUTIVNÍ SOUHRN</w:t>
            </w:r>
            <w:r>
              <w:rPr>
                <w:noProof/>
                <w:webHidden/>
              </w:rPr>
              <w:tab/>
            </w:r>
            <w:r>
              <w:rPr>
                <w:noProof/>
                <w:webHidden/>
              </w:rPr>
              <w:fldChar w:fldCharType="begin"/>
            </w:r>
            <w:r>
              <w:rPr>
                <w:noProof/>
                <w:webHidden/>
              </w:rPr>
              <w:instrText xml:space="preserve"> PAGEREF _Toc74756033 \h </w:instrText>
            </w:r>
            <w:r>
              <w:rPr>
                <w:noProof/>
                <w:webHidden/>
              </w:rPr>
            </w:r>
            <w:r>
              <w:rPr>
                <w:noProof/>
                <w:webHidden/>
              </w:rPr>
              <w:fldChar w:fldCharType="separate"/>
            </w:r>
            <w:r w:rsidR="008D7133">
              <w:rPr>
                <w:noProof/>
                <w:webHidden/>
              </w:rPr>
              <w:t>8</w:t>
            </w:r>
            <w:r>
              <w:rPr>
                <w:noProof/>
                <w:webHidden/>
              </w:rPr>
              <w:fldChar w:fldCharType="end"/>
            </w:r>
          </w:hyperlink>
        </w:p>
        <w:p w14:paraId="416AE3F3" w14:textId="1284EFD7" w:rsidR="00EA29F4" w:rsidRDefault="00EA29F4">
          <w:pPr>
            <w:pStyle w:val="Obsah2"/>
            <w:rPr>
              <w:rFonts w:eastAsiaTheme="minorEastAsia" w:cstheme="minorBidi"/>
              <w:noProof/>
              <w:lang w:eastAsia="cs-CZ"/>
            </w:rPr>
          </w:pPr>
          <w:hyperlink w:anchor="_Toc74756034" w:history="1">
            <w:r w:rsidRPr="00130AFC">
              <w:rPr>
                <w:rStyle w:val="Hypertextovodkaz"/>
                <w:noProof/>
              </w:rPr>
              <w:t>2.1</w:t>
            </w:r>
            <w:r>
              <w:rPr>
                <w:rFonts w:eastAsiaTheme="minorEastAsia" w:cstheme="minorBidi"/>
                <w:noProof/>
                <w:lang w:eastAsia="cs-CZ"/>
              </w:rPr>
              <w:tab/>
            </w:r>
            <w:r w:rsidRPr="00130AFC">
              <w:rPr>
                <w:rStyle w:val="Hypertextovodkaz"/>
                <w:noProof/>
              </w:rPr>
              <w:t>ČESKÁ VERZE</w:t>
            </w:r>
            <w:r>
              <w:rPr>
                <w:noProof/>
                <w:webHidden/>
              </w:rPr>
              <w:tab/>
            </w:r>
            <w:r>
              <w:rPr>
                <w:noProof/>
                <w:webHidden/>
              </w:rPr>
              <w:fldChar w:fldCharType="begin"/>
            </w:r>
            <w:r>
              <w:rPr>
                <w:noProof/>
                <w:webHidden/>
              </w:rPr>
              <w:instrText xml:space="preserve"> PAGEREF _Toc74756034 \h </w:instrText>
            </w:r>
            <w:r>
              <w:rPr>
                <w:noProof/>
                <w:webHidden/>
              </w:rPr>
            </w:r>
            <w:r>
              <w:rPr>
                <w:noProof/>
                <w:webHidden/>
              </w:rPr>
              <w:fldChar w:fldCharType="separate"/>
            </w:r>
            <w:r w:rsidR="008D7133">
              <w:rPr>
                <w:noProof/>
                <w:webHidden/>
              </w:rPr>
              <w:t>8</w:t>
            </w:r>
            <w:r>
              <w:rPr>
                <w:noProof/>
                <w:webHidden/>
              </w:rPr>
              <w:fldChar w:fldCharType="end"/>
            </w:r>
          </w:hyperlink>
        </w:p>
        <w:p w14:paraId="3CB7AEFA" w14:textId="26347FC6" w:rsidR="00EA29F4" w:rsidRDefault="00EA29F4">
          <w:pPr>
            <w:pStyle w:val="Obsah3"/>
            <w:rPr>
              <w:rFonts w:eastAsiaTheme="minorEastAsia" w:cstheme="minorBidi"/>
              <w:noProof/>
              <w:lang w:eastAsia="cs-CZ"/>
            </w:rPr>
          </w:pPr>
          <w:hyperlink w:anchor="_Toc74756035" w:history="1">
            <w:r w:rsidRPr="00130AFC">
              <w:rPr>
                <w:rStyle w:val="Hypertextovodkaz"/>
                <w:noProof/>
              </w:rPr>
              <w:t>2.1.1</w:t>
            </w:r>
            <w:r>
              <w:rPr>
                <w:rFonts w:eastAsiaTheme="minorEastAsia" w:cstheme="minorBidi"/>
                <w:noProof/>
                <w:lang w:eastAsia="cs-CZ"/>
              </w:rPr>
              <w:tab/>
            </w:r>
            <w:r w:rsidRPr="00130AFC">
              <w:rPr>
                <w:rStyle w:val="Hypertextovodkaz"/>
                <w:noProof/>
              </w:rPr>
              <w:t>Pozitiva / silné stránky</w:t>
            </w:r>
            <w:r>
              <w:rPr>
                <w:noProof/>
                <w:webHidden/>
              </w:rPr>
              <w:tab/>
            </w:r>
            <w:r>
              <w:rPr>
                <w:noProof/>
                <w:webHidden/>
              </w:rPr>
              <w:fldChar w:fldCharType="begin"/>
            </w:r>
            <w:r>
              <w:rPr>
                <w:noProof/>
                <w:webHidden/>
              </w:rPr>
              <w:instrText xml:space="preserve"> PAGEREF _Toc74756035 \h </w:instrText>
            </w:r>
            <w:r>
              <w:rPr>
                <w:noProof/>
                <w:webHidden/>
              </w:rPr>
            </w:r>
            <w:r>
              <w:rPr>
                <w:noProof/>
                <w:webHidden/>
              </w:rPr>
              <w:fldChar w:fldCharType="separate"/>
            </w:r>
            <w:r w:rsidR="008D7133">
              <w:rPr>
                <w:noProof/>
                <w:webHidden/>
              </w:rPr>
              <w:t>9</w:t>
            </w:r>
            <w:r>
              <w:rPr>
                <w:noProof/>
                <w:webHidden/>
              </w:rPr>
              <w:fldChar w:fldCharType="end"/>
            </w:r>
          </w:hyperlink>
        </w:p>
        <w:p w14:paraId="6DC09485" w14:textId="4B527F5E" w:rsidR="00EA29F4" w:rsidRDefault="00EA29F4">
          <w:pPr>
            <w:pStyle w:val="Obsah3"/>
            <w:rPr>
              <w:rFonts w:eastAsiaTheme="minorEastAsia" w:cstheme="minorBidi"/>
              <w:noProof/>
              <w:lang w:eastAsia="cs-CZ"/>
            </w:rPr>
          </w:pPr>
          <w:hyperlink w:anchor="_Toc74756036" w:history="1">
            <w:r w:rsidRPr="00130AFC">
              <w:rPr>
                <w:rStyle w:val="Hypertextovodkaz"/>
                <w:noProof/>
              </w:rPr>
              <w:t>2.1.2</w:t>
            </w:r>
            <w:r>
              <w:rPr>
                <w:rFonts w:eastAsiaTheme="minorEastAsia" w:cstheme="minorBidi"/>
                <w:noProof/>
                <w:lang w:eastAsia="cs-CZ"/>
              </w:rPr>
              <w:tab/>
            </w:r>
            <w:r w:rsidRPr="00130AFC">
              <w:rPr>
                <w:rStyle w:val="Hypertextovodkaz"/>
                <w:noProof/>
              </w:rPr>
              <w:t>Slabé stránky / příležitosti ke zlepšení</w:t>
            </w:r>
            <w:r>
              <w:rPr>
                <w:noProof/>
                <w:webHidden/>
              </w:rPr>
              <w:tab/>
            </w:r>
            <w:r>
              <w:rPr>
                <w:noProof/>
                <w:webHidden/>
              </w:rPr>
              <w:fldChar w:fldCharType="begin"/>
            </w:r>
            <w:r>
              <w:rPr>
                <w:noProof/>
                <w:webHidden/>
              </w:rPr>
              <w:instrText xml:space="preserve"> PAGEREF _Toc74756036 \h </w:instrText>
            </w:r>
            <w:r>
              <w:rPr>
                <w:noProof/>
                <w:webHidden/>
              </w:rPr>
            </w:r>
            <w:r>
              <w:rPr>
                <w:noProof/>
                <w:webHidden/>
              </w:rPr>
              <w:fldChar w:fldCharType="separate"/>
            </w:r>
            <w:r w:rsidR="008D7133">
              <w:rPr>
                <w:noProof/>
                <w:webHidden/>
              </w:rPr>
              <w:t>9</w:t>
            </w:r>
            <w:r>
              <w:rPr>
                <w:noProof/>
                <w:webHidden/>
              </w:rPr>
              <w:fldChar w:fldCharType="end"/>
            </w:r>
          </w:hyperlink>
        </w:p>
        <w:p w14:paraId="100E9B25" w14:textId="408B1F3F" w:rsidR="00EA29F4" w:rsidRDefault="00EA29F4">
          <w:pPr>
            <w:pStyle w:val="Obsah2"/>
            <w:rPr>
              <w:rFonts w:eastAsiaTheme="minorEastAsia" w:cstheme="minorBidi"/>
              <w:noProof/>
              <w:lang w:eastAsia="cs-CZ"/>
            </w:rPr>
          </w:pPr>
          <w:hyperlink w:anchor="_Toc74756037" w:history="1">
            <w:r w:rsidRPr="00130AFC">
              <w:rPr>
                <w:rStyle w:val="Hypertextovodkaz"/>
                <w:noProof/>
              </w:rPr>
              <w:t>2.2</w:t>
            </w:r>
            <w:r>
              <w:rPr>
                <w:rFonts w:eastAsiaTheme="minorEastAsia" w:cstheme="minorBidi"/>
                <w:noProof/>
                <w:lang w:eastAsia="cs-CZ"/>
              </w:rPr>
              <w:tab/>
            </w:r>
            <w:r w:rsidRPr="00130AFC">
              <w:rPr>
                <w:rStyle w:val="Hypertextovodkaz"/>
                <w:noProof/>
              </w:rPr>
              <w:t>THE ENGLISH VERSION</w:t>
            </w:r>
            <w:r>
              <w:rPr>
                <w:noProof/>
                <w:webHidden/>
              </w:rPr>
              <w:tab/>
            </w:r>
            <w:r>
              <w:rPr>
                <w:noProof/>
                <w:webHidden/>
              </w:rPr>
              <w:fldChar w:fldCharType="begin"/>
            </w:r>
            <w:r>
              <w:rPr>
                <w:noProof/>
                <w:webHidden/>
              </w:rPr>
              <w:instrText xml:space="preserve"> PAGEREF _Toc74756037 \h </w:instrText>
            </w:r>
            <w:r>
              <w:rPr>
                <w:noProof/>
                <w:webHidden/>
              </w:rPr>
            </w:r>
            <w:r>
              <w:rPr>
                <w:noProof/>
                <w:webHidden/>
              </w:rPr>
              <w:fldChar w:fldCharType="separate"/>
            </w:r>
            <w:r w:rsidR="008D7133">
              <w:rPr>
                <w:noProof/>
                <w:webHidden/>
              </w:rPr>
              <w:t>11</w:t>
            </w:r>
            <w:r>
              <w:rPr>
                <w:noProof/>
                <w:webHidden/>
              </w:rPr>
              <w:fldChar w:fldCharType="end"/>
            </w:r>
          </w:hyperlink>
        </w:p>
        <w:p w14:paraId="1B62926A" w14:textId="43C69C7A" w:rsidR="00EA29F4" w:rsidRDefault="00EA29F4">
          <w:pPr>
            <w:pStyle w:val="Obsah3"/>
            <w:rPr>
              <w:rFonts w:eastAsiaTheme="minorEastAsia" w:cstheme="minorBidi"/>
              <w:noProof/>
              <w:lang w:eastAsia="cs-CZ"/>
            </w:rPr>
          </w:pPr>
          <w:hyperlink w:anchor="_Toc74756038" w:history="1">
            <w:r w:rsidRPr="00130AFC">
              <w:rPr>
                <w:rStyle w:val="Hypertextovodkaz"/>
                <w:rFonts w:eastAsia="Times New Roman"/>
                <w:noProof/>
                <w:lang w:val="en-GB"/>
              </w:rPr>
              <w:t>2.2.1</w:t>
            </w:r>
            <w:r>
              <w:rPr>
                <w:rFonts w:eastAsiaTheme="minorEastAsia" w:cstheme="minorBidi"/>
                <w:noProof/>
                <w:lang w:eastAsia="cs-CZ"/>
              </w:rPr>
              <w:tab/>
            </w:r>
            <w:r w:rsidRPr="00130AFC">
              <w:rPr>
                <w:rStyle w:val="Hypertextovodkaz"/>
                <w:rFonts w:eastAsia="Times New Roman"/>
                <w:noProof/>
                <w:lang w:val="en-GB"/>
              </w:rPr>
              <w:t>Positives / Strengths</w:t>
            </w:r>
            <w:r>
              <w:rPr>
                <w:noProof/>
                <w:webHidden/>
              </w:rPr>
              <w:tab/>
            </w:r>
            <w:r>
              <w:rPr>
                <w:noProof/>
                <w:webHidden/>
              </w:rPr>
              <w:fldChar w:fldCharType="begin"/>
            </w:r>
            <w:r>
              <w:rPr>
                <w:noProof/>
                <w:webHidden/>
              </w:rPr>
              <w:instrText xml:space="preserve"> PAGEREF _Toc74756038 \h </w:instrText>
            </w:r>
            <w:r>
              <w:rPr>
                <w:noProof/>
                <w:webHidden/>
              </w:rPr>
            </w:r>
            <w:r>
              <w:rPr>
                <w:noProof/>
                <w:webHidden/>
              </w:rPr>
              <w:fldChar w:fldCharType="separate"/>
            </w:r>
            <w:r w:rsidR="008D7133">
              <w:rPr>
                <w:noProof/>
                <w:webHidden/>
              </w:rPr>
              <w:t>12</w:t>
            </w:r>
            <w:r>
              <w:rPr>
                <w:noProof/>
                <w:webHidden/>
              </w:rPr>
              <w:fldChar w:fldCharType="end"/>
            </w:r>
          </w:hyperlink>
        </w:p>
        <w:p w14:paraId="2F97BA49" w14:textId="515123A4" w:rsidR="00EA29F4" w:rsidRDefault="00EA29F4">
          <w:pPr>
            <w:pStyle w:val="Obsah3"/>
            <w:rPr>
              <w:rFonts w:eastAsiaTheme="minorEastAsia" w:cstheme="minorBidi"/>
              <w:noProof/>
              <w:lang w:eastAsia="cs-CZ"/>
            </w:rPr>
          </w:pPr>
          <w:hyperlink w:anchor="_Toc74756039" w:history="1">
            <w:r w:rsidRPr="00130AFC">
              <w:rPr>
                <w:rStyle w:val="Hypertextovodkaz"/>
                <w:rFonts w:eastAsia="Times New Roman"/>
                <w:noProof/>
                <w:lang w:val="en-GB"/>
              </w:rPr>
              <w:t>2.2.2</w:t>
            </w:r>
            <w:r>
              <w:rPr>
                <w:rFonts w:eastAsiaTheme="minorEastAsia" w:cstheme="minorBidi"/>
                <w:noProof/>
                <w:lang w:eastAsia="cs-CZ"/>
              </w:rPr>
              <w:tab/>
            </w:r>
            <w:r w:rsidRPr="00130AFC">
              <w:rPr>
                <w:rStyle w:val="Hypertextovodkaz"/>
                <w:rFonts w:eastAsia="Times New Roman"/>
                <w:noProof/>
                <w:lang w:val="en-GB"/>
              </w:rPr>
              <w:t>Weaknesses / opportunities for improvement</w:t>
            </w:r>
            <w:r>
              <w:rPr>
                <w:noProof/>
                <w:webHidden/>
              </w:rPr>
              <w:tab/>
            </w:r>
            <w:r>
              <w:rPr>
                <w:noProof/>
                <w:webHidden/>
              </w:rPr>
              <w:fldChar w:fldCharType="begin"/>
            </w:r>
            <w:r>
              <w:rPr>
                <w:noProof/>
                <w:webHidden/>
              </w:rPr>
              <w:instrText xml:space="preserve"> PAGEREF _Toc74756039 \h </w:instrText>
            </w:r>
            <w:r>
              <w:rPr>
                <w:noProof/>
                <w:webHidden/>
              </w:rPr>
            </w:r>
            <w:r>
              <w:rPr>
                <w:noProof/>
                <w:webHidden/>
              </w:rPr>
              <w:fldChar w:fldCharType="separate"/>
            </w:r>
            <w:r w:rsidR="008D7133">
              <w:rPr>
                <w:noProof/>
                <w:webHidden/>
              </w:rPr>
              <w:t>12</w:t>
            </w:r>
            <w:r>
              <w:rPr>
                <w:noProof/>
                <w:webHidden/>
              </w:rPr>
              <w:fldChar w:fldCharType="end"/>
            </w:r>
          </w:hyperlink>
        </w:p>
        <w:p w14:paraId="6AD24AD3" w14:textId="65BEE864" w:rsidR="00EA29F4" w:rsidRDefault="00EA29F4">
          <w:pPr>
            <w:pStyle w:val="Obsah1"/>
            <w:rPr>
              <w:rFonts w:eastAsiaTheme="minorEastAsia" w:cstheme="minorBidi"/>
              <w:noProof/>
              <w:lang w:eastAsia="cs-CZ"/>
            </w:rPr>
          </w:pPr>
          <w:hyperlink w:anchor="_Toc74756040" w:history="1">
            <w:r w:rsidRPr="00130AFC">
              <w:rPr>
                <w:rStyle w:val="Hypertextovodkaz"/>
                <w:noProof/>
              </w:rPr>
              <w:t>3</w:t>
            </w:r>
            <w:r>
              <w:rPr>
                <w:rFonts w:eastAsiaTheme="minorEastAsia" w:cstheme="minorBidi"/>
                <w:noProof/>
                <w:lang w:eastAsia="cs-CZ"/>
              </w:rPr>
              <w:tab/>
            </w:r>
            <w:r w:rsidRPr="00130AFC">
              <w:rPr>
                <w:rStyle w:val="Hypertextovodkaz"/>
                <w:noProof/>
              </w:rPr>
              <w:t>ÚVOD</w:t>
            </w:r>
            <w:r>
              <w:rPr>
                <w:noProof/>
                <w:webHidden/>
              </w:rPr>
              <w:tab/>
            </w:r>
            <w:r>
              <w:rPr>
                <w:noProof/>
                <w:webHidden/>
              </w:rPr>
              <w:fldChar w:fldCharType="begin"/>
            </w:r>
            <w:r>
              <w:rPr>
                <w:noProof/>
                <w:webHidden/>
              </w:rPr>
              <w:instrText xml:space="preserve"> PAGEREF _Toc74756040 \h </w:instrText>
            </w:r>
            <w:r>
              <w:rPr>
                <w:noProof/>
                <w:webHidden/>
              </w:rPr>
            </w:r>
            <w:r>
              <w:rPr>
                <w:noProof/>
                <w:webHidden/>
              </w:rPr>
              <w:fldChar w:fldCharType="separate"/>
            </w:r>
            <w:r w:rsidR="008D7133">
              <w:rPr>
                <w:noProof/>
                <w:webHidden/>
              </w:rPr>
              <w:t>14</w:t>
            </w:r>
            <w:r>
              <w:rPr>
                <w:noProof/>
                <w:webHidden/>
              </w:rPr>
              <w:fldChar w:fldCharType="end"/>
            </w:r>
          </w:hyperlink>
        </w:p>
        <w:p w14:paraId="208D655C" w14:textId="03D7F583" w:rsidR="00EA29F4" w:rsidRDefault="00EA29F4">
          <w:pPr>
            <w:pStyle w:val="Obsah1"/>
            <w:rPr>
              <w:rFonts w:eastAsiaTheme="minorEastAsia" w:cstheme="minorBidi"/>
              <w:noProof/>
              <w:lang w:eastAsia="cs-CZ"/>
            </w:rPr>
          </w:pPr>
          <w:hyperlink w:anchor="_Toc74756041" w:history="1">
            <w:r w:rsidRPr="00130AFC">
              <w:rPr>
                <w:rStyle w:val="Hypertextovodkaz"/>
                <w:noProof/>
              </w:rPr>
              <w:t>4</w:t>
            </w:r>
            <w:r>
              <w:rPr>
                <w:rFonts w:eastAsiaTheme="minorEastAsia" w:cstheme="minorBidi"/>
                <w:noProof/>
                <w:lang w:eastAsia="cs-CZ"/>
              </w:rPr>
              <w:tab/>
            </w:r>
            <w:r w:rsidRPr="00130AFC">
              <w:rPr>
                <w:rStyle w:val="Hypertextovodkaz"/>
                <w:noProof/>
              </w:rPr>
              <w:t>METODOLOGICKÁ A METODICKÁ VÝCHODISKA PRO ČÁST A  (včetně W1)</w:t>
            </w:r>
            <w:r>
              <w:rPr>
                <w:noProof/>
                <w:webHidden/>
              </w:rPr>
              <w:tab/>
            </w:r>
            <w:r>
              <w:rPr>
                <w:noProof/>
                <w:webHidden/>
              </w:rPr>
              <w:fldChar w:fldCharType="begin"/>
            </w:r>
            <w:r>
              <w:rPr>
                <w:noProof/>
                <w:webHidden/>
              </w:rPr>
              <w:instrText xml:space="preserve"> PAGEREF _Toc74756041 \h </w:instrText>
            </w:r>
            <w:r>
              <w:rPr>
                <w:noProof/>
                <w:webHidden/>
              </w:rPr>
            </w:r>
            <w:r>
              <w:rPr>
                <w:noProof/>
                <w:webHidden/>
              </w:rPr>
              <w:fldChar w:fldCharType="separate"/>
            </w:r>
            <w:r w:rsidR="008D7133">
              <w:rPr>
                <w:noProof/>
                <w:webHidden/>
              </w:rPr>
              <w:t>16</w:t>
            </w:r>
            <w:r>
              <w:rPr>
                <w:noProof/>
                <w:webHidden/>
              </w:rPr>
              <w:fldChar w:fldCharType="end"/>
            </w:r>
          </w:hyperlink>
        </w:p>
        <w:p w14:paraId="6B7632B1" w14:textId="7F4A5976" w:rsidR="00EA29F4" w:rsidRDefault="00EA29F4">
          <w:pPr>
            <w:pStyle w:val="Obsah2"/>
            <w:rPr>
              <w:rFonts w:eastAsiaTheme="minorEastAsia" w:cstheme="minorBidi"/>
              <w:noProof/>
              <w:lang w:eastAsia="cs-CZ"/>
            </w:rPr>
          </w:pPr>
          <w:hyperlink w:anchor="_Toc74756042" w:history="1">
            <w:r w:rsidRPr="00130AFC">
              <w:rPr>
                <w:rStyle w:val="Hypertextovodkaz"/>
                <w:noProof/>
              </w:rPr>
              <w:t>4.1</w:t>
            </w:r>
            <w:r>
              <w:rPr>
                <w:rFonts w:eastAsiaTheme="minorEastAsia" w:cstheme="minorBidi"/>
                <w:noProof/>
                <w:lang w:eastAsia="cs-CZ"/>
              </w:rPr>
              <w:tab/>
            </w:r>
            <w:r w:rsidRPr="00130AFC">
              <w:rPr>
                <w:rStyle w:val="Hypertextovodkaz"/>
                <w:noProof/>
              </w:rPr>
              <w:t>Hlavní cíle části A: Situační analýza</w:t>
            </w:r>
            <w:r>
              <w:rPr>
                <w:noProof/>
                <w:webHidden/>
              </w:rPr>
              <w:tab/>
            </w:r>
            <w:r>
              <w:rPr>
                <w:noProof/>
                <w:webHidden/>
              </w:rPr>
              <w:fldChar w:fldCharType="begin"/>
            </w:r>
            <w:r>
              <w:rPr>
                <w:noProof/>
                <w:webHidden/>
              </w:rPr>
              <w:instrText xml:space="preserve"> PAGEREF _Toc74756042 \h </w:instrText>
            </w:r>
            <w:r>
              <w:rPr>
                <w:noProof/>
                <w:webHidden/>
              </w:rPr>
            </w:r>
            <w:r>
              <w:rPr>
                <w:noProof/>
                <w:webHidden/>
              </w:rPr>
              <w:fldChar w:fldCharType="separate"/>
            </w:r>
            <w:r w:rsidR="008D7133">
              <w:rPr>
                <w:noProof/>
                <w:webHidden/>
              </w:rPr>
              <w:t>16</w:t>
            </w:r>
            <w:r>
              <w:rPr>
                <w:noProof/>
                <w:webHidden/>
              </w:rPr>
              <w:fldChar w:fldCharType="end"/>
            </w:r>
          </w:hyperlink>
        </w:p>
        <w:p w14:paraId="308399F3" w14:textId="3CE57380" w:rsidR="00EA29F4" w:rsidRDefault="00EA29F4">
          <w:pPr>
            <w:pStyle w:val="Obsah2"/>
            <w:rPr>
              <w:rFonts w:eastAsiaTheme="minorEastAsia" w:cstheme="minorBidi"/>
              <w:noProof/>
              <w:lang w:eastAsia="cs-CZ"/>
            </w:rPr>
          </w:pPr>
          <w:hyperlink w:anchor="_Toc74756043" w:history="1">
            <w:r w:rsidRPr="00130AFC">
              <w:rPr>
                <w:rStyle w:val="Hypertextovodkaz"/>
                <w:noProof/>
              </w:rPr>
              <w:t>4.2</w:t>
            </w:r>
            <w:r>
              <w:rPr>
                <w:rFonts w:eastAsiaTheme="minorEastAsia" w:cstheme="minorBidi"/>
                <w:noProof/>
                <w:lang w:eastAsia="cs-CZ"/>
              </w:rPr>
              <w:tab/>
            </w:r>
            <w:r w:rsidRPr="00130AFC">
              <w:rPr>
                <w:rStyle w:val="Hypertextovodkaz"/>
                <w:noProof/>
              </w:rPr>
              <w:t>Základní stanovený harmonogram</w:t>
            </w:r>
            <w:r>
              <w:rPr>
                <w:noProof/>
                <w:webHidden/>
              </w:rPr>
              <w:tab/>
            </w:r>
            <w:r>
              <w:rPr>
                <w:noProof/>
                <w:webHidden/>
              </w:rPr>
              <w:fldChar w:fldCharType="begin"/>
            </w:r>
            <w:r>
              <w:rPr>
                <w:noProof/>
                <w:webHidden/>
              </w:rPr>
              <w:instrText xml:space="preserve"> PAGEREF _Toc74756043 \h </w:instrText>
            </w:r>
            <w:r>
              <w:rPr>
                <w:noProof/>
                <w:webHidden/>
              </w:rPr>
            </w:r>
            <w:r>
              <w:rPr>
                <w:noProof/>
                <w:webHidden/>
              </w:rPr>
              <w:fldChar w:fldCharType="separate"/>
            </w:r>
            <w:r w:rsidR="008D7133">
              <w:rPr>
                <w:noProof/>
                <w:webHidden/>
              </w:rPr>
              <w:t>17</w:t>
            </w:r>
            <w:r>
              <w:rPr>
                <w:noProof/>
                <w:webHidden/>
              </w:rPr>
              <w:fldChar w:fldCharType="end"/>
            </w:r>
          </w:hyperlink>
        </w:p>
        <w:p w14:paraId="43B5DD9D" w14:textId="37FE452B" w:rsidR="00EA29F4" w:rsidRDefault="00EA29F4">
          <w:pPr>
            <w:pStyle w:val="Obsah2"/>
            <w:rPr>
              <w:rFonts w:eastAsiaTheme="minorEastAsia" w:cstheme="minorBidi"/>
              <w:noProof/>
              <w:lang w:eastAsia="cs-CZ"/>
            </w:rPr>
          </w:pPr>
          <w:hyperlink w:anchor="_Toc74756044" w:history="1">
            <w:r w:rsidRPr="00130AFC">
              <w:rPr>
                <w:rStyle w:val="Hypertextovodkaz"/>
                <w:noProof/>
              </w:rPr>
              <w:t>4.3</w:t>
            </w:r>
            <w:r>
              <w:rPr>
                <w:rFonts w:eastAsiaTheme="minorEastAsia" w:cstheme="minorBidi"/>
                <w:noProof/>
                <w:lang w:eastAsia="cs-CZ"/>
              </w:rPr>
              <w:tab/>
            </w:r>
            <w:r w:rsidRPr="00130AFC">
              <w:rPr>
                <w:rStyle w:val="Hypertextovodkaz"/>
                <w:noProof/>
              </w:rPr>
              <w:t>Cílové skupiny a metody sběru dat</w:t>
            </w:r>
            <w:r>
              <w:rPr>
                <w:noProof/>
                <w:webHidden/>
              </w:rPr>
              <w:tab/>
            </w:r>
            <w:r>
              <w:rPr>
                <w:noProof/>
                <w:webHidden/>
              </w:rPr>
              <w:fldChar w:fldCharType="begin"/>
            </w:r>
            <w:r>
              <w:rPr>
                <w:noProof/>
                <w:webHidden/>
              </w:rPr>
              <w:instrText xml:space="preserve"> PAGEREF _Toc74756044 \h </w:instrText>
            </w:r>
            <w:r>
              <w:rPr>
                <w:noProof/>
                <w:webHidden/>
              </w:rPr>
            </w:r>
            <w:r>
              <w:rPr>
                <w:noProof/>
                <w:webHidden/>
              </w:rPr>
              <w:fldChar w:fldCharType="separate"/>
            </w:r>
            <w:r w:rsidR="008D7133">
              <w:rPr>
                <w:noProof/>
                <w:webHidden/>
              </w:rPr>
              <w:t>18</w:t>
            </w:r>
            <w:r>
              <w:rPr>
                <w:noProof/>
                <w:webHidden/>
              </w:rPr>
              <w:fldChar w:fldCharType="end"/>
            </w:r>
          </w:hyperlink>
        </w:p>
        <w:p w14:paraId="33039DD0" w14:textId="78DACC68" w:rsidR="00EA29F4" w:rsidRDefault="00EA29F4">
          <w:pPr>
            <w:pStyle w:val="Obsah3"/>
            <w:rPr>
              <w:rFonts w:eastAsiaTheme="minorEastAsia" w:cstheme="minorBidi"/>
              <w:noProof/>
              <w:lang w:eastAsia="cs-CZ"/>
            </w:rPr>
          </w:pPr>
          <w:hyperlink w:anchor="_Toc74756045" w:history="1">
            <w:r w:rsidRPr="00130AFC">
              <w:rPr>
                <w:rStyle w:val="Hypertextovodkaz"/>
                <w:noProof/>
              </w:rPr>
              <w:t>4.3.1</w:t>
            </w:r>
            <w:r>
              <w:rPr>
                <w:rFonts w:eastAsiaTheme="minorEastAsia" w:cstheme="minorBidi"/>
                <w:noProof/>
                <w:lang w:eastAsia="cs-CZ"/>
              </w:rPr>
              <w:tab/>
            </w:r>
            <w:r w:rsidRPr="00130AFC">
              <w:rPr>
                <w:rStyle w:val="Hypertextovodkaz"/>
                <w:noProof/>
              </w:rPr>
              <w:t>Cílové skupiny výzkumů u části A</w:t>
            </w:r>
            <w:r>
              <w:rPr>
                <w:noProof/>
                <w:webHidden/>
              </w:rPr>
              <w:tab/>
            </w:r>
            <w:r>
              <w:rPr>
                <w:noProof/>
                <w:webHidden/>
              </w:rPr>
              <w:fldChar w:fldCharType="begin"/>
            </w:r>
            <w:r>
              <w:rPr>
                <w:noProof/>
                <w:webHidden/>
              </w:rPr>
              <w:instrText xml:space="preserve"> PAGEREF _Toc74756045 \h </w:instrText>
            </w:r>
            <w:r>
              <w:rPr>
                <w:noProof/>
                <w:webHidden/>
              </w:rPr>
            </w:r>
            <w:r>
              <w:rPr>
                <w:noProof/>
                <w:webHidden/>
              </w:rPr>
              <w:fldChar w:fldCharType="separate"/>
            </w:r>
            <w:r w:rsidR="008D7133">
              <w:rPr>
                <w:noProof/>
                <w:webHidden/>
              </w:rPr>
              <w:t>18</w:t>
            </w:r>
            <w:r>
              <w:rPr>
                <w:noProof/>
                <w:webHidden/>
              </w:rPr>
              <w:fldChar w:fldCharType="end"/>
            </w:r>
          </w:hyperlink>
        </w:p>
        <w:p w14:paraId="2CC9FCDF" w14:textId="52698A42" w:rsidR="00EA29F4" w:rsidRDefault="00EA29F4">
          <w:pPr>
            <w:pStyle w:val="Obsah3"/>
            <w:rPr>
              <w:rFonts w:eastAsiaTheme="minorEastAsia" w:cstheme="minorBidi"/>
              <w:noProof/>
              <w:lang w:eastAsia="cs-CZ"/>
            </w:rPr>
          </w:pPr>
          <w:hyperlink w:anchor="_Toc74756046" w:history="1">
            <w:r w:rsidRPr="00130AFC">
              <w:rPr>
                <w:rStyle w:val="Hypertextovodkaz"/>
                <w:noProof/>
              </w:rPr>
              <w:t>4.3.2</w:t>
            </w:r>
            <w:r>
              <w:rPr>
                <w:rFonts w:eastAsiaTheme="minorEastAsia" w:cstheme="minorBidi"/>
                <w:noProof/>
                <w:lang w:eastAsia="cs-CZ"/>
              </w:rPr>
              <w:tab/>
            </w:r>
            <w:r w:rsidRPr="00130AFC">
              <w:rPr>
                <w:rStyle w:val="Hypertextovodkaz"/>
                <w:noProof/>
              </w:rPr>
              <w:t>Metody sběru dat, plány a realizace včetně případných omezení</w:t>
            </w:r>
            <w:r>
              <w:rPr>
                <w:noProof/>
                <w:webHidden/>
              </w:rPr>
              <w:tab/>
            </w:r>
            <w:r>
              <w:rPr>
                <w:noProof/>
                <w:webHidden/>
              </w:rPr>
              <w:fldChar w:fldCharType="begin"/>
            </w:r>
            <w:r>
              <w:rPr>
                <w:noProof/>
                <w:webHidden/>
              </w:rPr>
              <w:instrText xml:space="preserve"> PAGEREF _Toc74756046 \h </w:instrText>
            </w:r>
            <w:r>
              <w:rPr>
                <w:noProof/>
                <w:webHidden/>
              </w:rPr>
            </w:r>
            <w:r>
              <w:rPr>
                <w:noProof/>
                <w:webHidden/>
              </w:rPr>
              <w:fldChar w:fldCharType="separate"/>
            </w:r>
            <w:r w:rsidR="008D7133">
              <w:rPr>
                <w:noProof/>
                <w:webHidden/>
              </w:rPr>
              <w:t>19</w:t>
            </w:r>
            <w:r>
              <w:rPr>
                <w:noProof/>
                <w:webHidden/>
              </w:rPr>
              <w:fldChar w:fldCharType="end"/>
            </w:r>
          </w:hyperlink>
        </w:p>
        <w:p w14:paraId="5BF6B55A" w14:textId="67B22CCE" w:rsidR="00EA29F4" w:rsidRDefault="00EA29F4">
          <w:pPr>
            <w:pStyle w:val="Obsah1"/>
            <w:rPr>
              <w:rFonts w:eastAsiaTheme="minorEastAsia" w:cstheme="minorBidi"/>
              <w:noProof/>
              <w:lang w:eastAsia="cs-CZ"/>
            </w:rPr>
          </w:pPr>
          <w:hyperlink w:anchor="_Toc74756047" w:history="1">
            <w:r w:rsidRPr="00130AFC">
              <w:rPr>
                <w:rStyle w:val="Hypertextovodkaz"/>
                <w:noProof/>
              </w:rPr>
              <w:t>5</w:t>
            </w:r>
            <w:r>
              <w:rPr>
                <w:rFonts w:eastAsiaTheme="minorEastAsia" w:cstheme="minorBidi"/>
                <w:noProof/>
                <w:lang w:eastAsia="cs-CZ"/>
              </w:rPr>
              <w:tab/>
            </w:r>
            <w:r w:rsidRPr="00130AFC">
              <w:rPr>
                <w:rStyle w:val="Hypertextovodkaz"/>
                <w:noProof/>
              </w:rPr>
              <w:t>DÍLČÍ ZPRÁVA W1</w:t>
            </w:r>
            <w:r>
              <w:rPr>
                <w:noProof/>
                <w:webHidden/>
              </w:rPr>
              <w:tab/>
            </w:r>
            <w:r>
              <w:rPr>
                <w:noProof/>
                <w:webHidden/>
              </w:rPr>
              <w:fldChar w:fldCharType="begin"/>
            </w:r>
            <w:r>
              <w:rPr>
                <w:noProof/>
                <w:webHidden/>
              </w:rPr>
              <w:instrText xml:space="preserve"> PAGEREF _Toc74756047 \h </w:instrText>
            </w:r>
            <w:r>
              <w:rPr>
                <w:noProof/>
                <w:webHidden/>
              </w:rPr>
            </w:r>
            <w:r>
              <w:rPr>
                <w:noProof/>
                <w:webHidden/>
              </w:rPr>
              <w:fldChar w:fldCharType="separate"/>
            </w:r>
            <w:r w:rsidR="008D7133">
              <w:rPr>
                <w:noProof/>
                <w:webHidden/>
              </w:rPr>
              <w:t>23</w:t>
            </w:r>
            <w:r>
              <w:rPr>
                <w:noProof/>
                <w:webHidden/>
              </w:rPr>
              <w:fldChar w:fldCharType="end"/>
            </w:r>
          </w:hyperlink>
        </w:p>
        <w:p w14:paraId="22981C55" w14:textId="418DD8F3" w:rsidR="00EA29F4" w:rsidRDefault="00EA29F4">
          <w:pPr>
            <w:pStyle w:val="Obsah2"/>
            <w:rPr>
              <w:rFonts w:eastAsiaTheme="minorEastAsia" w:cstheme="minorBidi"/>
              <w:noProof/>
              <w:lang w:eastAsia="cs-CZ"/>
            </w:rPr>
          </w:pPr>
          <w:hyperlink w:anchor="_Toc74756048" w:history="1">
            <w:r w:rsidRPr="00130AFC">
              <w:rPr>
                <w:rStyle w:val="Hypertextovodkaz"/>
                <w:noProof/>
              </w:rPr>
              <w:t>5.1</w:t>
            </w:r>
            <w:r>
              <w:rPr>
                <w:rFonts w:eastAsiaTheme="minorEastAsia" w:cstheme="minorBidi"/>
                <w:noProof/>
                <w:lang w:eastAsia="cs-CZ"/>
              </w:rPr>
              <w:tab/>
            </w:r>
            <w:r w:rsidRPr="00130AFC">
              <w:rPr>
                <w:rStyle w:val="Hypertextovodkaz"/>
                <w:noProof/>
              </w:rPr>
              <w:t>ZADÁNÍ ČÁSTI W1</w:t>
            </w:r>
            <w:r>
              <w:rPr>
                <w:noProof/>
                <w:webHidden/>
              </w:rPr>
              <w:tab/>
            </w:r>
            <w:r>
              <w:rPr>
                <w:noProof/>
                <w:webHidden/>
              </w:rPr>
              <w:fldChar w:fldCharType="begin"/>
            </w:r>
            <w:r>
              <w:rPr>
                <w:noProof/>
                <w:webHidden/>
              </w:rPr>
              <w:instrText xml:space="preserve"> PAGEREF _Toc74756048 \h </w:instrText>
            </w:r>
            <w:r>
              <w:rPr>
                <w:noProof/>
                <w:webHidden/>
              </w:rPr>
            </w:r>
            <w:r>
              <w:rPr>
                <w:noProof/>
                <w:webHidden/>
              </w:rPr>
              <w:fldChar w:fldCharType="separate"/>
            </w:r>
            <w:r w:rsidR="008D7133">
              <w:rPr>
                <w:noProof/>
                <w:webHidden/>
              </w:rPr>
              <w:t>23</w:t>
            </w:r>
            <w:r>
              <w:rPr>
                <w:noProof/>
                <w:webHidden/>
              </w:rPr>
              <w:fldChar w:fldCharType="end"/>
            </w:r>
          </w:hyperlink>
        </w:p>
        <w:p w14:paraId="4083AC2A" w14:textId="251F19FC" w:rsidR="00EA29F4" w:rsidRDefault="00EA29F4">
          <w:pPr>
            <w:pStyle w:val="Obsah2"/>
            <w:rPr>
              <w:rFonts w:eastAsiaTheme="minorEastAsia" w:cstheme="minorBidi"/>
              <w:noProof/>
              <w:lang w:eastAsia="cs-CZ"/>
            </w:rPr>
          </w:pPr>
          <w:hyperlink w:anchor="_Toc74756049" w:history="1">
            <w:r w:rsidRPr="00130AFC">
              <w:rPr>
                <w:rStyle w:val="Hypertextovodkaz"/>
                <w:noProof/>
              </w:rPr>
              <w:t>5.2</w:t>
            </w:r>
            <w:r>
              <w:rPr>
                <w:rFonts w:eastAsiaTheme="minorEastAsia" w:cstheme="minorBidi"/>
                <w:noProof/>
                <w:lang w:eastAsia="cs-CZ"/>
              </w:rPr>
              <w:tab/>
            </w:r>
            <w:r w:rsidRPr="00130AFC">
              <w:rPr>
                <w:rStyle w:val="Hypertextovodkaz"/>
                <w:noProof/>
              </w:rPr>
              <w:t>TECHNICKÁ A METODOLOGICKÁ ČÁST</w:t>
            </w:r>
            <w:r>
              <w:rPr>
                <w:noProof/>
                <w:webHidden/>
              </w:rPr>
              <w:tab/>
            </w:r>
            <w:r>
              <w:rPr>
                <w:noProof/>
                <w:webHidden/>
              </w:rPr>
              <w:fldChar w:fldCharType="begin"/>
            </w:r>
            <w:r>
              <w:rPr>
                <w:noProof/>
                <w:webHidden/>
              </w:rPr>
              <w:instrText xml:space="preserve"> PAGEREF _Toc74756049 \h </w:instrText>
            </w:r>
            <w:r>
              <w:rPr>
                <w:noProof/>
                <w:webHidden/>
              </w:rPr>
            </w:r>
            <w:r>
              <w:rPr>
                <w:noProof/>
                <w:webHidden/>
              </w:rPr>
              <w:fldChar w:fldCharType="separate"/>
            </w:r>
            <w:r w:rsidR="008D7133">
              <w:rPr>
                <w:noProof/>
                <w:webHidden/>
              </w:rPr>
              <w:t>24</w:t>
            </w:r>
            <w:r>
              <w:rPr>
                <w:noProof/>
                <w:webHidden/>
              </w:rPr>
              <w:fldChar w:fldCharType="end"/>
            </w:r>
          </w:hyperlink>
        </w:p>
        <w:p w14:paraId="1670A572" w14:textId="40C65BFC" w:rsidR="00EA29F4" w:rsidRDefault="00EA29F4">
          <w:pPr>
            <w:pStyle w:val="Obsah3"/>
            <w:rPr>
              <w:rFonts w:eastAsiaTheme="minorEastAsia" w:cstheme="minorBidi"/>
              <w:noProof/>
              <w:lang w:eastAsia="cs-CZ"/>
            </w:rPr>
          </w:pPr>
          <w:hyperlink w:anchor="_Toc74756050" w:history="1">
            <w:r w:rsidRPr="00130AFC">
              <w:rPr>
                <w:rStyle w:val="Hypertextovodkaz"/>
                <w:noProof/>
              </w:rPr>
              <w:t>5.2.1</w:t>
            </w:r>
            <w:r>
              <w:rPr>
                <w:rFonts w:eastAsiaTheme="minorEastAsia" w:cstheme="minorBidi"/>
                <w:noProof/>
                <w:lang w:eastAsia="cs-CZ"/>
              </w:rPr>
              <w:tab/>
            </w:r>
            <w:r w:rsidRPr="00130AFC">
              <w:rPr>
                <w:rStyle w:val="Hypertextovodkaz"/>
                <w:noProof/>
              </w:rPr>
              <w:t>Dotazníkové šetření – předvýzkum</w:t>
            </w:r>
            <w:r>
              <w:rPr>
                <w:noProof/>
                <w:webHidden/>
              </w:rPr>
              <w:tab/>
            </w:r>
            <w:r>
              <w:rPr>
                <w:noProof/>
                <w:webHidden/>
              </w:rPr>
              <w:fldChar w:fldCharType="begin"/>
            </w:r>
            <w:r>
              <w:rPr>
                <w:noProof/>
                <w:webHidden/>
              </w:rPr>
              <w:instrText xml:space="preserve"> PAGEREF _Toc74756050 \h </w:instrText>
            </w:r>
            <w:r>
              <w:rPr>
                <w:noProof/>
                <w:webHidden/>
              </w:rPr>
            </w:r>
            <w:r>
              <w:rPr>
                <w:noProof/>
                <w:webHidden/>
              </w:rPr>
              <w:fldChar w:fldCharType="separate"/>
            </w:r>
            <w:r w:rsidR="008D7133">
              <w:rPr>
                <w:noProof/>
                <w:webHidden/>
              </w:rPr>
              <w:t>24</w:t>
            </w:r>
            <w:r>
              <w:rPr>
                <w:noProof/>
                <w:webHidden/>
              </w:rPr>
              <w:fldChar w:fldCharType="end"/>
            </w:r>
          </w:hyperlink>
        </w:p>
        <w:p w14:paraId="7A87C640" w14:textId="2F51FF50" w:rsidR="00EA29F4" w:rsidRDefault="00EA29F4">
          <w:pPr>
            <w:pStyle w:val="Obsah3"/>
            <w:rPr>
              <w:rFonts w:eastAsiaTheme="minorEastAsia" w:cstheme="minorBidi"/>
              <w:noProof/>
              <w:lang w:eastAsia="cs-CZ"/>
            </w:rPr>
          </w:pPr>
          <w:hyperlink w:anchor="_Toc74756051" w:history="1">
            <w:r w:rsidRPr="00130AFC">
              <w:rPr>
                <w:rStyle w:val="Hypertextovodkaz"/>
                <w:noProof/>
              </w:rPr>
              <w:t>5.2.2</w:t>
            </w:r>
            <w:r>
              <w:rPr>
                <w:rFonts w:eastAsiaTheme="minorEastAsia" w:cstheme="minorBidi"/>
                <w:noProof/>
                <w:lang w:eastAsia="cs-CZ"/>
              </w:rPr>
              <w:tab/>
            </w:r>
            <w:r w:rsidRPr="00130AFC">
              <w:rPr>
                <w:rStyle w:val="Hypertextovodkaz"/>
                <w:noProof/>
              </w:rPr>
              <w:t>On-line kulaté stoly / workshopy</w:t>
            </w:r>
            <w:r>
              <w:rPr>
                <w:noProof/>
                <w:webHidden/>
              </w:rPr>
              <w:tab/>
            </w:r>
            <w:r>
              <w:rPr>
                <w:noProof/>
                <w:webHidden/>
              </w:rPr>
              <w:fldChar w:fldCharType="begin"/>
            </w:r>
            <w:r>
              <w:rPr>
                <w:noProof/>
                <w:webHidden/>
              </w:rPr>
              <w:instrText xml:space="preserve"> PAGEREF _Toc74756051 \h </w:instrText>
            </w:r>
            <w:r>
              <w:rPr>
                <w:noProof/>
                <w:webHidden/>
              </w:rPr>
            </w:r>
            <w:r>
              <w:rPr>
                <w:noProof/>
                <w:webHidden/>
              </w:rPr>
              <w:fldChar w:fldCharType="separate"/>
            </w:r>
            <w:r w:rsidR="008D7133">
              <w:rPr>
                <w:noProof/>
                <w:webHidden/>
              </w:rPr>
              <w:t>27</w:t>
            </w:r>
            <w:r>
              <w:rPr>
                <w:noProof/>
                <w:webHidden/>
              </w:rPr>
              <w:fldChar w:fldCharType="end"/>
            </w:r>
          </w:hyperlink>
        </w:p>
        <w:p w14:paraId="45CD7C29" w14:textId="147AE625" w:rsidR="00EA29F4" w:rsidRDefault="00EA29F4">
          <w:pPr>
            <w:pStyle w:val="Obsah3"/>
            <w:rPr>
              <w:rFonts w:eastAsiaTheme="minorEastAsia" w:cstheme="minorBidi"/>
              <w:noProof/>
              <w:lang w:eastAsia="cs-CZ"/>
            </w:rPr>
          </w:pPr>
          <w:hyperlink w:anchor="_Toc74756052" w:history="1">
            <w:r w:rsidRPr="00130AFC">
              <w:rPr>
                <w:rStyle w:val="Hypertextovodkaz"/>
                <w:rFonts w:eastAsia="Times New Roman"/>
                <w:noProof/>
                <w:lang w:eastAsia="cs-CZ"/>
              </w:rPr>
              <w:t>5.2.3</w:t>
            </w:r>
            <w:r>
              <w:rPr>
                <w:rFonts w:eastAsiaTheme="minorEastAsia" w:cstheme="minorBidi"/>
                <w:noProof/>
                <w:lang w:eastAsia="cs-CZ"/>
              </w:rPr>
              <w:tab/>
            </w:r>
            <w:r w:rsidRPr="00130AFC">
              <w:rPr>
                <w:rStyle w:val="Hypertextovodkaz"/>
                <w:rFonts w:eastAsia="Times New Roman"/>
                <w:noProof/>
                <w:lang w:eastAsia="cs-CZ"/>
              </w:rPr>
              <w:t>Zdůvodnění smíšené výzkumné strategie</w:t>
            </w:r>
            <w:r>
              <w:rPr>
                <w:noProof/>
                <w:webHidden/>
              </w:rPr>
              <w:tab/>
            </w:r>
            <w:r>
              <w:rPr>
                <w:noProof/>
                <w:webHidden/>
              </w:rPr>
              <w:fldChar w:fldCharType="begin"/>
            </w:r>
            <w:r>
              <w:rPr>
                <w:noProof/>
                <w:webHidden/>
              </w:rPr>
              <w:instrText xml:space="preserve"> PAGEREF _Toc74756052 \h </w:instrText>
            </w:r>
            <w:r>
              <w:rPr>
                <w:noProof/>
                <w:webHidden/>
              </w:rPr>
            </w:r>
            <w:r>
              <w:rPr>
                <w:noProof/>
                <w:webHidden/>
              </w:rPr>
              <w:fldChar w:fldCharType="separate"/>
            </w:r>
            <w:r w:rsidR="008D7133">
              <w:rPr>
                <w:noProof/>
                <w:webHidden/>
              </w:rPr>
              <w:t>30</w:t>
            </w:r>
            <w:r>
              <w:rPr>
                <w:noProof/>
                <w:webHidden/>
              </w:rPr>
              <w:fldChar w:fldCharType="end"/>
            </w:r>
          </w:hyperlink>
        </w:p>
        <w:p w14:paraId="772114EC" w14:textId="11EF126C" w:rsidR="00EA29F4" w:rsidRDefault="00EA29F4">
          <w:pPr>
            <w:pStyle w:val="Obsah2"/>
            <w:rPr>
              <w:rFonts w:eastAsiaTheme="minorEastAsia" w:cstheme="minorBidi"/>
              <w:noProof/>
              <w:lang w:eastAsia="cs-CZ"/>
            </w:rPr>
          </w:pPr>
          <w:hyperlink w:anchor="_Toc74756053" w:history="1">
            <w:r w:rsidRPr="00130AFC">
              <w:rPr>
                <w:rStyle w:val="Hypertextovodkaz"/>
                <w:noProof/>
              </w:rPr>
              <w:t>5.3</w:t>
            </w:r>
            <w:r>
              <w:rPr>
                <w:rFonts w:eastAsiaTheme="minorEastAsia" w:cstheme="minorBidi"/>
                <w:noProof/>
                <w:lang w:eastAsia="cs-CZ"/>
              </w:rPr>
              <w:tab/>
            </w:r>
            <w:r w:rsidRPr="00130AFC">
              <w:rPr>
                <w:rStyle w:val="Hypertextovodkaz"/>
                <w:noProof/>
              </w:rPr>
              <w:t>SOUHRN VÝSTUPŮ Z PŘEDVÝZKUMU A WORKSHOPŮ / KULATÝCH STOLŮ</w:t>
            </w:r>
            <w:r>
              <w:rPr>
                <w:noProof/>
                <w:webHidden/>
              </w:rPr>
              <w:tab/>
            </w:r>
            <w:r>
              <w:rPr>
                <w:noProof/>
                <w:webHidden/>
              </w:rPr>
              <w:fldChar w:fldCharType="begin"/>
            </w:r>
            <w:r>
              <w:rPr>
                <w:noProof/>
                <w:webHidden/>
              </w:rPr>
              <w:instrText xml:space="preserve"> PAGEREF _Toc74756053 \h </w:instrText>
            </w:r>
            <w:r>
              <w:rPr>
                <w:noProof/>
                <w:webHidden/>
              </w:rPr>
            </w:r>
            <w:r>
              <w:rPr>
                <w:noProof/>
                <w:webHidden/>
              </w:rPr>
              <w:fldChar w:fldCharType="separate"/>
            </w:r>
            <w:r w:rsidR="008D7133">
              <w:rPr>
                <w:noProof/>
                <w:webHidden/>
              </w:rPr>
              <w:t>32</w:t>
            </w:r>
            <w:r>
              <w:rPr>
                <w:noProof/>
                <w:webHidden/>
              </w:rPr>
              <w:fldChar w:fldCharType="end"/>
            </w:r>
          </w:hyperlink>
        </w:p>
        <w:p w14:paraId="4B2C8E61" w14:textId="442DF163" w:rsidR="00EA29F4" w:rsidRDefault="00EA29F4">
          <w:pPr>
            <w:pStyle w:val="Obsah3"/>
            <w:rPr>
              <w:rFonts w:eastAsiaTheme="minorEastAsia" w:cstheme="minorBidi"/>
              <w:noProof/>
              <w:lang w:eastAsia="cs-CZ"/>
            </w:rPr>
          </w:pPr>
          <w:hyperlink w:anchor="_Toc74756054" w:history="1">
            <w:r w:rsidRPr="00130AFC">
              <w:rPr>
                <w:rStyle w:val="Hypertextovodkaz"/>
                <w:rFonts w:eastAsia="Times New Roman"/>
                <w:noProof/>
              </w:rPr>
              <w:t>5.3.1</w:t>
            </w:r>
            <w:r>
              <w:rPr>
                <w:rFonts w:eastAsiaTheme="minorEastAsia" w:cstheme="minorBidi"/>
                <w:noProof/>
                <w:lang w:eastAsia="cs-CZ"/>
              </w:rPr>
              <w:tab/>
            </w:r>
            <w:r w:rsidRPr="00130AFC">
              <w:rPr>
                <w:rStyle w:val="Hypertextovodkaz"/>
                <w:rFonts w:eastAsia="Times New Roman"/>
                <w:noProof/>
              </w:rPr>
              <w:t>Úvodní část – počet dobrovolníků, počet dobrovolnických hodin, zrušení PD v průběhu let 2018 – 2020 – výstup z předvýzkumu</w:t>
            </w:r>
            <w:r>
              <w:rPr>
                <w:noProof/>
                <w:webHidden/>
              </w:rPr>
              <w:tab/>
            </w:r>
            <w:r>
              <w:rPr>
                <w:noProof/>
                <w:webHidden/>
              </w:rPr>
              <w:fldChar w:fldCharType="begin"/>
            </w:r>
            <w:r>
              <w:rPr>
                <w:noProof/>
                <w:webHidden/>
              </w:rPr>
              <w:instrText xml:space="preserve"> PAGEREF _Toc74756054 \h </w:instrText>
            </w:r>
            <w:r>
              <w:rPr>
                <w:noProof/>
                <w:webHidden/>
              </w:rPr>
            </w:r>
            <w:r>
              <w:rPr>
                <w:noProof/>
                <w:webHidden/>
              </w:rPr>
              <w:fldChar w:fldCharType="separate"/>
            </w:r>
            <w:r w:rsidR="008D7133">
              <w:rPr>
                <w:noProof/>
                <w:webHidden/>
              </w:rPr>
              <w:t>32</w:t>
            </w:r>
            <w:r>
              <w:rPr>
                <w:noProof/>
                <w:webHidden/>
              </w:rPr>
              <w:fldChar w:fldCharType="end"/>
            </w:r>
          </w:hyperlink>
        </w:p>
        <w:p w14:paraId="075F07C4" w14:textId="5494E117" w:rsidR="00EA29F4" w:rsidRDefault="00EA29F4">
          <w:pPr>
            <w:pStyle w:val="Obsah3"/>
            <w:rPr>
              <w:rFonts w:eastAsiaTheme="minorEastAsia" w:cstheme="minorBidi"/>
              <w:noProof/>
              <w:lang w:eastAsia="cs-CZ"/>
            </w:rPr>
          </w:pPr>
          <w:hyperlink w:anchor="_Toc74756055" w:history="1">
            <w:r w:rsidRPr="00130AFC">
              <w:rPr>
                <w:rStyle w:val="Hypertextovodkaz"/>
                <w:rFonts w:eastAsia="Times New Roman"/>
                <w:noProof/>
              </w:rPr>
              <w:t>5.3.2</w:t>
            </w:r>
            <w:r>
              <w:rPr>
                <w:rFonts w:eastAsiaTheme="minorEastAsia" w:cstheme="minorBidi"/>
                <w:noProof/>
                <w:lang w:eastAsia="cs-CZ"/>
              </w:rPr>
              <w:tab/>
            </w:r>
            <w:r w:rsidRPr="00130AFC">
              <w:rPr>
                <w:rStyle w:val="Hypertextovodkaz"/>
                <w:rFonts w:eastAsia="Times New Roman"/>
                <w:noProof/>
              </w:rPr>
              <w:t>Způsob řízení a organizace zapojení dobrovolníků, systém řízení a organizace programu dobrovolnictví ve zdravotních službách</w:t>
            </w:r>
            <w:r>
              <w:rPr>
                <w:noProof/>
                <w:webHidden/>
              </w:rPr>
              <w:tab/>
            </w:r>
            <w:r>
              <w:rPr>
                <w:noProof/>
                <w:webHidden/>
              </w:rPr>
              <w:fldChar w:fldCharType="begin"/>
            </w:r>
            <w:r>
              <w:rPr>
                <w:noProof/>
                <w:webHidden/>
              </w:rPr>
              <w:instrText xml:space="preserve"> PAGEREF _Toc74756055 \h </w:instrText>
            </w:r>
            <w:r>
              <w:rPr>
                <w:noProof/>
                <w:webHidden/>
              </w:rPr>
            </w:r>
            <w:r>
              <w:rPr>
                <w:noProof/>
                <w:webHidden/>
              </w:rPr>
              <w:fldChar w:fldCharType="separate"/>
            </w:r>
            <w:r w:rsidR="008D7133">
              <w:rPr>
                <w:noProof/>
                <w:webHidden/>
              </w:rPr>
              <w:t>35</w:t>
            </w:r>
            <w:r>
              <w:rPr>
                <w:noProof/>
                <w:webHidden/>
              </w:rPr>
              <w:fldChar w:fldCharType="end"/>
            </w:r>
          </w:hyperlink>
        </w:p>
        <w:p w14:paraId="63B9AC96" w14:textId="0E85C69D" w:rsidR="00EA29F4" w:rsidRDefault="00EA29F4">
          <w:pPr>
            <w:pStyle w:val="Obsah3"/>
            <w:rPr>
              <w:rFonts w:eastAsiaTheme="minorEastAsia" w:cstheme="minorBidi"/>
              <w:noProof/>
              <w:lang w:eastAsia="cs-CZ"/>
            </w:rPr>
          </w:pPr>
          <w:hyperlink w:anchor="_Toc74756056" w:history="1">
            <w:r w:rsidRPr="00130AFC">
              <w:rPr>
                <w:rStyle w:val="Hypertextovodkaz"/>
                <w:rFonts w:eastAsia="Times New Roman"/>
                <w:noProof/>
              </w:rPr>
              <w:t>5.3.3</w:t>
            </w:r>
            <w:r>
              <w:rPr>
                <w:rFonts w:eastAsiaTheme="minorEastAsia" w:cstheme="minorBidi"/>
                <w:noProof/>
                <w:lang w:eastAsia="cs-CZ"/>
              </w:rPr>
              <w:tab/>
            </w:r>
            <w:r w:rsidRPr="00130AFC">
              <w:rPr>
                <w:rStyle w:val="Hypertextovodkaz"/>
                <w:rFonts w:eastAsia="Times New Roman"/>
                <w:noProof/>
              </w:rPr>
              <w:t>Pozice koordinátora dobrovolníků</w:t>
            </w:r>
            <w:r>
              <w:rPr>
                <w:noProof/>
                <w:webHidden/>
              </w:rPr>
              <w:tab/>
            </w:r>
            <w:r>
              <w:rPr>
                <w:noProof/>
                <w:webHidden/>
              </w:rPr>
              <w:fldChar w:fldCharType="begin"/>
            </w:r>
            <w:r>
              <w:rPr>
                <w:noProof/>
                <w:webHidden/>
              </w:rPr>
              <w:instrText xml:space="preserve"> PAGEREF _Toc74756056 \h </w:instrText>
            </w:r>
            <w:r>
              <w:rPr>
                <w:noProof/>
                <w:webHidden/>
              </w:rPr>
            </w:r>
            <w:r>
              <w:rPr>
                <w:noProof/>
                <w:webHidden/>
              </w:rPr>
              <w:fldChar w:fldCharType="separate"/>
            </w:r>
            <w:r w:rsidR="008D7133">
              <w:rPr>
                <w:noProof/>
                <w:webHidden/>
              </w:rPr>
              <w:t>46</w:t>
            </w:r>
            <w:r>
              <w:rPr>
                <w:noProof/>
                <w:webHidden/>
              </w:rPr>
              <w:fldChar w:fldCharType="end"/>
            </w:r>
          </w:hyperlink>
        </w:p>
        <w:p w14:paraId="651EF425" w14:textId="3D18EFE2" w:rsidR="00EA29F4" w:rsidRDefault="00EA29F4">
          <w:pPr>
            <w:pStyle w:val="Obsah3"/>
            <w:rPr>
              <w:rFonts w:eastAsiaTheme="minorEastAsia" w:cstheme="minorBidi"/>
              <w:noProof/>
              <w:lang w:eastAsia="cs-CZ"/>
            </w:rPr>
          </w:pPr>
          <w:hyperlink w:anchor="_Toc74756057" w:history="1">
            <w:r w:rsidRPr="00130AFC">
              <w:rPr>
                <w:rStyle w:val="Hypertextovodkaz"/>
                <w:rFonts w:eastAsia="Times New Roman"/>
                <w:noProof/>
              </w:rPr>
              <w:t>5.3.4</w:t>
            </w:r>
            <w:r>
              <w:rPr>
                <w:rFonts w:eastAsiaTheme="minorEastAsia" w:cstheme="minorBidi"/>
                <w:noProof/>
                <w:lang w:eastAsia="cs-CZ"/>
              </w:rPr>
              <w:tab/>
            </w:r>
            <w:r w:rsidRPr="00130AFC">
              <w:rPr>
                <w:rStyle w:val="Hypertextovodkaz"/>
                <w:rFonts w:eastAsia="Times New Roman"/>
                <w:noProof/>
              </w:rPr>
              <w:t>Systém práce s dobrovolníky</w:t>
            </w:r>
            <w:r>
              <w:rPr>
                <w:noProof/>
                <w:webHidden/>
              </w:rPr>
              <w:tab/>
            </w:r>
            <w:r>
              <w:rPr>
                <w:noProof/>
                <w:webHidden/>
              </w:rPr>
              <w:fldChar w:fldCharType="begin"/>
            </w:r>
            <w:r>
              <w:rPr>
                <w:noProof/>
                <w:webHidden/>
              </w:rPr>
              <w:instrText xml:space="preserve"> PAGEREF _Toc74756057 \h </w:instrText>
            </w:r>
            <w:r>
              <w:rPr>
                <w:noProof/>
                <w:webHidden/>
              </w:rPr>
            </w:r>
            <w:r>
              <w:rPr>
                <w:noProof/>
                <w:webHidden/>
              </w:rPr>
              <w:fldChar w:fldCharType="separate"/>
            </w:r>
            <w:r w:rsidR="008D7133">
              <w:rPr>
                <w:noProof/>
                <w:webHidden/>
              </w:rPr>
              <w:t>52</w:t>
            </w:r>
            <w:r>
              <w:rPr>
                <w:noProof/>
                <w:webHidden/>
              </w:rPr>
              <w:fldChar w:fldCharType="end"/>
            </w:r>
          </w:hyperlink>
        </w:p>
        <w:p w14:paraId="6F8920BB" w14:textId="19ADF001" w:rsidR="00EA29F4" w:rsidRDefault="00EA29F4">
          <w:pPr>
            <w:pStyle w:val="Obsah3"/>
            <w:rPr>
              <w:rFonts w:eastAsiaTheme="minorEastAsia" w:cstheme="minorBidi"/>
              <w:noProof/>
              <w:lang w:eastAsia="cs-CZ"/>
            </w:rPr>
          </w:pPr>
          <w:hyperlink w:anchor="_Toc74756058" w:history="1">
            <w:r w:rsidRPr="00130AFC">
              <w:rPr>
                <w:rStyle w:val="Hypertextovodkaz"/>
                <w:noProof/>
              </w:rPr>
              <w:t>5.3.5</w:t>
            </w:r>
            <w:r>
              <w:rPr>
                <w:rFonts w:eastAsiaTheme="minorEastAsia" w:cstheme="minorBidi"/>
                <w:noProof/>
                <w:lang w:eastAsia="cs-CZ"/>
              </w:rPr>
              <w:tab/>
            </w:r>
            <w:r w:rsidRPr="00130AFC">
              <w:rPr>
                <w:rStyle w:val="Hypertextovodkaz"/>
                <w:noProof/>
              </w:rPr>
              <w:t>Dobrovolnické činnosti v PD ve zdravotnických zařízeních</w:t>
            </w:r>
            <w:r>
              <w:rPr>
                <w:noProof/>
                <w:webHidden/>
              </w:rPr>
              <w:tab/>
            </w:r>
            <w:r>
              <w:rPr>
                <w:noProof/>
                <w:webHidden/>
              </w:rPr>
              <w:fldChar w:fldCharType="begin"/>
            </w:r>
            <w:r>
              <w:rPr>
                <w:noProof/>
                <w:webHidden/>
              </w:rPr>
              <w:instrText xml:space="preserve"> PAGEREF _Toc74756058 \h </w:instrText>
            </w:r>
            <w:r>
              <w:rPr>
                <w:noProof/>
                <w:webHidden/>
              </w:rPr>
            </w:r>
            <w:r>
              <w:rPr>
                <w:noProof/>
                <w:webHidden/>
              </w:rPr>
              <w:fldChar w:fldCharType="separate"/>
            </w:r>
            <w:r w:rsidR="008D7133">
              <w:rPr>
                <w:noProof/>
                <w:webHidden/>
              </w:rPr>
              <w:t>59</w:t>
            </w:r>
            <w:r>
              <w:rPr>
                <w:noProof/>
                <w:webHidden/>
              </w:rPr>
              <w:fldChar w:fldCharType="end"/>
            </w:r>
          </w:hyperlink>
        </w:p>
        <w:p w14:paraId="7AB99859" w14:textId="7DFFB58C" w:rsidR="00EA29F4" w:rsidRDefault="00EA29F4">
          <w:pPr>
            <w:pStyle w:val="Obsah3"/>
            <w:rPr>
              <w:rFonts w:eastAsiaTheme="minorEastAsia" w:cstheme="minorBidi"/>
              <w:noProof/>
              <w:lang w:eastAsia="cs-CZ"/>
            </w:rPr>
          </w:pPr>
          <w:hyperlink w:anchor="_Toc74756059" w:history="1">
            <w:r w:rsidRPr="00130AFC">
              <w:rPr>
                <w:rStyle w:val="Hypertextovodkaz"/>
                <w:noProof/>
              </w:rPr>
              <w:t>5.3.6</w:t>
            </w:r>
            <w:r>
              <w:rPr>
                <w:rFonts w:eastAsiaTheme="minorEastAsia" w:cstheme="minorBidi"/>
                <w:noProof/>
                <w:lang w:eastAsia="cs-CZ"/>
              </w:rPr>
              <w:tab/>
            </w:r>
            <w:r w:rsidRPr="00130AFC">
              <w:rPr>
                <w:rStyle w:val="Hypertextovodkaz"/>
                <w:noProof/>
              </w:rPr>
              <w:t>Dobrovolnictví a mimořádné situace ve zdravotnictví</w:t>
            </w:r>
            <w:r>
              <w:rPr>
                <w:noProof/>
                <w:webHidden/>
              </w:rPr>
              <w:tab/>
            </w:r>
            <w:r>
              <w:rPr>
                <w:noProof/>
                <w:webHidden/>
              </w:rPr>
              <w:fldChar w:fldCharType="begin"/>
            </w:r>
            <w:r>
              <w:rPr>
                <w:noProof/>
                <w:webHidden/>
              </w:rPr>
              <w:instrText xml:space="preserve"> PAGEREF _Toc74756059 \h </w:instrText>
            </w:r>
            <w:r>
              <w:rPr>
                <w:noProof/>
                <w:webHidden/>
              </w:rPr>
            </w:r>
            <w:r>
              <w:rPr>
                <w:noProof/>
                <w:webHidden/>
              </w:rPr>
              <w:fldChar w:fldCharType="separate"/>
            </w:r>
            <w:r w:rsidR="008D7133">
              <w:rPr>
                <w:noProof/>
                <w:webHidden/>
              </w:rPr>
              <w:t>63</w:t>
            </w:r>
            <w:r>
              <w:rPr>
                <w:noProof/>
                <w:webHidden/>
              </w:rPr>
              <w:fldChar w:fldCharType="end"/>
            </w:r>
          </w:hyperlink>
        </w:p>
        <w:p w14:paraId="3D167642" w14:textId="42436CAB" w:rsidR="00EA29F4" w:rsidRDefault="00EA29F4">
          <w:pPr>
            <w:pStyle w:val="Obsah2"/>
            <w:rPr>
              <w:rFonts w:eastAsiaTheme="minorEastAsia" w:cstheme="minorBidi"/>
              <w:noProof/>
              <w:lang w:eastAsia="cs-CZ"/>
            </w:rPr>
          </w:pPr>
          <w:hyperlink w:anchor="_Toc74756060" w:history="1">
            <w:r w:rsidRPr="00130AFC">
              <w:rPr>
                <w:rStyle w:val="Hypertextovodkaz"/>
                <w:noProof/>
              </w:rPr>
              <w:t>5.4</w:t>
            </w:r>
            <w:r>
              <w:rPr>
                <w:rFonts w:eastAsiaTheme="minorEastAsia" w:cstheme="minorBidi"/>
                <w:noProof/>
                <w:lang w:eastAsia="cs-CZ"/>
              </w:rPr>
              <w:tab/>
            </w:r>
            <w:r w:rsidRPr="00130AFC">
              <w:rPr>
                <w:rStyle w:val="Hypertextovodkaz"/>
                <w:noProof/>
              </w:rPr>
              <w:t>ZÁVĚRY Z W1 (PŘEDVÝZKUM A WORKSHOPY / KULATÉ STOLY)</w:t>
            </w:r>
            <w:r>
              <w:rPr>
                <w:noProof/>
                <w:webHidden/>
              </w:rPr>
              <w:tab/>
            </w:r>
            <w:r>
              <w:rPr>
                <w:noProof/>
                <w:webHidden/>
              </w:rPr>
              <w:fldChar w:fldCharType="begin"/>
            </w:r>
            <w:r>
              <w:rPr>
                <w:noProof/>
                <w:webHidden/>
              </w:rPr>
              <w:instrText xml:space="preserve"> PAGEREF _Toc74756060 \h </w:instrText>
            </w:r>
            <w:r>
              <w:rPr>
                <w:noProof/>
                <w:webHidden/>
              </w:rPr>
            </w:r>
            <w:r>
              <w:rPr>
                <w:noProof/>
                <w:webHidden/>
              </w:rPr>
              <w:fldChar w:fldCharType="separate"/>
            </w:r>
            <w:r w:rsidR="008D7133">
              <w:rPr>
                <w:noProof/>
                <w:webHidden/>
              </w:rPr>
              <w:t>70</w:t>
            </w:r>
            <w:r>
              <w:rPr>
                <w:noProof/>
                <w:webHidden/>
              </w:rPr>
              <w:fldChar w:fldCharType="end"/>
            </w:r>
          </w:hyperlink>
        </w:p>
        <w:p w14:paraId="21C3996C" w14:textId="0D972985" w:rsidR="00EA29F4" w:rsidRDefault="00EA29F4">
          <w:pPr>
            <w:pStyle w:val="Obsah1"/>
            <w:rPr>
              <w:rFonts w:eastAsiaTheme="minorEastAsia" w:cstheme="minorBidi"/>
              <w:noProof/>
              <w:lang w:eastAsia="cs-CZ"/>
            </w:rPr>
          </w:pPr>
          <w:hyperlink w:anchor="_Toc74756061" w:history="1">
            <w:r w:rsidRPr="00130AFC">
              <w:rPr>
                <w:rStyle w:val="Hypertextovodkaz"/>
                <w:noProof/>
              </w:rPr>
              <w:t>6</w:t>
            </w:r>
            <w:r>
              <w:rPr>
                <w:rFonts w:eastAsiaTheme="minorEastAsia" w:cstheme="minorBidi"/>
                <w:noProof/>
                <w:lang w:eastAsia="cs-CZ"/>
              </w:rPr>
              <w:tab/>
            </w:r>
            <w:r w:rsidRPr="00130AFC">
              <w:rPr>
                <w:rStyle w:val="Hypertextovodkaz"/>
                <w:noProof/>
              </w:rPr>
              <w:t>ČÁST A – SITUAČNÍ ANALÝZA SOUČASNÉHO NASTAVENÍ A PROSTŘEDÍ DOBROVOLNICTVÍ V LŮŽKOVÝCH ZDRAVOTNICKÝCH ZAŘÍZENÍCH V ČR  A STANOVENÍ POTŘEB PRO ZLEPŠENÍ TÉTO OBLASTI</w:t>
            </w:r>
            <w:r>
              <w:rPr>
                <w:noProof/>
                <w:webHidden/>
              </w:rPr>
              <w:tab/>
            </w:r>
            <w:r>
              <w:rPr>
                <w:noProof/>
                <w:webHidden/>
              </w:rPr>
              <w:fldChar w:fldCharType="begin"/>
            </w:r>
            <w:r>
              <w:rPr>
                <w:noProof/>
                <w:webHidden/>
              </w:rPr>
              <w:instrText xml:space="preserve"> PAGEREF _Toc74756061 \h </w:instrText>
            </w:r>
            <w:r>
              <w:rPr>
                <w:noProof/>
                <w:webHidden/>
              </w:rPr>
            </w:r>
            <w:r>
              <w:rPr>
                <w:noProof/>
                <w:webHidden/>
              </w:rPr>
              <w:fldChar w:fldCharType="separate"/>
            </w:r>
            <w:r w:rsidR="008D7133">
              <w:rPr>
                <w:noProof/>
                <w:webHidden/>
              </w:rPr>
              <w:t>84</w:t>
            </w:r>
            <w:r>
              <w:rPr>
                <w:noProof/>
                <w:webHidden/>
              </w:rPr>
              <w:fldChar w:fldCharType="end"/>
            </w:r>
          </w:hyperlink>
        </w:p>
        <w:p w14:paraId="67E176BC" w14:textId="2ABD4176" w:rsidR="00EA29F4" w:rsidRDefault="00EA29F4">
          <w:pPr>
            <w:pStyle w:val="Obsah2"/>
            <w:rPr>
              <w:rFonts w:eastAsiaTheme="minorEastAsia" w:cstheme="minorBidi"/>
              <w:noProof/>
              <w:lang w:eastAsia="cs-CZ"/>
            </w:rPr>
          </w:pPr>
          <w:hyperlink w:anchor="_Toc74756062" w:history="1">
            <w:r w:rsidRPr="00130AFC">
              <w:rPr>
                <w:rStyle w:val="Hypertextovodkaz"/>
                <w:noProof/>
              </w:rPr>
              <w:t>6.1</w:t>
            </w:r>
            <w:r>
              <w:rPr>
                <w:rFonts w:eastAsiaTheme="minorEastAsia" w:cstheme="minorBidi"/>
                <w:noProof/>
                <w:lang w:eastAsia="cs-CZ"/>
              </w:rPr>
              <w:tab/>
            </w:r>
            <w:r w:rsidRPr="00130AFC">
              <w:rPr>
                <w:rStyle w:val="Hypertextovodkaz"/>
                <w:noProof/>
              </w:rPr>
              <w:t>Úvod</w:t>
            </w:r>
            <w:r>
              <w:rPr>
                <w:noProof/>
                <w:webHidden/>
              </w:rPr>
              <w:tab/>
            </w:r>
            <w:r>
              <w:rPr>
                <w:noProof/>
                <w:webHidden/>
              </w:rPr>
              <w:fldChar w:fldCharType="begin"/>
            </w:r>
            <w:r>
              <w:rPr>
                <w:noProof/>
                <w:webHidden/>
              </w:rPr>
              <w:instrText xml:space="preserve"> PAGEREF _Toc74756062 \h </w:instrText>
            </w:r>
            <w:r>
              <w:rPr>
                <w:noProof/>
                <w:webHidden/>
              </w:rPr>
            </w:r>
            <w:r>
              <w:rPr>
                <w:noProof/>
                <w:webHidden/>
              </w:rPr>
              <w:fldChar w:fldCharType="separate"/>
            </w:r>
            <w:r w:rsidR="008D7133">
              <w:rPr>
                <w:noProof/>
                <w:webHidden/>
              </w:rPr>
              <w:t>84</w:t>
            </w:r>
            <w:r>
              <w:rPr>
                <w:noProof/>
                <w:webHidden/>
              </w:rPr>
              <w:fldChar w:fldCharType="end"/>
            </w:r>
          </w:hyperlink>
        </w:p>
        <w:p w14:paraId="4F94F478" w14:textId="4266750D" w:rsidR="00EA29F4" w:rsidRDefault="00EA29F4">
          <w:pPr>
            <w:pStyle w:val="Obsah2"/>
            <w:rPr>
              <w:rFonts w:eastAsiaTheme="minorEastAsia" w:cstheme="minorBidi"/>
              <w:noProof/>
              <w:lang w:eastAsia="cs-CZ"/>
            </w:rPr>
          </w:pPr>
          <w:hyperlink w:anchor="_Toc74756063" w:history="1">
            <w:r w:rsidRPr="00130AFC">
              <w:rPr>
                <w:rStyle w:val="Hypertextovodkaz"/>
                <w:rFonts w:eastAsia="Times New Roman"/>
                <w:noProof/>
              </w:rPr>
              <w:t>6.2</w:t>
            </w:r>
            <w:r>
              <w:rPr>
                <w:rFonts w:eastAsiaTheme="minorEastAsia" w:cstheme="minorBidi"/>
                <w:noProof/>
                <w:lang w:eastAsia="cs-CZ"/>
              </w:rPr>
              <w:tab/>
            </w:r>
            <w:r w:rsidRPr="00130AFC">
              <w:rPr>
                <w:rStyle w:val="Hypertextovodkaz"/>
                <w:rFonts w:eastAsia="Times New Roman"/>
                <w:noProof/>
              </w:rPr>
              <w:t>Metodika sběru dat a informací v rámci situační analýzy</w:t>
            </w:r>
            <w:r>
              <w:rPr>
                <w:noProof/>
                <w:webHidden/>
              </w:rPr>
              <w:tab/>
            </w:r>
            <w:r>
              <w:rPr>
                <w:noProof/>
                <w:webHidden/>
              </w:rPr>
              <w:fldChar w:fldCharType="begin"/>
            </w:r>
            <w:r>
              <w:rPr>
                <w:noProof/>
                <w:webHidden/>
              </w:rPr>
              <w:instrText xml:space="preserve"> PAGEREF _Toc74756063 \h </w:instrText>
            </w:r>
            <w:r>
              <w:rPr>
                <w:noProof/>
                <w:webHidden/>
              </w:rPr>
            </w:r>
            <w:r>
              <w:rPr>
                <w:noProof/>
                <w:webHidden/>
              </w:rPr>
              <w:fldChar w:fldCharType="separate"/>
            </w:r>
            <w:r w:rsidR="008D7133">
              <w:rPr>
                <w:noProof/>
                <w:webHidden/>
              </w:rPr>
              <w:t>86</w:t>
            </w:r>
            <w:r>
              <w:rPr>
                <w:noProof/>
                <w:webHidden/>
              </w:rPr>
              <w:fldChar w:fldCharType="end"/>
            </w:r>
          </w:hyperlink>
        </w:p>
        <w:p w14:paraId="20738832" w14:textId="307E42F0" w:rsidR="00EA29F4" w:rsidRDefault="00EA29F4">
          <w:pPr>
            <w:pStyle w:val="Obsah2"/>
            <w:rPr>
              <w:rFonts w:eastAsiaTheme="minorEastAsia" w:cstheme="minorBidi"/>
              <w:noProof/>
              <w:lang w:eastAsia="cs-CZ"/>
            </w:rPr>
          </w:pPr>
          <w:hyperlink w:anchor="_Toc74756064" w:history="1">
            <w:r w:rsidRPr="00130AFC">
              <w:rPr>
                <w:rStyle w:val="Hypertextovodkaz"/>
                <w:rFonts w:eastAsia="Times New Roman"/>
                <w:noProof/>
              </w:rPr>
              <w:t>6.3</w:t>
            </w:r>
            <w:r>
              <w:rPr>
                <w:rFonts w:eastAsiaTheme="minorEastAsia" w:cstheme="minorBidi"/>
                <w:noProof/>
                <w:lang w:eastAsia="cs-CZ"/>
              </w:rPr>
              <w:tab/>
            </w:r>
            <w:r w:rsidRPr="00130AFC">
              <w:rPr>
                <w:rStyle w:val="Hypertextovodkaz"/>
                <w:rFonts w:eastAsia="Times New Roman"/>
                <w:noProof/>
              </w:rPr>
              <w:t>MANAGEMENT VE VYBRANÝCH PZS</w:t>
            </w:r>
            <w:r>
              <w:rPr>
                <w:noProof/>
                <w:webHidden/>
              </w:rPr>
              <w:tab/>
            </w:r>
            <w:r>
              <w:rPr>
                <w:noProof/>
                <w:webHidden/>
              </w:rPr>
              <w:fldChar w:fldCharType="begin"/>
            </w:r>
            <w:r>
              <w:rPr>
                <w:noProof/>
                <w:webHidden/>
              </w:rPr>
              <w:instrText xml:space="preserve"> PAGEREF _Toc74756064 \h </w:instrText>
            </w:r>
            <w:r>
              <w:rPr>
                <w:noProof/>
                <w:webHidden/>
              </w:rPr>
            </w:r>
            <w:r>
              <w:rPr>
                <w:noProof/>
                <w:webHidden/>
              </w:rPr>
              <w:fldChar w:fldCharType="separate"/>
            </w:r>
            <w:r w:rsidR="008D7133">
              <w:rPr>
                <w:noProof/>
                <w:webHidden/>
              </w:rPr>
              <w:t>88</w:t>
            </w:r>
            <w:r>
              <w:rPr>
                <w:noProof/>
                <w:webHidden/>
              </w:rPr>
              <w:fldChar w:fldCharType="end"/>
            </w:r>
          </w:hyperlink>
        </w:p>
        <w:p w14:paraId="0B3CAF86" w14:textId="41D1270B" w:rsidR="00EA29F4" w:rsidRDefault="00EA29F4">
          <w:pPr>
            <w:pStyle w:val="Obsah3"/>
            <w:rPr>
              <w:rFonts w:eastAsiaTheme="minorEastAsia" w:cstheme="minorBidi"/>
              <w:noProof/>
              <w:lang w:eastAsia="cs-CZ"/>
            </w:rPr>
          </w:pPr>
          <w:hyperlink w:anchor="_Toc74756065" w:history="1">
            <w:r w:rsidRPr="00130AFC">
              <w:rPr>
                <w:rStyle w:val="Hypertextovodkaz"/>
                <w:noProof/>
              </w:rPr>
              <w:t>6.3.1</w:t>
            </w:r>
            <w:r>
              <w:rPr>
                <w:rFonts w:eastAsiaTheme="minorEastAsia" w:cstheme="minorBidi"/>
                <w:noProof/>
                <w:lang w:eastAsia="cs-CZ"/>
              </w:rPr>
              <w:tab/>
            </w:r>
            <w:r w:rsidRPr="00130AFC">
              <w:rPr>
                <w:rStyle w:val="Hypertextovodkaz"/>
                <w:noProof/>
              </w:rPr>
              <w:t>Metodologie</w:t>
            </w:r>
            <w:r>
              <w:rPr>
                <w:noProof/>
                <w:webHidden/>
              </w:rPr>
              <w:tab/>
            </w:r>
            <w:r>
              <w:rPr>
                <w:noProof/>
                <w:webHidden/>
              </w:rPr>
              <w:fldChar w:fldCharType="begin"/>
            </w:r>
            <w:r>
              <w:rPr>
                <w:noProof/>
                <w:webHidden/>
              </w:rPr>
              <w:instrText xml:space="preserve"> PAGEREF _Toc74756065 \h </w:instrText>
            </w:r>
            <w:r>
              <w:rPr>
                <w:noProof/>
                <w:webHidden/>
              </w:rPr>
            </w:r>
            <w:r>
              <w:rPr>
                <w:noProof/>
                <w:webHidden/>
              </w:rPr>
              <w:fldChar w:fldCharType="separate"/>
            </w:r>
            <w:r w:rsidR="008D7133">
              <w:rPr>
                <w:noProof/>
                <w:webHidden/>
              </w:rPr>
              <w:t>88</w:t>
            </w:r>
            <w:r>
              <w:rPr>
                <w:noProof/>
                <w:webHidden/>
              </w:rPr>
              <w:fldChar w:fldCharType="end"/>
            </w:r>
          </w:hyperlink>
        </w:p>
        <w:p w14:paraId="3226547D" w14:textId="47339B11" w:rsidR="00EA29F4" w:rsidRDefault="00EA29F4">
          <w:pPr>
            <w:pStyle w:val="Obsah3"/>
            <w:rPr>
              <w:rFonts w:eastAsiaTheme="minorEastAsia" w:cstheme="minorBidi"/>
              <w:noProof/>
              <w:lang w:eastAsia="cs-CZ"/>
            </w:rPr>
          </w:pPr>
          <w:hyperlink w:anchor="_Toc74756066" w:history="1">
            <w:r w:rsidRPr="00130AFC">
              <w:rPr>
                <w:rStyle w:val="Hypertextovodkaz"/>
                <w:noProof/>
              </w:rPr>
              <w:t>6.3.2</w:t>
            </w:r>
            <w:r>
              <w:rPr>
                <w:rFonts w:eastAsiaTheme="minorEastAsia" w:cstheme="minorBidi"/>
                <w:noProof/>
                <w:lang w:eastAsia="cs-CZ"/>
              </w:rPr>
              <w:tab/>
            </w:r>
            <w:r w:rsidRPr="00130AFC">
              <w:rPr>
                <w:rStyle w:val="Hypertextovodkaz"/>
                <w:rFonts w:eastAsia="Times New Roman"/>
                <w:noProof/>
              </w:rPr>
              <w:t>Způsob řízení a organizace zapojení dobrovolníků v PZS</w:t>
            </w:r>
            <w:r>
              <w:rPr>
                <w:noProof/>
                <w:webHidden/>
              </w:rPr>
              <w:tab/>
            </w:r>
            <w:r>
              <w:rPr>
                <w:noProof/>
                <w:webHidden/>
              </w:rPr>
              <w:fldChar w:fldCharType="begin"/>
            </w:r>
            <w:r>
              <w:rPr>
                <w:noProof/>
                <w:webHidden/>
              </w:rPr>
              <w:instrText xml:space="preserve"> PAGEREF _Toc74756066 \h </w:instrText>
            </w:r>
            <w:r>
              <w:rPr>
                <w:noProof/>
                <w:webHidden/>
              </w:rPr>
            </w:r>
            <w:r>
              <w:rPr>
                <w:noProof/>
                <w:webHidden/>
              </w:rPr>
              <w:fldChar w:fldCharType="separate"/>
            </w:r>
            <w:r w:rsidR="008D7133">
              <w:rPr>
                <w:noProof/>
                <w:webHidden/>
              </w:rPr>
              <w:t>89</w:t>
            </w:r>
            <w:r>
              <w:rPr>
                <w:noProof/>
                <w:webHidden/>
              </w:rPr>
              <w:fldChar w:fldCharType="end"/>
            </w:r>
          </w:hyperlink>
        </w:p>
        <w:p w14:paraId="03840AB8" w14:textId="6101D200" w:rsidR="00EA29F4" w:rsidRDefault="00EA29F4">
          <w:pPr>
            <w:pStyle w:val="Obsah3"/>
            <w:rPr>
              <w:rFonts w:eastAsiaTheme="minorEastAsia" w:cstheme="minorBidi"/>
              <w:noProof/>
              <w:lang w:eastAsia="cs-CZ"/>
            </w:rPr>
          </w:pPr>
          <w:hyperlink w:anchor="_Toc74756067" w:history="1">
            <w:r w:rsidRPr="00130AFC">
              <w:rPr>
                <w:rStyle w:val="Hypertextovodkaz"/>
                <w:rFonts w:eastAsia="Times New Roman"/>
                <w:noProof/>
              </w:rPr>
              <w:t>6.3.3</w:t>
            </w:r>
            <w:r>
              <w:rPr>
                <w:rFonts w:eastAsiaTheme="minorEastAsia" w:cstheme="minorBidi"/>
                <w:noProof/>
                <w:lang w:eastAsia="cs-CZ"/>
              </w:rPr>
              <w:tab/>
            </w:r>
            <w:r w:rsidRPr="00130AFC">
              <w:rPr>
                <w:rStyle w:val="Hypertextovodkaz"/>
                <w:rFonts w:eastAsia="Times New Roman"/>
                <w:noProof/>
              </w:rPr>
              <w:t>Spokojenost s PD, vnímání přínosů a bariér</w:t>
            </w:r>
            <w:r>
              <w:rPr>
                <w:noProof/>
                <w:webHidden/>
              </w:rPr>
              <w:tab/>
            </w:r>
            <w:r>
              <w:rPr>
                <w:noProof/>
                <w:webHidden/>
              </w:rPr>
              <w:fldChar w:fldCharType="begin"/>
            </w:r>
            <w:r>
              <w:rPr>
                <w:noProof/>
                <w:webHidden/>
              </w:rPr>
              <w:instrText xml:space="preserve"> PAGEREF _Toc74756067 \h </w:instrText>
            </w:r>
            <w:r>
              <w:rPr>
                <w:noProof/>
                <w:webHidden/>
              </w:rPr>
            </w:r>
            <w:r>
              <w:rPr>
                <w:noProof/>
                <w:webHidden/>
              </w:rPr>
              <w:fldChar w:fldCharType="separate"/>
            </w:r>
            <w:r w:rsidR="008D7133">
              <w:rPr>
                <w:noProof/>
                <w:webHidden/>
              </w:rPr>
              <w:t>93</w:t>
            </w:r>
            <w:r>
              <w:rPr>
                <w:noProof/>
                <w:webHidden/>
              </w:rPr>
              <w:fldChar w:fldCharType="end"/>
            </w:r>
          </w:hyperlink>
        </w:p>
        <w:p w14:paraId="7B9BD702" w14:textId="092F2DA4" w:rsidR="00EA29F4" w:rsidRDefault="00EA29F4">
          <w:pPr>
            <w:pStyle w:val="Obsah3"/>
            <w:rPr>
              <w:rFonts w:eastAsiaTheme="minorEastAsia" w:cstheme="minorBidi"/>
              <w:noProof/>
              <w:lang w:eastAsia="cs-CZ"/>
            </w:rPr>
          </w:pPr>
          <w:hyperlink w:anchor="_Toc74756068" w:history="1">
            <w:r w:rsidRPr="00130AFC">
              <w:rPr>
                <w:rStyle w:val="Hypertextovodkaz"/>
                <w:rFonts w:eastAsia="Times New Roman"/>
                <w:noProof/>
              </w:rPr>
              <w:t>6.3.4</w:t>
            </w:r>
            <w:r>
              <w:rPr>
                <w:rFonts w:eastAsiaTheme="minorEastAsia" w:cstheme="minorBidi"/>
                <w:noProof/>
                <w:lang w:eastAsia="cs-CZ"/>
              </w:rPr>
              <w:tab/>
            </w:r>
            <w:r w:rsidRPr="00130AFC">
              <w:rPr>
                <w:rStyle w:val="Hypertextovodkaz"/>
                <w:rFonts w:eastAsia="Times New Roman"/>
                <w:noProof/>
              </w:rPr>
              <w:t>Evidence dat</w:t>
            </w:r>
            <w:r>
              <w:rPr>
                <w:noProof/>
                <w:webHidden/>
              </w:rPr>
              <w:tab/>
            </w:r>
            <w:r>
              <w:rPr>
                <w:noProof/>
                <w:webHidden/>
              </w:rPr>
              <w:fldChar w:fldCharType="begin"/>
            </w:r>
            <w:r>
              <w:rPr>
                <w:noProof/>
                <w:webHidden/>
              </w:rPr>
              <w:instrText xml:space="preserve"> PAGEREF _Toc74756068 \h </w:instrText>
            </w:r>
            <w:r>
              <w:rPr>
                <w:noProof/>
                <w:webHidden/>
              </w:rPr>
            </w:r>
            <w:r>
              <w:rPr>
                <w:noProof/>
                <w:webHidden/>
              </w:rPr>
              <w:fldChar w:fldCharType="separate"/>
            </w:r>
            <w:r w:rsidR="008D7133">
              <w:rPr>
                <w:noProof/>
                <w:webHidden/>
              </w:rPr>
              <w:t>95</w:t>
            </w:r>
            <w:r>
              <w:rPr>
                <w:noProof/>
                <w:webHidden/>
              </w:rPr>
              <w:fldChar w:fldCharType="end"/>
            </w:r>
          </w:hyperlink>
        </w:p>
        <w:p w14:paraId="24946156" w14:textId="1DEB44D0" w:rsidR="00EA29F4" w:rsidRDefault="00EA29F4">
          <w:pPr>
            <w:pStyle w:val="Obsah3"/>
            <w:rPr>
              <w:rFonts w:eastAsiaTheme="minorEastAsia" w:cstheme="minorBidi"/>
              <w:noProof/>
              <w:lang w:eastAsia="cs-CZ"/>
            </w:rPr>
          </w:pPr>
          <w:hyperlink w:anchor="_Toc74756069" w:history="1">
            <w:r w:rsidRPr="00130AFC">
              <w:rPr>
                <w:rStyle w:val="Hypertextovodkaz"/>
                <w:noProof/>
              </w:rPr>
              <w:t>6.3.5</w:t>
            </w:r>
            <w:r>
              <w:rPr>
                <w:rFonts w:eastAsiaTheme="minorEastAsia" w:cstheme="minorBidi"/>
                <w:noProof/>
                <w:lang w:eastAsia="cs-CZ"/>
              </w:rPr>
              <w:tab/>
            </w:r>
            <w:r w:rsidRPr="00130AFC">
              <w:rPr>
                <w:rStyle w:val="Hypertextovodkaz"/>
                <w:noProof/>
              </w:rPr>
              <w:t>Hodnocení kvality a bezpečnosti dobrovolnického programu</w:t>
            </w:r>
            <w:r>
              <w:rPr>
                <w:noProof/>
                <w:webHidden/>
              </w:rPr>
              <w:tab/>
            </w:r>
            <w:r>
              <w:rPr>
                <w:noProof/>
                <w:webHidden/>
              </w:rPr>
              <w:fldChar w:fldCharType="begin"/>
            </w:r>
            <w:r>
              <w:rPr>
                <w:noProof/>
                <w:webHidden/>
              </w:rPr>
              <w:instrText xml:space="preserve"> PAGEREF _Toc74756069 \h </w:instrText>
            </w:r>
            <w:r>
              <w:rPr>
                <w:noProof/>
                <w:webHidden/>
              </w:rPr>
            </w:r>
            <w:r>
              <w:rPr>
                <w:noProof/>
                <w:webHidden/>
              </w:rPr>
              <w:fldChar w:fldCharType="separate"/>
            </w:r>
            <w:r w:rsidR="008D7133">
              <w:rPr>
                <w:noProof/>
                <w:webHidden/>
              </w:rPr>
              <w:t>96</w:t>
            </w:r>
            <w:r>
              <w:rPr>
                <w:noProof/>
                <w:webHidden/>
              </w:rPr>
              <w:fldChar w:fldCharType="end"/>
            </w:r>
          </w:hyperlink>
        </w:p>
        <w:p w14:paraId="6B66F296" w14:textId="6849B533" w:rsidR="00EA29F4" w:rsidRDefault="00EA29F4">
          <w:pPr>
            <w:pStyle w:val="Obsah3"/>
            <w:rPr>
              <w:rFonts w:eastAsiaTheme="minorEastAsia" w:cstheme="minorBidi"/>
              <w:noProof/>
              <w:lang w:eastAsia="cs-CZ"/>
            </w:rPr>
          </w:pPr>
          <w:hyperlink w:anchor="_Toc74756070" w:history="1">
            <w:r w:rsidRPr="00130AFC">
              <w:rPr>
                <w:rStyle w:val="Hypertextovodkaz"/>
                <w:rFonts w:eastAsia="Times New Roman"/>
                <w:noProof/>
              </w:rPr>
              <w:t>6.3.6</w:t>
            </w:r>
            <w:r>
              <w:rPr>
                <w:rFonts w:eastAsiaTheme="minorEastAsia" w:cstheme="minorBidi"/>
                <w:noProof/>
                <w:lang w:eastAsia="cs-CZ"/>
              </w:rPr>
              <w:tab/>
            </w:r>
            <w:r w:rsidRPr="00130AFC">
              <w:rPr>
                <w:rStyle w:val="Hypertextovodkaz"/>
                <w:rFonts w:eastAsia="Times New Roman"/>
                <w:noProof/>
              </w:rPr>
              <w:t>Systém práce s riziky</w:t>
            </w:r>
            <w:r>
              <w:rPr>
                <w:noProof/>
                <w:webHidden/>
              </w:rPr>
              <w:tab/>
            </w:r>
            <w:r>
              <w:rPr>
                <w:noProof/>
                <w:webHidden/>
              </w:rPr>
              <w:fldChar w:fldCharType="begin"/>
            </w:r>
            <w:r>
              <w:rPr>
                <w:noProof/>
                <w:webHidden/>
              </w:rPr>
              <w:instrText xml:space="preserve"> PAGEREF _Toc74756070 \h </w:instrText>
            </w:r>
            <w:r>
              <w:rPr>
                <w:noProof/>
                <w:webHidden/>
              </w:rPr>
            </w:r>
            <w:r>
              <w:rPr>
                <w:noProof/>
                <w:webHidden/>
              </w:rPr>
              <w:fldChar w:fldCharType="separate"/>
            </w:r>
            <w:r w:rsidR="008D7133">
              <w:rPr>
                <w:noProof/>
                <w:webHidden/>
              </w:rPr>
              <w:t>98</w:t>
            </w:r>
            <w:r>
              <w:rPr>
                <w:noProof/>
                <w:webHidden/>
              </w:rPr>
              <w:fldChar w:fldCharType="end"/>
            </w:r>
          </w:hyperlink>
        </w:p>
        <w:p w14:paraId="6775563B" w14:textId="561C6FA9" w:rsidR="00EA29F4" w:rsidRDefault="00EA29F4">
          <w:pPr>
            <w:pStyle w:val="Obsah3"/>
            <w:rPr>
              <w:rFonts w:eastAsiaTheme="minorEastAsia" w:cstheme="minorBidi"/>
              <w:noProof/>
              <w:lang w:eastAsia="cs-CZ"/>
            </w:rPr>
          </w:pPr>
          <w:hyperlink w:anchor="_Toc74756071" w:history="1">
            <w:r w:rsidRPr="00130AFC">
              <w:rPr>
                <w:rStyle w:val="Hypertextovodkaz"/>
                <w:rFonts w:eastAsia="Times New Roman"/>
                <w:noProof/>
              </w:rPr>
              <w:t>6.3.7</w:t>
            </w:r>
            <w:r>
              <w:rPr>
                <w:rFonts w:eastAsiaTheme="minorEastAsia" w:cstheme="minorBidi"/>
                <w:noProof/>
                <w:lang w:eastAsia="cs-CZ"/>
              </w:rPr>
              <w:tab/>
            </w:r>
            <w:r w:rsidRPr="00130AFC">
              <w:rPr>
                <w:rStyle w:val="Hypertextovodkaz"/>
                <w:rFonts w:eastAsia="Times New Roman"/>
                <w:noProof/>
              </w:rPr>
              <w:t>Koordinátor dobrovolníků</w:t>
            </w:r>
            <w:r>
              <w:rPr>
                <w:noProof/>
                <w:webHidden/>
              </w:rPr>
              <w:tab/>
            </w:r>
            <w:r>
              <w:rPr>
                <w:noProof/>
                <w:webHidden/>
              </w:rPr>
              <w:fldChar w:fldCharType="begin"/>
            </w:r>
            <w:r>
              <w:rPr>
                <w:noProof/>
                <w:webHidden/>
              </w:rPr>
              <w:instrText xml:space="preserve"> PAGEREF _Toc74756071 \h </w:instrText>
            </w:r>
            <w:r>
              <w:rPr>
                <w:noProof/>
                <w:webHidden/>
              </w:rPr>
            </w:r>
            <w:r>
              <w:rPr>
                <w:noProof/>
                <w:webHidden/>
              </w:rPr>
              <w:fldChar w:fldCharType="separate"/>
            </w:r>
            <w:r w:rsidR="008D7133">
              <w:rPr>
                <w:noProof/>
                <w:webHidden/>
              </w:rPr>
              <w:t>100</w:t>
            </w:r>
            <w:r>
              <w:rPr>
                <w:noProof/>
                <w:webHidden/>
              </w:rPr>
              <w:fldChar w:fldCharType="end"/>
            </w:r>
          </w:hyperlink>
        </w:p>
        <w:p w14:paraId="1B7A0B73" w14:textId="1060B305" w:rsidR="00EA29F4" w:rsidRDefault="00EA29F4">
          <w:pPr>
            <w:pStyle w:val="Obsah3"/>
            <w:rPr>
              <w:rFonts w:eastAsiaTheme="minorEastAsia" w:cstheme="minorBidi"/>
              <w:noProof/>
              <w:lang w:eastAsia="cs-CZ"/>
            </w:rPr>
          </w:pPr>
          <w:hyperlink w:anchor="_Toc74756072" w:history="1">
            <w:r w:rsidRPr="00130AFC">
              <w:rPr>
                <w:rStyle w:val="Hypertextovodkaz"/>
                <w:rFonts w:eastAsia="Times New Roman"/>
                <w:noProof/>
              </w:rPr>
              <w:t>6.3.8</w:t>
            </w:r>
            <w:r>
              <w:rPr>
                <w:rFonts w:eastAsiaTheme="minorEastAsia" w:cstheme="minorBidi"/>
                <w:noProof/>
                <w:lang w:eastAsia="cs-CZ"/>
              </w:rPr>
              <w:tab/>
            </w:r>
            <w:r w:rsidRPr="00130AFC">
              <w:rPr>
                <w:rStyle w:val="Hypertextovodkaz"/>
                <w:rFonts w:eastAsia="Times New Roman"/>
                <w:noProof/>
              </w:rPr>
              <w:t>Systém práce s dobrovolníky</w:t>
            </w:r>
            <w:r>
              <w:rPr>
                <w:noProof/>
                <w:webHidden/>
              </w:rPr>
              <w:tab/>
            </w:r>
            <w:r>
              <w:rPr>
                <w:noProof/>
                <w:webHidden/>
              </w:rPr>
              <w:fldChar w:fldCharType="begin"/>
            </w:r>
            <w:r>
              <w:rPr>
                <w:noProof/>
                <w:webHidden/>
              </w:rPr>
              <w:instrText xml:space="preserve"> PAGEREF _Toc74756072 \h </w:instrText>
            </w:r>
            <w:r>
              <w:rPr>
                <w:noProof/>
                <w:webHidden/>
              </w:rPr>
            </w:r>
            <w:r>
              <w:rPr>
                <w:noProof/>
                <w:webHidden/>
              </w:rPr>
              <w:fldChar w:fldCharType="separate"/>
            </w:r>
            <w:r w:rsidR="008D7133">
              <w:rPr>
                <w:noProof/>
                <w:webHidden/>
              </w:rPr>
              <w:t>101</w:t>
            </w:r>
            <w:r>
              <w:rPr>
                <w:noProof/>
                <w:webHidden/>
              </w:rPr>
              <w:fldChar w:fldCharType="end"/>
            </w:r>
          </w:hyperlink>
        </w:p>
        <w:p w14:paraId="3415F17A" w14:textId="3D2B8962" w:rsidR="00EA29F4" w:rsidRDefault="00EA29F4">
          <w:pPr>
            <w:pStyle w:val="Obsah3"/>
            <w:rPr>
              <w:rFonts w:eastAsiaTheme="minorEastAsia" w:cstheme="minorBidi"/>
              <w:noProof/>
              <w:lang w:eastAsia="cs-CZ"/>
            </w:rPr>
          </w:pPr>
          <w:hyperlink w:anchor="_Toc74756073" w:history="1">
            <w:r w:rsidRPr="00130AFC">
              <w:rPr>
                <w:rStyle w:val="Hypertextovodkaz"/>
                <w:rFonts w:eastAsia="Times New Roman"/>
                <w:noProof/>
              </w:rPr>
              <w:t>6.3.9</w:t>
            </w:r>
            <w:r>
              <w:rPr>
                <w:rFonts w:eastAsiaTheme="minorEastAsia" w:cstheme="minorBidi"/>
                <w:noProof/>
                <w:lang w:eastAsia="cs-CZ"/>
              </w:rPr>
              <w:tab/>
            </w:r>
            <w:r w:rsidRPr="00130AFC">
              <w:rPr>
                <w:rStyle w:val="Hypertextovodkaz"/>
                <w:rFonts w:eastAsia="Times New Roman"/>
                <w:noProof/>
              </w:rPr>
              <w:t>Dobrovolnictví a mimořádné situace během epidemie covid</w:t>
            </w:r>
            <w:r>
              <w:rPr>
                <w:noProof/>
                <w:webHidden/>
              </w:rPr>
              <w:tab/>
            </w:r>
            <w:r>
              <w:rPr>
                <w:noProof/>
                <w:webHidden/>
              </w:rPr>
              <w:fldChar w:fldCharType="begin"/>
            </w:r>
            <w:r>
              <w:rPr>
                <w:noProof/>
                <w:webHidden/>
              </w:rPr>
              <w:instrText xml:space="preserve"> PAGEREF _Toc74756073 \h </w:instrText>
            </w:r>
            <w:r>
              <w:rPr>
                <w:noProof/>
                <w:webHidden/>
              </w:rPr>
            </w:r>
            <w:r>
              <w:rPr>
                <w:noProof/>
                <w:webHidden/>
              </w:rPr>
              <w:fldChar w:fldCharType="separate"/>
            </w:r>
            <w:r w:rsidR="008D7133">
              <w:rPr>
                <w:noProof/>
                <w:webHidden/>
              </w:rPr>
              <w:t>103</w:t>
            </w:r>
            <w:r>
              <w:rPr>
                <w:noProof/>
                <w:webHidden/>
              </w:rPr>
              <w:fldChar w:fldCharType="end"/>
            </w:r>
          </w:hyperlink>
        </w:p>
        <w:p w14:paraId="48DD9FB9" w14:textId="698C3BF7" w:rsidR="00EA29F4" w:rsidRDefault="00EA29F4">
          <w:pPr>
            <w:pStyle w:val="Obsah3"/>
            <w:rPr>
              <w:rFonts w:eastAsiaTheme="minorEastAsia" w:cstheme="minorBidi"/>
              <w:noProof/>
              <w:lang w:eastAsia="cs-CZ"/>
            </w:rPr>
          </w:pPr>
          <w:hyperlink w:anchor="_Toc74756074" w:history="1">
            <w:r w:rsidRPr="00130AFC">
              <w:rPr>
                <w:rStyle w:val="Hypertextovodkaz"/>
                <w:rFonts w:eastAsia="Times New Roman"/>
                <w:noProof/>
              </w:rPr>
              <w:t>6.3.10</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_Toc74756074 \h </w:instrText>
            </w:r>
            <w:r>
              <w:rPr>
                <w:noProof/>
                <w:webHidden/>
              </w:rPr>
            </w:r>
            <w:r>
              <w:rPr>
                <w:noProof/>
                <w:webHidden/>
              </w:rPr>
              <w:fldChar w:fldCharType="separate"/>
            </w:r>
            <w:r w:rsidR="008D7133">
              <w:rPr>
                <w:noProof/>
                <w:webHidden/>
              </w:rPr>
              <w:t>104</w:t>
            </w:r>
            <w:r>
              <w:rPr>
                <w:noProof/>
                <w:webHidden/>
              </w:rPr>
              <w:fldChar w:fldCharType="end"/>
            </w:r>
          </w:hyperlink>
        </w:p>
        <w:p w14:paraId="79456434" w14:textId="5409D169" w:rsidR="00EA29F4" w:rsidRDefault="00EA29F4">
          <w:pPr>
            <w:pStyle w:val="Obsah2"/>
            <w:rPr>
              <w:rFonts w:eastAsiaTheme="minorEastAsia" w:cstheme="minorBidi"/>
              <w:noProof/>
              <w:lang w:eastAsia="cs-CZ"/>
            </w:rPr>
          </w:pPr>
          <w:hyperlink w:anchor="_Toc74756075" w:history="1">
            <w:r w:rsidRPr="00130AFC">
              <w:rPr>
                <w:rStyle w:val="Hypertextovodkaz"/>
                <w:rFonts w:eastAsia="Times New Roman"/>
                <w:noProof/>
              </w:rPr>
              <w:t>6.4</w:t>
            </w:r>
            <w:r>
              <w:rPr>
                <w:rFonts w:eastAsiaTheme="minorEastAsia" w:cstheme="minorBidi"/>
                <w:noProof/>
                <w:lang w:eastAsia="cs-CZ"/>
              </w:rPr>
              <w:tab/>
            </w:r>
            <w:r w:rsidRPr="00130AFC">
              <w:rPr>
                <w:rStyle w:val="Hypertextovodkaz"/>
                <w:rFonts w:eastAsia="Times New Roman"/>
                <w:noProof/>
              </w:rPr>
              <w:t>ZDRAVOTNÍ PERSONÁL</w:t>
            </w:r>
            <w:r>
              <w:rPr>
                <w:noProof/>
                <w:webHidden/>
              </w:rPr>
              <w:tab/>
            </w:r>
            <w:r>
              <w:rPr>
                <w:noProof/>
                <w:webHidden/>
              </w:rPr>
              <w:fldChar w:fldCharType="begin"/>
            </w:r>
            <w:r>
              <w:rPr>
                <w:noProof/>
                <w:webHidden/>
              </w:rPr>
              <w:instrText xml:space="preserve"> PAGEREF _Toc74756075 \h </w:instrText>
            </w:r>
            <w:r>
              <w:rPr>
                <w:noProof/>
                <w:webHidden/>
              </w:rPr>
            </w:r>
            <w:r>
              <w:rPr>
                <w:noProof/>
                <w:webHidden/>
              </w:rPr>
              <w:fldChar w:fldCharType="separate"/>
            </w:r>
            <w:r w:rsidR="008D7133">
              <w:rPr>
                <w:noProof/>
                <w:webHidden/>
              </w:rPr>
              <w:t>107</w:t>
            </w:r>
            <w:r>
              <w:rPr>
                <w:noProof/>
                <w:webHidden/>
              </w:rPr>
              <w:fldChar w:fldCharType="end"/>
            </w:r>
          </w:hyperlink>
        </w:p>
        <w:p w14:paraId="76222396" w14:textId="5D1C4A90" w:rsidR="00EA29F4" w:rsidRDefault="00EA29F4">
          <w:pPr>
            <w:pStyle w:val="Obsah3"/>
            <w:rPr>
              <w:rFonts w:eastAsiaTheme="minorEastAsia" w:cstheme="minorBidi"/>
              <w:noProof/>
              <w:lang w:eastAsia="cs-CZ"/>
            </w:rPr>
          </w:pPr>
          <w:hyperlink w:anchor="_Toc74756076" w:history="1">
            <w:r w:rsidRPr="00130AFC">
              <w:rPr>
                <w:rStyle w:val="Hypertextovodkaz"/>
                <w:noProof/>
              </w:rPr>
              <w:t>6.4.1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_Toc74756076 \h </w:instrText>
            </w:r>
            <w:r>
              <w:rPr>
                <w:noProof/>
                <w:webHidden/>
              </w:rPr>
            </w:r>
            <w:r>
              <w:rPr>
                <w:noProof/>
                <w:webHidden/>
              </w:rPr>
              <w:fldChar w:fldCharType="separate"/>
            </w:r>
            <w:r w:rsidR="008D7133">
              <w:rPr>
                <w:noProof/>
                <w:webHidden/>
              </w:rPr>
              <w:t>107</w:t>
            </w:r>
            <w:r>
              <w:rPr>
                <w:noProof/>
                <w:webHidden/>
              </w:rPr>
              <w:fldChar w:fldCharType="end"/>
            </w:r>
          </w:hyperlink>
        </w:p>
        <w:p w14:paraId="16BC25B5" w14:textId="4772F1D2" w:rsidR="00EA29F4" w:rsidRDefault="00EA29F4">
          <w:pPr>
            <w:pStyle w:val="Obsah3"/>
            <w:rPr>
              <w:rFonts w:eastAsiaTheme="minorEastAsia" w:cstheme="minorBidi"/>
              <w:noProof/>
              <w:lang w:eastAsia="cs-CZ"/>
            </w:rPr>
          </w:pPr>
          <w:hyperlink w:anchor="_Toc74756077" w:history="1">
            <w:r w:rsidRPr="00130AFC">
              <w:rPr>
                <w:rStyle w:val="Hypertextovodkaz"/>
                <w:noProof/>
              </w:rPr>
              <w:t>6.4.2</w:t>
            </w:r>
            <w:r>
              <w:rPr>
                <w:rFonts w:eastAsiaTheme="minorEastAsia" w:cstheme="minorBidi"/>
                <w:noProof/>
                <w:lang w:eastAsia="cs-CZ"/>
              </w:rPr>
              <w:tab/>
            </w:r>
            <w:r w:rsidRPr="00130AFC">
              <w:rPr>
                <w:rStyle w:val="Hypertextovodkaz"/>
                <w:noProof/>
              </w:rPr>
              <w:t>Spokojenost s PD, vnímání přínosů a bariér</w:t>
            </w:r>
            <w:r>
              <w:rPr>
                <w:noProof/>
                <w:webHidden/>
              </w:rPr>
              <w:tab/>
            </w:r>
            <w:r>
              <w:rPr>
                <w:noProof/>
                <w:webHidden/>
              </w:rPr>
              <w:fldChar w:fldCharType="begin"/>
            </w:r>
            <w:r>
              <w:rPr>
                <w:noProof/>
                <w:webHidden/>
              </w:rPr>
              <w:instrText xml:space="preserve"> PAGEREF _Toc74756077 \h </w:instrText>
            </w:r>
            <w:r>
              <w:rPr>
                <w:noProof/>
                <w:webHidden/>
              </w:rPr>
            </w:r>
            <w:r>
              <w:rPr>
                <w:noProof/>
                <w:webHidden/>
              </w:rPr>
              <w:fldChar w:fldCharType="separate"/>
            </w:r>
            <w:r w:rsidR="008D7133">
              <w:rPr>
                <w:noProof/>
                <w:webHidden/>
              </w:rPr>
              <w:t>108</w:t>
            </w:r>
            <w:r>
              <w:rPr>
                <w:noProof/>
                <w:webHidden/>
              </w:rPr>
              <w:fldChar w:fldCharType="end"/>
            </w:r>
          </w:hyperlink>
        </w:p>
        <w:p w14:paraId="4AFF601A" w14:textId="5466B0EF" w:rsidR="00EA29F4" w:rsidRDefault="00EA29F4">
          <w:pPr>
            <w:pStyle w:val="Obsah3"/>
            <w:rPr>
              <w:rFonts w:eastAsiaTheme="minorEastAsia" w:cstheme="minorBidi"/>
              <w:noProof/>
              <w:lang w:eastAsia="cs-CZ"/>
            </w:rPr>
          </w:pPr>
          <w:hyperlink w:anchor="_Toc74756078" w:history="1">
            <w:r w:rsidRPr="00130AFC">
              <w:rPr>
                <w:rStyle w:val="Hypertextovodkaz"/>
                <w:noProof/>
              </w:rPr>
              <w:t>6.4.3</w:t>
            </w:r>
            <w:r>
              <w:rPr>
                <w:rFonts w:eastAsiaTheme="minorEastAsia" w:cstheme="minorBidi"/>
                <w:noProof/>
                <w:lang w:eastAsia="cs-CZ"/>
              </w:rPr>
              <w:tab/>
            </w:r>
            <w:r w:rsidRPr="00130AFC">
              <w:rPr>
                <w:rStyle w:val="Hypertextovodkaz"/>
                <w:noProof/>
              </w:rPr>
              <w:t>Rizika programu dobrovolnictví</w:t>
            </w:r>
            <w:r>
              <w:rPr>
                <w:noProof/>
                <w:webHidden/>
              </w:rPr>
              <w:tab/>
            </w:r>
            <w:r>
              <w:rPr>
                <w:noProof/>
                <w:webHidden/>
              </w:rPr>
              <w:fldChar w:fldCharType="begin"/>
            </w:r>
            <w:r>
              <w:rPr>
                <w:noProof/>
                <w:webHidden/>
              </w:rPr>
              <w:instrText xml:space="preserve"> PAGEREF _Toc74756078 \h </w:instrText>
            </w:r>
            <w:r>
              <w:rPr>
                <w:noProof/>
                <w:webHidden/>
              </w:rPr>
            </w:r>
            <w:r>
              <w:rPr>
                <w:noProof/>
                <w:webHidden/>
              </w:rPr>
              <w:fldChar w:fldCharType="separate"/>
            </w:r>
            <w:r w:rsidR="008D7133">
              <w:rPr>
                <w:noProof/>
                <w:webHidden/>
              </w:rPr>
              <w:t>111</w:t>
            </w:r>
            <w:r>
              <w:rPr>
                <w:noProof/>
                <w:webHidden/>
              </w:rPr>
              <w:fldChar w:fldCharType="end"/>
            </w:r>
          </w:hyperlink>
        </w:p>
        <w:p w14:paraId="4216ACFF" w14:textId="194A0150" w:rsidR="00EA29F4" w:rsidRDefault="00EA29F4">
          <w:pPr>
            <w:pStyle w:val="Obsah3"/>
            <w:rPr>
              <w:rFonts w:eastAsiaTheme="minorEastAsia" w:cstheme="minorBidi"/>
              <w:noProof/>
              <w:lang w:eastAsia="cs-CZ"/>
            </w:rPr>
          </w:pPr>
          <w:hyperlink w:anchor="_Toc74756079" w:history="1">
            <w:r w:rsidRPr="00130AFC">
              <w:rPr>
                <w:rStyle w:val="Hypertextovodkaz"/>
                <w:noProof/>
              </w:rPr>
              <w:t>6.4.4</w:t>
            </w:r>
            <w:r>
              <w:rPr>
                <w:rFonts w:eastAsiaTheme="minorEastAsia" w:cstheme="minorBidi"/>
                <w:noProof/>
                <w:lang w:eastAsia="cs-CZ"/>
              </w:rPr>
              <w:tab/>
            </w:r>
            <w:r w:rsidRPr="00130AFC">
              <w:rPr>
                <w:rStyle w:val="Hypertextovodkaz"/>
                <w:noProof/>
              </w:rPr>
              <w:t>Dobrovolnické činnosti</w:t>
            </w:r>
            <w:r>
              <w:rPr>
                <w:noProof/>
                <w:webHidden/>
              </w:rPr>
              <w:tab/>
            </w:r>
            <w:r>
              <w:rPr>
                <w:noProof/>
                <w:webHidden/>
              </w:rPr>
              <w:fldChar w:fldCharType="begin"/>
            </w:r>
            <w:r>
              <w:rPr>
                <w:noProof/>
                <w:webHidden/>
              </w:rPr>
              <w:instrText xml:space="preserve"> PAGEREF _Toc74756079 \h </w:instrText>
            </w:r>
            <w:r>
              <w:rPr>
                <w:noProof/>
                <w:webHidden/>
              </w:rPr>
            </w:r>
            <w:r>
              <w:rPr>
                <w:noProof/>
                <w:webHidden/>
              </w:rPr>
              <w:fldChar w:fldCharType="separate"/>
            </w:r>
            <w:r w:rsidR="008D7133">
              <w:rPr>
                <w:noProof/>
                <w:webHidden/>
              </w:rPr>
              <w:t>112</w:t>
            </w:r>
            <w:r>
              <w:rPr>
                <w:noProof/>
                <w:webHidden/>
              </w:rPr>
              <w:fldChar w:fldCharType="end"/>
            </w:r>
          </w:hyperlink>
        </w:p>
        <w:p w14:paraId="7AF78D85" w14:textId="5B47C1D7" w:rsidR="00EA29F4" w:rsidRDefault="00EA29F4">
          <w:pPr>
            <w:pStyle w:val="Obsah3"/>
            <w:rPr>
              <w:rFonts w:eastAsiaTheme="minorEastAsia" w:cstheme="minorBidi"/>
              <w:noProof/>
              <w:lang w:eastAsia="cs-CZ"/>
            </w:rPr>
          </w:pPr>
          <w:hyperlink w:anchor="_Toc74756080" w:history="1">
            <w:r w:rsidRPr="00130AFC">
              <w:rPr>
                <w:rStyle w:val="Hypertextovodkaz"/>
                <w:noProof/>
              </w:rPr>
              <w:t>6.4.5</w:t>
            </w:r>
            <w:r>
              <w:rPr>
                <w:rFonts w:eastAsiaTheme="minorEastAsia" w:cstheme="minorBidi"/>
                <w:noProof/>
                <w:lang w:eastAsia="cs-CZ"/>
              </w:rPr>
              <w:tab/>
            </w:r>
            <w:r w:rsidRPr="00130AFC">
              <w:rPr>
                <w:rStyle w:val="Hypertextovodkaz"/>
                <w:noProof/>
              </w:rPr>
              <w:t>Vnímání dobrovolníků, zjišťování zpětné vazby</w:t>
            </w:r>
            <w:r>
              <w:rPr>
                <w:noProof/>
                <w:webHidden/>
              </w:rPr>
              <w:tab/>
            </w:r>
            <w:r>
              <w:rPr>
                <w:noProof/>
                <w:webHidden/>
              </w:rPr>
              <w:fldChar w:fldCharType="begin"/>
            </w:r>
            <w:r>
              <w:rPr>
                <w:noProof/>
                <w:webHidden/>
              </w:rPr>
              <w:instrText xml:space="preserve"> PAGEREF _Toc74756080 \h </w:instrText>
            </w:r>
            <w:r>
              <w:rPr>
                <w:noProof/>
                <w:webHidden/>
              </w:rPr>
            </w:r>
            <w:r>
              <w:rPr>
                <w:noProof/>
                <w:webHidden/>
              </w:rPr>
              <w:fldChar w:fldCharType="separate"/>
            </w:r>
            <w:r w:rsidR="008D7133">
              <w:rPr>
                <w:noProof/>
                <w:webHidden/>
              </w:rPr>
              <w:t>112</w:t>
            </w:r>
            <w:r>
              <w:rPr>
                <w:noProof/>
                <w:webHidden/>
              </w:rPr>
              <w:fldChar w:fldCharType="end"/>
            </w:r>
          </w:hyperlink>
        </w:p>
        <w:p w14:paraId="05FD342F" w14:textId="4FC721A1" w:rsidR="00EA29F4" w:rsidRDefault="00EA29F4">
          <w:pPr>
            <w:pStyle w:val="Obsah3"/>
            <w:rPr>
              <w:rFonts w:eastAsiaTheme="minorEastAsia" w:cstheme="minorBidi"/>
              <w:noProof/>
              <w:lang w:eastAsia="cs-CZ"/>
            </w:rPr>
          </w:pPr>
          <w:hyperlink w:anchor="_Toc74756081" w:history="1">
            <w:r w:rsidRPr="00130AFC">
              <w:rPr>
                <w:rStyle w:val="Hypertextovodkaz"/>
                <w:noProof/>
              </w:rPr>
              <w:t>6.4.6</w:t>
            </w:r>
            <w:r>
              <w:rPr>
                <w:rFonts w:eastAsiaTheme="minorEastAsia" w:cstheme="minorBidi"/>
                <w:noProof/>
                <w:lang w:eastAsia="cs-CZ"/>
              </w:rPr>
              <w:tab/>
            </w:r>
            <w:r w:rsidRPr="00130AFC">
              <w:rPr>
                <w:rStyle w:val="Hypertextovodkaz"/>
                <w:noProof/>
              </w:rPr>
              <w:t>Shrnutí</w:t>
            </w:r>
            <w:r>
              <w:rPr>
                <w:noProof/>
                <w:webHidden/>
              </w:rPr>
              <w:tab/>
            </w:r>
            <w:r>
              <w:rPr>
                <w:noProof/>
                <w:webHidden/>
              </w:rPr>
              <w:fldChar w:fldCharType="begin"/>
            </w:r>
            <w:r>
              <w:rPr>
                <w:noProof/>
                <w:webHidden/>
              </w:rPr>
              <w:instrText xml:space="preserve"> PAGEREF _Toc74756081 \h </w:instrText>
            </w:r>
            <w:r>
              <w:rPr>
                <w:noProof/>
                <w:webHidden/>
              </w:rPr>
            </w:r>
            <w:r>
              <w:rPr>
                <w:noProof/>
                <w:webHidden/>
              </w:rPr>
              <w:fldChar w:fldCharType="separate"/>
            </w:r>
            <w:r w:rsidR="008D7133">
              <w:rPr>
                <w:noProof/>
                <w:webHidden/>
              </w:rPr>
              <w:t>112</w:t>
            </w:r>
            <w:r>
              <w:rPr>
                <w:noProof/>
                <w:webHidden/>
              </w:rPr>
              <w:fldChar w:fldCharType="end"/>
            </w:r>
          </w:hyperlink>
        </w:p>
        <w:p w14:paraId="5DC7B521" w14:textId="38BC35D0" w:rsidR="00EA29F4" w:rsidRDefault="00EA29F4">
          <w:pPr>
            <w:pStyle w:val="Obsah2"/>
            <w:rPr>
              <w:rFonts w:eastAsiaTheme="minorEastAsia" w:cstheme="minorBidi"/>
              <w:noProof/>
              <w:lang w:eastAsia="cs-CZ"/>
            </w:rPr>
          </w:pPr>
          <w:hyperlink w:anchor="_Toc74756082" w:history="1">
            <w:r w:rsidRPr="00130AFC">
              <w:rPr>
                <w:rStyle w:val="Hypertextovodkaz"/>
                <w:rFonts w:eastAsia="Times New Roman"/>
                <w:noProof/>
              </w:rPr>
              <w:t>6.5</w:t>
            </w:r>
            <w:r>
              <w:rPr>
                <w:rFonts w:eastAsiaTheme="minorEastAsia" w:cstheme="minorBidi"/>
                <w:noProof/>
                <w:lang w:eastAsia="cs-CZ"/>
              </w:rPr>
              <w:tab/>
            </w:r>
            <w:r w:rsidRPr="00130AFC">
              <w:rPr>
                <w:rStyle w:val="Hypertextovodkaz"/>
                <w:rFonts w:eastAsia="Times New Roman"/>
                <w:noProof/>
              </w:rPr>
              <w:t>PACIENTI</w:t>
            </w:r>
            <w:r>
              <w:rPr>
                <w:noProof/>
                <w:webHidden/>
              </w:rPr>
              <w:tab/>
            </w:r>
            <w:r>
              <w:rPr>
                <w:noProof/>
                <w:webHidden/>
              </w:rPr>
              <w:fldChar w:fldCharType="begin"/>
            </w:r>
            <w:r>
              <w:rPr>
                <w:noProof/>
                <w:webHidden/>
              </w:rPr>
              <w:instrText xml:space="preserve"> PAGEREF _Toc74756082 \h </w:instrText>
            </w:r>
            <w:r>
              <w:rPr>
                <w:noProof/>
                <w:webHidden/>
              </w:rPr>
            </w:r>
            <w:r>
              <w:rPr>
                <w:noProof/>
                <w:webHidden/>
              </w:rPr>
              <w:fldChar w:fldCharType="separate"/>
            </w:r>
            <w:r w:rsidR="008D7133">
              <w:rPr>
                <w:noProof/>
                <w:webHidden/>
              </w:rPr>
              <w:t>114</w:t>
            </w:r>
            <w:r>
              <w:rPr>
                <w:noProof/>
                <w:webHidden/>
              </w:rPr>
              <w:fldChar w:fldCharType="end"/>
            </w:r>
          </w:hyperlink>
        </w:p>
        <w:p w14:paraId="517CACD2" w14:textId="099F930C" w:rsidR="00EA29F4" w:rsidRDefault="00EA29F4">
          <w:pPr>
            <w:pStyle w:val="Obsah3"/>
            <w:rPr>
              <w:rFonts w:eastAsiaTheme="minorEastAsia" w:cstheme="minorBidi"/>
              <w:noProof/>
              <w:lang w:eastAsia="cs-CZ"/>
            </w:rPr>
          </w:pPr>
          <w:hyperlink w:anchor="_Toc74756083" w:history="1">
            <w:r w:rsidRPr="00130AFC">
              <w:rPr>
                <w:rStyle w:val="Hypertextovodkaz"/>
                <w:noProof/>
              </w:rPr>
              <w:t>6.5.1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_Toc74756083 \h </w:instrText>
            </w:r>
            <w:r>
              <w:rPr>
                <w:noProof/>
                <w:webHidden/>
              </w:rPr>
            </w:r>
            <w:r>
              <w:rPr>
                <w:noProof/>
                <w:webHidden/>
              </w:rPr>
              <w:fldChar w:fldCharType="separate"/>
            </w:r>
            <w:r w:rsidR="008D7133">
              <w:rPr>
                <w:noProof/>
                <w:webHidden/>
              </w:rPr>
              <w:t>114</w:t>
            </w:r>
            <w:r>
              <w:rPr>
                <w:noProof/>
                <w:webHidden/>
              </w:rPr>
              <w:fldChar w:fldCharType="end"/>
            </w:r>
          </w:hyperlink>
        </w:p>
        <w:p w14:paraId="36FEDB77" w14:textId="2041FB3F" w:rsidR="00EA29F4" w:rsidRDefault="00EA29F4">
          <w:pPr>
            <w:pStyle w:val="Obsah3"/>
            <w:rPr>
              <w:rFonts w:eastAsiaTheme="minorEastAsia" w:cstheme="minorBidi"/>
              <w:noProof/>
              <w:lang w:eastAsia="cs-CZ"/>
            </w:rPr>
          </w:pPr>
          <w:hyperlink w:anchor="_Toc74756084" w:history="1">
            <w:r w:rsidRPr="00130AFC">
              <w:rPr>
                <w:rStyle w:val="Hypertextovodkaz"/>
                <w:noProof/>
              </w:rPr>
              <w:t>6.5.2</w:t>
            </w:r>
            <w:r>
              <w:rPr>
                <w:rFonts w:eastAsiaTheme="minorEastAsia" w:cstheme="minorBidi"/>
                <w:noProof/>
                <w:lang w:eastAsia="cs-CZ"/>
              </w:rPr>
              <w:tab/>
            </w:r>
            <w:r w:rsidRPr="00130AFC">
              <w:rPr>
                <w:rStyle w:val="Hypertextovodkaz"/>
                <w:noProof/>
              </w:rPr>
              <w:t>Povědomí o dobrovolnickém programu</w:t>
            </w:r>
            <w:r>
              <w:rPr>
                <w:noProof/>
                <w:webHidden/>
              </w:rPr>
              <w:tab/>
            </w:r>
            <w:r>
              <w:rPr>
                <w:noProof/>
                <w:webHidden/>
              </w:rPr>
              <w:fldChar w:fldCharType="begin"/>
            </w:r>
            <w:r>
              <w:rPr>
                <w:noProof/>
                <w:webHidden/>
              </w:rPr>
              <w:instrText xml:space="preserve"> PAGEREF _Toc74756084 \h </w:instrText>
            </w:r>
            <w:r>
              <w:rPr>
                <w:noProof/>
                <w:webHidden/>
              </w:rPr>
            </w:r>
            <w:r>
              <w:rPr>
                <w:noProof/>
                <w:webHidden/>
              </w:rPr>
              <w:fldChar w:fldCharType="separate"/>
            </w:r>
            <w:r w:rsidR="008D7133">
              <w:rPr>
                <w:noProof/>
                <w:webHidden/>
              </w:rPr>
              <w:t>114</w:t>
            </w:r>
            <w:r>
              <w:rPr>
                <w:noProof/>
                <w:webHidden/>
              </w:rPr>
              <w:fldChar w:fldCharType="end"/>
            </w:r>
          </w:hyperlink>
        </w:p>
        <w:p w14:paraId="6A3642A3" w14:textId="0B7B1E60" w:rsidR="00EA29F4" w:rsidRDefault="00EA29F4">
          <w:pPr>
            <w:pStyle w:val="Obsah3"/>
            <w:rPr>
              <w:rFonts w:eastAsiaTheme="minorEastAsia" w:cstheme="minorBidi"/>
              <w:noProof/>
              <w:lang w:eastAsia="cs-CZ"/>
            </w:rPr>
          </w:pPr>
          <w:hyperlink w:anchor="_Toc74756085" w:history="1">
            <w:r w:rsidRPr="00130AFC">
              <w:rPr>
                <w:rStyle w:val="Hypertextovodkaz"/>
                <w:noProof/>
              </w:rPr>
              <w:t>6.5.3</w:t>
            </w:r>
            <w:r>
              <w:rPr>
                <w:rFonts w:eastAsiaTheme="minorEastAsia" w:cstheme="minorBidi"/>
                <w:noProof/>
                <w:lang w:eastAsia="cs-CZ"/>
              </w:rPr>
              <w:tab/>
            </w:r>
            <w:r w:rsidRPr="00130AFC">
              <w:rPr>
                <w:rStyle w:val="Hypertextovodkaz"/>
                <w:noProof/>
              </w:rPr>
              <w:t>Zkušenost pacientů s PD a jejich spokojenost</w:t>
            </w:r>
            <w:r>
              <w:rPr>
                <w:noProof/>
                <w:webHidden/>
              </w:rPr>
              <w:tab/>
            </w:r>
            <w:r>
              <w:rPr>
                <w:noProof/>
                <w:webHidden/>
              </w:rPr>
              <w:fldChar w:fldCharType="begin"/>
            </w:r>
            <w:r>
              <w:rPr>
                <w:noProof/>
                <w:webHidden/>
              </w:rPr>
              <w:instrText xml:space="preserve"> PAGEREF _Toc74756085 \h </w:instrText>
            </w:r>
            <w:r>
              <w:rPr>
                <w:noProof/>
                <w:webHidden/>
              </w:rPr>
            </w:r>
            <w:r>
              <w:rPr>
                <w:noProof/>
                <w:webHidden/>
              </w:rPr>
              <w:fldChar w:fldCharType="separate"/>
            </w:r>
            <w:r w:rsidR="008D7133">
              <w:rPr>
                <w:noProof/>
                <w:webHidden/>
              </w:rPr>
              <w:t>115</w:t>
            </w:r>
            <w:r>
              <w:rPr>
                <w:noProof/>
                <w:webHidden/>
              </w:rPr>
              <w:fldChar w:fldCharType="end"/>
            </w:r>
          </w:hyperlink>
        </w:p>
        <w:p w14:paraId="3EA76253" w14:textId="41C6F43C" w:rsidR="00EA29F4" w:rsidRDefault="00EA29F4">
          <w:pPr>
            <w:pStyle w:val="Obsah3"/>
            <w:rPr>
              <w:rFonts w:eastAsiaTheme="minorEastAsia" w:cstheme="minorBidi"/>
              <w:noProof/>
              <w:lang w:eastAsia="cs-CZ"/>
            </w:rPr>
          </w:pPr>
          <w:hyperlink w:anchor="_Toc74756086" w:history="1">
            <w:r w:rsidRPr="00130AFC">
              <w:rPr>
                <w:rStyle w:val="Hypertextovodkaz"/>
                <w:noProof/>
              </w:rPr>
              <w:t>6.5.4</w:t>
            </w:r>
            <w:r>
              <w:rPr>
                <w:rFonts w:eastAsiaTheme="minorEastAsia" w:cstheme="minorBidi"/>
                <w:noProof/>
                <w:lang w:eastAsia="cs-CZ"/>
              </w:rPr>
              <w:tab/>
            </w:r>
            <w:r w:rsidRPr="00130AFC">
              <w:rPr>
                <w:rStyle w:val="Hypertextovodkaz"/>
                <w:noProof/>
              </w:rPr>
              <w:t>Silné a slabé stránky dobrovolnictví</w:t>
            </w:r>
            <w:r>
              <w:rPr>
                <w:noProof/>
                <w:webHidden/>
              </w:rPr>
              <w:tab/>
            </w:r>
            <w:r>
              <w:rPr>
                <w:noProof/>
                <w:webHidden/>
              </w:rPr>
              <w:fldChar w:fldCharType="begin"/>
            </w:r>
            <w:r>
              <w:rPr>
                <w:noProof/>
                <w:webHidden/>
              </w:rPr>
              <w:instrText xml:space="preserve"> PAGEREF _Toc74756086 \h </w:instrText>
            </w:r>
            <w:r>
              <w:rPr>
                <w:noProof/>
                <w:webHidden/>
              </w:rPr>
            </w:r>
            <w:r>
              <w:rPr>
                <w:noProof/>
                <w:webHidden/>
              </w:rPr>
              <w:fldChar w:fldCharType="separate"/>
            </w:r>
            <w:r w:rsidR="008D7133">
              <w:rPr>
                <w:noProof/>
                <w:webHidden/>
              </w:rPr>
              <w:t>116</w:t>
            </w:r>
            <w:r>
              <w:rPr>
                <w:noProof/>
                <w:webHidden/>
              </w:rPr>
              <w:fldChar w:fldCharType="end"/>
            </w:r>
          </w:hyperlink>
        </w:p>
        <w:p w14:paraId="3673CE57" w14:textId="404FD0CE" w:rsidR="00EA29F4" w:rsidRDefault="00EA29F4">
          <w:pPr>
            <w:pStyle w:val="Obsah3"/>
            <w:rPr>
              <w:rFonts w:eastAsiaTheme="minorEastAsia" w:cstheme="minorBidi"/>
              <w:noProof/>
              <w:lang w:eastAsia="cs-CZ"/>
            </w:rPr>
          </w:pPr>
          <w:hyperlink w:anchor="_Toc74756087" w:history="1">
            <w:r w:rsidRPr="00130AFC">
              <w:rPr>
                <w:rStyle w:val="Hypertextovodkaz"/>
                <w:rFonts w:eastAsia="Times New Roman"/>
                <w:noProof/>
              </w:rPr>
              <w:t>6.5.5</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_Toc74756087 \h </w:instrText>
            </w:r>
            <w:r>
              <w:rPr>
                <w:noProof/>
                <w:webHidden/>
              </w:rPr>
            </w:r>
            <w:r>
              <w:rPr>
                <w:noProof/>
                <w:webHidden/>
              </w:rPr>
              <w:fldChar w:fldCharType="separate"/>
            </w:r>
            <w:r w:rsidR="008D7133">
              <w:rPr>
                <w:noProof/>
                <w:webHidden/>
              </w:rPr>
              <w:t>117</w:t>
            </w:r>
            <w:r>
              <w:rPr>
                <w:noProof/>
                <w:webHidden/>
              </w:rPr>
              <w:fldChar w:fldCharType="end"/>
            </w:r>
          </w:hyperlink>
        </w:p>
        <w:p w14:paraId="13BF9E53" w14:textId="1287670A" w:rsidR="00EA29F4" w:rsidRDefault="00EA29F4">
          <w:pPr>
            <w:pStyle w:val="Obsah2"/>
            <w:rPr>
              <w:rFonts w:eastAsiaTheme="minorEastAsia" w:cstheme="minorBidi"/>
              <w:noProof/>
              <w:lang w:eastAsia="cs-CZ"/>
            </w:rPr>
          </w:pPr>
          <w:hyperlink w:anchor="_Toc74756088" w:history="1">
            <w:r w:rsidRPr="00130AFC">
              <w:rPr>
                <w:rStyle w:val="Hypertextovodkaz"/>
                <w:rFonts w:eastAsia="Times New Roman"/>
                <w:noProof/>
              </w:rPr>
              <w:t>6.6</w:t>
            </w:r>
            <w:r>
              <w:rPr>
                <w:rFonts w:eastAsiaTheme="minorEastAsia" w:cstheme="minorBidi"/>
                <w:noProof/>
                <w:lang w:eastAsia="cs-CZ"/>
              </w:rPr>
              <w:tab/>
            </w:r>
            <w:r w:rsidRPr="00130AFC">
              <w:rPr>
                <w:rStyle w:val="Hypertextovodkaz"/>
                <w:rFonts w:eastAsia="Times New Roman"/>
                <w:noProof/>
              </w:rPr>
              <w:t>PACIENTI – DĚTI 10 AŽ 17 LET</w:t>
            </w:r>
            <w:r>
              <w:rPr>
                <w:noProof/>
                <w:webHidden/>
              </w:rPr>
              <w:tab/>
            </w:r>
            <w:r>
              <w:rPr>
                <w:noProof/>
                <w:webHidden/>
              </w:rPr>
              <w:fldChar w:fldCharType="begin"/>
            </w:r>
            <w:r>
              <w:rPr>
                <w:noProof/>
                <w:webHidden/>
              </w:rPr>
              <w:instrText xml:space="preserve"> PAGEREF _Toc74756088 \h </w:instrText>
            </w:r>
            <w:r>
              <w:rPr>
                <w:noProof/>
                <w:webHidden/>
              </w:rPr>
            </w:r>
            <w:r>
              <w:rPr>
                <w:noProof/>
                <w:webHidden/>
              </w:rPr>
              <w:fldChar w:fldCharType="separate"/>
            </w:r>
            <w:r w:rsidR="008D7133">
              <w:rPr>
                <w:noProof/>
                <w:webHidden/>
              </w:rPr>
              <w:t>118</w:t>
            </w:r>
            <w:r>
              <w:rPr>
                <w:noProof/>
                <w:webHidden/>
              </w:rPr>
              <w:fldChar w:fldCharType="end"/>
            </w:r>
          </w:hyperlink>
        </w:p>
        <w:p w14:paraId="39298AE7" w14:textId="698D8E2A" w:rsidR="00EA29F4" w:rsidRDefault="00EA29F4">
          <w:pPr>
            <w:pStyle w:val="Obsah3"/>
            <w:rPr>
              <w:rFonts w:eastAsiaTheme="minorEastAsia" w:cstheme="minorBidi"/>
              <w:noProof/>
              <w:lang w:eastAsia="cs-CZ"/>
            </w:rPr>
          </w:pPr>
          <w:hyperlink w:anchor="_Toc74756089" w:history="1">
            <w:r w:rsidRPr="00130AFC">
              <w:rPr>
                <w:rStyle w:val="Hypertextovodkaz"/>
                <w:noProof/>
              </w:rPr>
              <w:t>6.6.1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_Toc74756089 \h </w:instrText>
            </w:r>
            <w:r>
              <w:rPr>
                <w:noProof/>
                <w:webHidden/>
              </w:rPr>
            </w:r>
            <w:r>
              <w:rPr>
                <w:noProof/>
                <w:webHidden/>
              </w:rPr>
              <w:fldChar w:fldCharType="separate"/>
            </w:r>
            <w:r w:rsidR="008D7133">
              <w:rPr>
                <w:noProof/>
                <w:webHidden/>
              </w:rPr>
              <w:t>118</w:t>
            </w:r>
            <w:r>
              <w:rPr>
                <w:noProof/>
                <w:webHidden/>
              </w:rPr>
              <w:fldChar w:fldCharType="end"/>
            </w:r>
          </w:hyperlink>
        </w:p>
        <w:p w14:paraId="09C294F7" w14:textId="223D3D8B" w:rsidR="00EA29F4" w:rsidRDefault="00EA29F4">
          <w:pPr>
            <w:pStyle w:val="Obsah3"/>
            <w:rPr>
              <w:rFonts w:eastAsiaTheme="minorEastAsia" w:cstheme="minorBidi"/>
              <w:noProof/>
              <w:lang w:eastAsia="cs-CZ"/>
            </w:rPr>
          </w:pPr>
          <w:hyperlink w:anchor="_Toc74756090" w:history="1">
            <w:r w:rsidRPr="00130AFC">
              <w:rPr>
                <w:rStyle w:val="Hypertextovodkaz"/>
                <w:noProof/>
              </w:rPr>
              <w:t>6.6.2</w:t>
            </w:r>
            <w:r>
              <w:rPr>
                <w:rFonts w:eastAsiaTheme="minorEastAsia" w:cstheme="minorBidi"/>
                <w:noProof/>
                <w:lang w:eastAsia="cs-CZ"/>
              </w:rPr>
              <w:tab/>
            </w:r>
            <w:r w:rsidRPr="00130AFC">
              <w:rPr>
                <w:rStyle w:val="Hypertextovodkaz"/>
                <w:noProof/>
              </w:rPr>
              <w:t>Zkušenost dětí s dobrovolníky</w:t>
            </w:r>
            <w:r>
              <w:rPr>
                <w:noProof/>
                <w:webHidden/>
              </w:rPr>
              <w:tab/>
            </w:r>
            <w:r>
              <w:rPr>
                <w:noProof/>
                <w:webHidden/>
              </w:rPr>
              <w:fldChar w:fldCharType="begin"/>
            </w:r>
            <w:r>
              <w:rPr>
                <w:noProof/>
                <w:webHidden/>
              </w:rPr>
              <w:instrText xml:space="preserve"> PAGEREF _Toc74756090 \h </w:instrText>
            </w:r>
            <w:r>
              <w:rPr>
                <w:noProof/>
                <w:webHidden/>
              </w:rPr>
            </w:r>
            <w:r>
              <w:rPr>
                <w:noProof/>
                <w:webHidden/>
              </w:rPr>
              <w:fldChar w:fldCharType="separate"/>
            </w:r>
            <w:r w:rsidR="008D7133">
              <w:rPr>
                <w:noProof/>
                <w:webHidden/>
              </w:rPr>
              <w:t>118</w:t>
            </w:r>
            <w:r>
              <w:rPr>
                <w:noProof/>
                <w:webHidden/>
              </w:rPr>
              <w:fldChar w:fldCharType="end"/>
            </w:r>
          </w:hyperlink>
        </w:p>
        <w:p w14:paraId="08D9816E" w14:textId="0B7C92A6" w:rsidR="00EA29F4" w:rsidRDefault="00EA29F4">
          <w:pPr>
            <w:pStyle w:val="Obsah2"/>
            <w:rPr>
              <w:rFonts w:eastAsiaTheme="minorEastAsia" w:cstheme="minorBidi"/>
              <w:noProof/>
              <w:lang w:eastAsia="cs-CZ"/>
            </w:rPr>
          </w:pPr>
          <w:hyperlink w:anchor="_Toc74756091" w:history="1">
            <w:r w:rsidRPr="00130AFC">
              <w:rPr>
                <w:rStyle w:val="Hypertextovodkaz"/>
                <w:rFonts w:eastAsia="Times New Roman"/>
                <w:noProof/>
              </w:rPr>
              <w:t>6.7</w:t>
            </w:r>
            <w:r>
              <w:rPr>
                <w:rFonts w:eastAsiaTheme="minorEastAsia" w:cstheme="minorBidi"/>
                <w:noProof/>
                <w:lang w:eastAsia="cs-CZ"/>
              </w:rPr>
              <w:tab/>
            </w:r>
            <w:r w:rsidRPr="00130AFC">
              <w:rPr>
                <w:rStyle w:val="Hypertextovodkaz"/>
                <w:rFonts w:eastAsia="Times New Roman"/>
                <w:noProof/>
              </w:rPr>
              <w:t>RODINNÍ PŘÍSLUŠNÍCI</w:t>
            </w:r>
            <w:r>
              <w:rPr>
                <w:noProof/>
                <w:webHidden/>
              </w:rPr>
              <w:tab/>
            </w:r>
            <w:r>
              <w:rPr>
                <w:noProof/>
                <w:webHidden/>
              </w:rPr>
              <w:fldChar w:fldCharType="begin"/>
            </w:r>
            <w:r>
              <w:rPr>
                <w:noProof/>
                <w:webHidden/>
              </w:rPr>
              <w:instrText xml:space="preserve"> PAGEREF _Toc74756091 \h </w:instrText>
            </w:r>
            <w:r>
              <w:rPr>
                <w:noProof/>
                <w:webHidden/>
              </w:rPr>
            </w:r>
            <w:r>
              <w:rPr>
                <w:noProof/>
                <w:webHidden/>
              </w:rPr>
              <w:fldChar w:fldCharType="separate"/>
            </w:r>
            <w:r w:rsidR="008D7133">
              <w:rPr>
                <w:noProof/>
                <w:webHidden/>
              </w:rPr>
              <w:t>119</w:t>
            </w:r>
            <w:r>
              <w:rPr>
                <w:noProof/>
                <w:webHidden/>
              </w:rPr>
              <w:fldChar w:fldCharType="end"/>
            </w:r>
          </w:hyperlink>
        </w:p>
        <w:p w14:paraId="1B470732" w14:textId="78A2F7A6" w:rsidR="00EA29F4" w:rsidRDefault="00EA29F4">
          <w:pPr>
            <w:pStyle w:val="Obsah3"/>
            <w:rPr>
              <w:rFonts w:eastAsiaTheme="minorEastAsia" w:cstheme="minorBidi"/>
              <w:noProof/>
              <w:lang w:eastAsia="cs-CZ"/>
            </w:rPr>
          </w:pPr>
          <w:hyperlink w:anchor="_Toc74756092" w:history="1">
            <w:r w:rsidRPr="00130AFC">
              <w:rPr>
                <w:rStyle w:val="Hypertextovodkaz"/>
                <w:noProof/>
              </w:rPr>
              <w:t>6.7.1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_Toc74756092 \h </w:instrText>
            </w:r>
            <w:r>
              <w:rPr>
                <w:noProof/>
                <w:webHidden/>
              </w:rPr>
            </w:r>
            <w:r>
              <w:rPr>
                <w:noProof/>
                <w:webHidden/>
              </w:rPr>
              <w:fldChar w:fldCharType="separate"/>
            </w:r>
            <w:r w:rsidR="008D7133">
              <w:rPr>
                <w:noProof/>
                <w:webHidden/>
              </w:rPr>
              <w:t>119</w:t>
            </w:r>
            <w:r>
              <w:rPr>
                <w:noProof/>
                <w:webHidden/>
              </w:rPr>
              <w:fldChar w:fldCharType="end"/>
            </w:r>
          </w:hyperlink>
        </w:p>
        <w:p w14:paraId="0EEBBF6A" w14:textId="68719BF9" w:rsidR="00EA29F4" w:rsidRDefault="00EA29F4">
          <w:pPr>
            <w:pStyle w:val="Obsah3"/>
            <w:rPr>
              <w:rFonts w:eastAsiaTheme="minorEastAsia" w:cstheme="minorBidi"/>
              <w:noProof/>
              <w:lang w:eastAsia="cs-CZ"/>
            </w:rPr>
          </w:pPr>
          <w:hyperlink w:anchor="_Toc74756093" w:history="1">
            <w:r w:rsidRPr="00130AFC">
              <w:rPr>
                <w:rStyle w:val="Hypertextovodkaz"/>
                <w:rFonts w:eastAsia="Times New Roman"/>
                <w:noProof/>
              </w:rPr>
              <w:t>6.7.2</w:t>
            </w:r>
            <w:r>
              <w:rPr>
                <w:rFonts w:eastAsiaTheme="minorEastAsia" w:cstheme="minorBidi"/>
                <w:noProof/>
                <w:lang w:eastAsia="cs-CZ"/>
              </w:rPr>
              <w:tab/>
            </w:r>
            <w:r w:rsidRPr="00130AFC">
              <w:rPr>
                <w:rStyle w:val="Hypertextovodkaz"/>
                <w:rFonts w:eastAsia="Times New Roman"/>
                <w:noProof/>
              </w:rPr>
              <w:t>Povědomí o dobrovolnictví a spokojenost s PD</w:t>
            </w:r>
            <w:r>
              <w:rPr>
                <w:noProof/>
                <w:webHidden/>
              </w:rPr>
              <w:tab/>
            </w:r>
            <w:r>
              <w:rPr>
                <w:noProof/>
                <w:webHidden/>
              </w:rPr>
              <w:fldChar w:fldCharType="begin"/>
            </w:r>
            <w:r>
              <w:rPr>
                <w:noProof/>
                <w:webHidden/>
              </w:rPr>
              <w:instrText xml:space="preserve"> PAGEREF _Toc74756093 \h </w:instrText>
            </w:r>
            <w:r>
              <w:rPr>
                <w:noProof/>
                <w:webHidden/>
              </w:rPr>
            </w:r>
            <w:r>
              <w:rPr>
                <w:noProof/>
                <w:webHidden/>
              </w:rPr>
              <w:fldChar w:fldCharType="separate"/>
            </w:r>
            <w:r w:rsidR="008D7133">
              <w:rPr>
                <w:noProof/>
                <w:webHidden/>
              </w:rPr>
              <w:t>119</w:t>
            </w:r>
            <w:r>
              <w:rPr>
                <w:noProof/>
                <w:webHidden/>
              </w:rPr>
              <w:fldChar w:fldCharType="end"/>
            </w:r>
          </w:hyperlink>
        </w:p>
        <w:p w14:paraId="051B0C78" w14:textId="75293F07" w:rsidR="00EA29F4" w:rsidRDefault="00EA29F4">
          <w:pPr>
            <w:pStyle w:val="Obsah3"/>
            <w:rPr>
              <w:rFonts w:eastAsiaTheme="minorEastAsia" w:cstheme="minorBidi"/>
              <w:noProof/>
              <w:lang w:eastAsia="cs-CZ"/>
            </w:rPr>
          </w:pPr>
          <w:hyperlink w:anchor="_Toc74756094" w:history="1">
            <w:r w:rsidRPr="00130AFC">
              <w:rPr>
                <w:rStyle w:val="Hypertextovodkaz"/>
                <w:rFonts w:eastAsia="Times New Roman"/>
                <w:noProof/>
              </w:rPr>
              <w:t>6.7.3</w:t>
            </w:r>
            <w:r>
              <w:rPr>
                <w:rFonts w:eastAsiaTheme="minorEastAsia" w:cstheme="minorBidi"/>
                <w:noProof/>
                <w:lang w:eastAsia="cs-CZ"/>
              </w:rPr>
              <w:tab/>
            </w:r>
            <w:r w:rsidRPr="00130AFC">
              <w:rPr>
                <w:rStyle w:val="Hypertextovodkaz"/>
                <w:rFonts w:eastAsia="Times New Roman"/>
                <w:noProof/>
              </w:rPr>
              <w:t>Silné a slabé stránky dobrovolnictví</w:t>
            </w:r>
            <w:r>
              <w:rPr>
                <w:noProof/>
                <w:webHidden/>
              </w:rPr>
              <w:tab/>
            </w:r>
            <w:r>
              <w:rPr>
                <w:noProof/>
                <w:webHidden/>
              </w:rPr>
              <w:fldChar w:fldCharType="begin"/>
            </w:r>
            <w:r>
              <w:rPr>
                <w:noProof/>
                <w:webHidden/>
              </w:rPr>
              <w:instrText xml:space="preserve"> PAGEREF _Toc74756094 \h </w:instrText>
            </w:r>
            <w:r>
              <w:rPr>
                <w:noProof/>
                <w:webHidden/>
              </w:rPr>
            </w:r>
            <w:r>
              <w:rPr>
                <w:noProof/>
                <w:webHidden/>
              </w:rPr>
              <w:fldChar w:fldCharType="separate"/>
            </w:r>
            <w:r w:rsidR="008D7133">
              <w:rPr>
                <w:noProof/>
                <w:webHidden/>
              </w:rPr>
              <w:t>119</w:t>
            </w:r>
            <w:r>
              <w:rPr>
                <w:noProof/>
                <w:webHidden/>
              </w:rPr>
              <w:fldChar w:fldCharType="end"/>
            </w:r>
          </w:hyperlink>
        </w:p>
        <w:p w14:paraId="79BA0B97" w14:textId="74E33BB9" w:rsidR="00EA29F4" w:rsidRDefault="00EA29F4">
          <w:pPr>
            <w:pStyle w:val="Obsah3"/>
            <w:rPr>
              <w:rFonts w:eastAsiaTheme="minorEastAsia" w:cstheme="minorBidi"/>
              <w:noProof/>
              <w:lang w:eastAsia="cs-CZ"/>
            </w:rPr>
          </w:pPr>
          <w:hyperlink w:anchor="_Toc74756095" w:history="1">
            <w:r w:rsidRPr="00130AFC">
              <w:rPr>
                <w:rStyle w:val="Hypertextovodkaz"/>
                <w:rFonts w:eastAsia="Times New Roman"/>
                <w:noProof/>
              </w:rPr>
              <w:t>6.7.4</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_Toc74756095 \h </w:instrText>
            </w:r>
            <w:r>
              <w:rPr>
                <w:noProof/>
                <w:webHidden/>
              </w:rPr>
            </w:r>
            <w:r>
              <w:rPr>
                <w:noProof/>
                <w:webHidden/>
              </w:rPr>
              <w:fldChar w:fldCharType="separate"/>
            </w:r>
            <w:r w:rsidR="008D7133">
              <w:rPr>
                <w:noProof/>
                <w:webHidden/>
              </w:rPr>
              <w:t>121</w:t>
            </w:r>
            <w:r>
              <w:rPr>
                <w:noProof/>
                <w:webHidden/>
              </w:rPr>
              <w:fldChar w:fldCharType="end"/>
            </w:r>
          </w:hyperlink>
        </w:p>
        <w:p w14:paraId="715BA24E" w14:textId="104DCD61" w:rsidR="00EA29F4" w:rsidRDefault="00EA29F4">
          <w:pPr>
            <w:pStyle w:val="Obsah2"/>
            <w:rPr>
              <w:rFonts w:eastAsiaTheme="minorEastAsia" w:cstheme="minorBidi"/>
              <w:noProof/>
              <w:lang w:eastAsia="cs-CZ"/>
            </w:rPr>
          </w:pPr>
          <w:hyperlink w:anchor="_Toc74756096" w:history="1">
            <w:r w:rsidRPr="00130AFC">
              <w:rPr>
                <w:rStyle w:val="Hypertextovodkaz"/>
                <w:rFonts w:eastAsia="Times New Roman"/>
                <w:noProof/>
              </w:rPr>
              <w:t>6.8</w:t>
            </w:r>
            <w:r>
              <w:rPr>
                <w:rFonts w:eastAsiaTheme="minorEastAsia" w:cstheme="minorBidi"/>
                <w:noProof/>
                <w:lang w:eastAsia="cs-CZ"/>
              </w:rPr>
              <w:tab/>
            </w:r>
            <w:r w:rsidRPr="00130AFC">
              <w:rPr>
                <w:rStyle w:val="Hypertextovodkaz"/>
                <w:rFonts w:eastAsia="Times New Roman"/>
                <w:noProof/>
              </w:rPr>
              <w:t>STÁVAJÍCÍ DOBROVOLNÍCI</w:t>
            </w:r>
            <w:r>
              <w:rPr>
                <w:noProof/>
                <w:webHidden/>
              </w:rPr>
              <w:tab/>
            </w:r>
            <w:r>
              <w:rPr>
                <w:noProof/>
                <w:webHidden/>
              </w:rPr>
              <w:fldChar w:fldCharType="begin"/>
            </w:r>
            <w:r>
              <w:rPr>
                <w:noProof/>
                <w:webHidden/>
              </w:rPr>
              <w:instrText xml:space="preserve"> PAGEREF _Toc74756096 \h </w:instrText>
            </w:r>
            <w:r>
              <w:rPr>
                <w:noProof/>
                <w:webHidden/>
              </w:rPr>
            </w:r>
            <w:r>
              <w:rPr>
                <w:noProof/>
                <w:webHidden/>
              </w:rPr>
              <w:fldChar w:fldCharType="separate"/>
            </w:r>
            <w:r w:rsidR="008D7133">
              <w:rPr>
                <w:noProof/>
                <w:webHidden/>
              </w:rPr>
              <w:t>122</w:t>
            </w:r>
            <w:r>
              <w:rPr>
                <w:noProof/>
                <w:webHidden/>
              </w:rPr>
              <w:fldChar w:fldCharType="end"/>
            </w:r>
          </w:hyperlink>
        </w:p>
        <w:p w14:paraId="636E6D50" w14:textId="2E362CBC" w:rsidR="00EA29F4" w:rsidRDefault="00EA29F4">
          <w:pPr>
            <w:pStyle w:val="Obsah3"/>
            <w:rPr>
              <w:rFonts w:eastAsiaTheme="minorEastAsia" w:cstheme="minorBidi"/>
              <w:noProof/>
              <w:lang w:eastAsia="cs-CZ"/>
            </w:rPr>
          </w:pPr>
          <w:hyperlink w:anchor="_Toc74756097" w:history="1">
            <w:r w:rsidRPr="00130AFC">
              <w:rPr>
                <w:rStyle w:val="Hypertextovodkaz"/>
                <w:noProof/>
              </w:rPr>
              <w:t>6.8.1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_Toc74756097 \h </w:instrText>
            </w:r>
            <w:r>
              <w:rPr>
                <w:noProof/>
                <w:webHidden/>
              </w:rPr>
            </w:r>
            <w:r>
              <w:rPr>
                <w:noProof/>
                <w:webHidden/>
              </w:rPr>
              <w:fldChar w:fldCharType="separate"/>
            </w:r>
            <w:r w:rsidR="008D7133">
              <w:rPr>
                <w:noProof/>
                <w:webHidden/>
              </w:rPr>
              <w:t>122</w:t>
            </w:r>
            <w:r>
              <w:rPr>
                <w:noProof/>
                <w:webHidden/>
              </w:rPr>
              <w:fldChar w:fldCharType="end"/>
            </w:r>
          </w:hyperlink>
        </w:p>
        <w:p w14:paraId="1E649452" w14:textId="26ABDAE3" w:rsidR="00EA29F4" w:rsidRDefault="00EA29F4">
          <w:pPr>
            <w:pStyle w:val="Obsah3"/>
            <w:rPr>
              <w:rFonts w:eastAsiaTheme="minorEastAsia" w:cstheme="minorBidi"/>
              <w:noProof/>
              <w:lang w:eastAsia="cs-CZ"/>
            </w:rPr>
          </w:pPr>
          <w:hyperlink w:anchor="_Toc74756098" w:history="1">
            <w:r w:rsidRPr="00130AFC">
              <w:rPr>
                <w:rStyle w:val="Hypertextovodkaz"/>
                <w:rFonts w:eastAsia="Times New Roman"/>
                <w:noProof/>
              </w:rPr>
              <w:t>6.8.2</w:t>
            </w:r>
            <w:r>
              <w:rPr>
                <w:rFonts w:eastAsiaTheme="minorEastAsia" w:cstheme="minorBidi"/>
                <w:noProof/>
                <w:lang w:eastAsia="cs-CZ"/>
              </w:rPr>
              <w:tab/>
            </w:r>
            <w:r w:rsidRPr="00130AFC">
              <w:rPr>
                <w:rStyle w:val="Hypertextovodkaz"/>
                <w:rFonts w:eastAsia="Times New Roman"/>
                <w:noProof/>
              </w:rPr>
              <w:t>Zdroje informací o možnostech věnovat se dobrovolnictví</w:t>
            </w:r>
            <w:r>
              <w:rPr>
                <w:noProof/>
                <w:webHidden/>
              </w:rPr>
              <w:tab/>
            </w:r>
            <w:r>
              <w:rPr>
                <w:noProof/>
                <w:webHidden/>
              </w:rPr>
              <w:fldChar w:fldCharType="begin"/>
            </w:r>
            <w:r>
              <w:rPr>
                <w:noProof/>
                <w:webHidden/>
              </w:rPr>
              <w:instrText xml:space="preserve"> PAGEREF _Toc74756098 \h </w:instrText>
            </w:r>
            <w:r>
              <w:rPr>
                <w:noProof/>
                <w:webHidden/>
              </w:rPr>
            </w:r>
            <w:r>
              <w:rPr>
                <w:noProof/>
                <w:webHidden/>
              </w:rPr>
              <w:fldChar w:fldCharType="separate"/>
            </w:r>
            <w:r w:rsidR="008D7133">
              <w:rPr>
                <w:noProof/>
                <w:webHidden/>
              </w:rPr>
              <w:t>122</w:t>
            </w:r>
            <w:r>
              <w:rPr>
                <w:noProof/>
                <w:webHidden/>
              </w:rPr>
              <w:fldChar w:fldCharType="end"/>
            </w:r>
          </w:hyperlink>
        </w:p>
        <w:p w14:paraId="139AC3BE" w14:textId="4EC6021E" w:rsidR="00EA29F4" w:rsidRDefault="00EA29F4">
          <w:pPr>
            <w:pStyle w:val="Obsah3"/>
            <w:rPr>
              <w:rFonts w:eastAsiaTheme="minorEastAsia" w:cstheme="minorBidi"/>
              <w:noProof/>
              <w:lang w:eastAsia="cs-CZ"/>
            </w:rPr>
          </w:pPr>
          <w:hyperlink w:anchor="_Toc74756099" w:history="1">
            <w:r w:rsidRPr="00130AFC">
              <w:rPr>
                <w:rStyle w:val="Hypertextovodkaz"/>
                <w:noProof/>
              </w:rPr>
              <w:t>6.8.3</w:t>
            </w:r>
            <w:r>
              <w:rPr>
                <w:rFonts w:eastAsiaTheme="minorEastAsia" w:cstheme="minorBidi"/>
                <w:noProof/>
                <w:lang w:eastAsia="cs-CZ"/>
              </w:rPr>
              <w:tab/>
            </w:r>
            <w:r w:rsidRPr="00130AFC">
              <w:rPr>
                <w:rStyle w:val="Hypertextovodkaz"/>
                <w:noProof/>
              </w:rPr>
              <w:t>Vytížení dobrovolníka, dobrovolnické aktivity, typy klientů</w:t>
            </w:r>
            <w:r>
              <w:rPr>
                <w:noProof/>
                <w:webHidden/>
              </w:rPr>
              <w:tab/>
            </w:r>
            <w:r>
              <w:rPr>
                <w:noProof/>
                <w:webHidden/>
              </w:rPr>
              <w:fldChar w:fldCharType="begin"/>
            </w:r>
            <w:r>
              <w:rPr>
                <w:noProof/>
                <w:webHidden/>
              </w:rPr>
              <w:instrText xml:space="preserve"> PAGEREF _Toc74756099 \h </w:instrText>
            </w:r>
            <w:r>
              <w:rPr>
                <w:noProof/>
                <w:webHidden/>
              </w:rPr>
            </w:r>
            <w:r>
              <w:rPr>
                <w:noProof/>
                <w:webHidden/>
              </w:rPr>
              <w:fldChar w:fldCharType="separate"/>
            </w:r>
            <w:r w:rsidR="008D7133">
              <w:rPr>
                <w:noProof/>
                <w:webHidden/>
              </w:rPr>
              <w:t>123</w:t>
            </w:r>
            <w:r>
              <w:rPr>
                <w:noProof/>
                <w:webHidden/>
              </w:rPr>
              <w:fldChar w:fldCharType="end"/>
            </w:r>
          </w:hyperlink>
        </w:p>
        <w:p w14:paraId="3353FB1C" w14:textId="0A2CF1B3" w:rsidR="00EA29F4" w:rsidRDefault="00EA29F4">
          <w:pPr>
            <w:pStyle w:val="Obsah3"/>
            <w:rPr>
              <w:rFonts w:eastAsiaTheme="minorEastAsia" w:cstheme="minorBidi"/>
              <w:noProof/>
              <w:lang w:eastAsia="cs-CZ"/>
            </w:rPr>
          </w:pPr>
          <w:hyperlink w:anchor="_Toc74756100" w:history="1">
            <w:r w:rsidRPr="00130AFC">
              <w:rPr>
                <w:rStyle w:val="Hypertextovodkaz"/>
                <w:noProof/>
              </w:rPr>
              <w:t>6.8.4</w:t>
            </w:r>
            <w:r>
              <w:rPr>
                <w:rFonts w:eastAsiaTheme="minorEastAsia" w:cstheme="minorBidi"/>
                <w:noProof/>
                <w:lang w:eastAsia="cs-CZ"/>
              </w:rPr>
              <w:tab/>
            </w:r>
            <w:r w:rsidRPr="00130AFC">
              <w:rPr>
                <w:rStyle w:val="Hypertextovodkaz"/>
                <w:noProof/>
              </w:rPr>
              <w:t>Spokojenost dobrovolníků</w:t>
            </w:r>
            <w:r>
              <w:rPr>
                <w:noProof/>
                <w:webHidden/>
              </w:rPr>
              <w:tab/>
            </w:r>
            <w:r>
              <w:rPr>
                <w:noProof/>
                <w:webHidden/>
              </w:rPr>
              <w:fldChar w:fldCharType="begin"/>
            </w:r>
            <w:r>
              <w:rPr>
                <w:noProof/>
                <w:webHidden/>
              </w:rPr>
              <w:instrText xml:space="preserve"> PAGEREF _Toc74756100 \h </w:instrText>
            </w:r>
            <w:r>
              <w:rPr>
                <w:noProof/>
                <w:webHidden/>
              </w:rPr>
            </w:r>
            <w:r>
              <w:rPr>
                <w:noProof/>
                <w:webHidden/>
              </w:rPr>
              <w:fldChar w:fldCharType="separate"/>
            </w:r>
            <w:r w:rsidR="008D7133">
              <w:rPr>
                <w:noProof/>
                <w:webHidden/>
              </w:rPr>
              <w:t>123</w:t>
            </w:r>
            <w:r>
              <w:rPr>
                <w:noProof/>
                <w:webHidden/>
              </w:rPr>
              <w:fldChar w:fldCharType="end"/>
            </w:r>
          </w:hyperlink>
        </w:p>
        <w:p w14:paraId="37D525A8" w14:textId="4F541C05" w:rsidR="00EA29F4" w:rsidRDefault="00EA29F4">
          <w:pPr>
            <w:pStyle w:val="Obsah3"/>
            <w:rPr>
              <w:rFonts w:eastAsiaTheme="minorEastAsia" w:cstheme="minorBidi"/>
              <w:noProof/>
              <w:lang w:eastAsia="cs-CZ"/>
            </w:rPr>
          </w:pPr>
          <w:hyperlink w:anchor="_Toc74756101" w:history="1">
            <w:r w:rsidRPr="00130AFC">
              <w:rPr>
                <w:rStyle w:val="Hypertextovodkaz"/>
                <w:rFonts w:eastAsia="Times New Roman"/>
                <w:noProof/>
              </w:rPr>
              <w:t>6.8.5</w:t>
            </w:r>
            <w:r>
              <w:rPr>
                <w:rFonts w:eastAsiaTheme="minorEastAsia" w:cstheme="minorBidi"/>
                <w:noProof/>
                <w:lang w:eastAsia="cs-CZ"/>
              </w:rPr>
              <w:tab/>
            </w:r>
            <w:r w:rsidRPr="00130AFC">
              <w:rPr>
                <w:rStyle w:val="Hypertextovodkaz"/>
                <w:rFonts w:eastAsia="Times New Roman"/>
                <w:noProof/>
              </w:rPr>
              <w:t>Motivace a bariéry dobrovolnictví</w:t>
            </w:r>
            <w:r>
              <w:rPr>
                <w:noProof/>
                <w:webHidden/>
              </w:rPr>
              <w:tab/>
            </w:r>
            <w:r>
              <w:rPr>
                <w:noProof/>
                <w:webHidden/>
              </w:rPr>
              <w:fldChar w:fldCharType="begin"/>
            </w:r>
            <w:r>
              <w:rPr>
                <w:noProof/>
                <w:webHidden/>
              </w:rPr>
              <w:instrText xml:space="preserve"> PAGEREF _Toc74756101 \h </w:instrText>
            </w:r>
            <w:r>
              <w:rPr>
                <w:noProof/>
                <w:webHidden/>
              </w:rPr>
            </w:r>
            <w:r>
              <w:rPr>
                <w:noProof/>
                <w:webHidden/>
              </w:rPr>
              <w:fldChar w:fldCharType="separate"/>
            </w:r>
            <w:r w:rsidR="008D7133">
              <w:rPr>
                <w:noProof/>
                <w:webHidden/>
              </w:rPr>
              <w:t>124</w:t>
            </w:r>
            <w:r>
              <w:rPr>
                <w:noProof/>
                <w:webHidden/>
              </w:rPr>
              <w:fldChar w:fldCharType="end"/>
            </w:r>
          </w:hyperlink>
        </w:p>
        <w:p w14:paraId="071278A0" w14:textId="39A50E27" w:rsidR="00EA29F4" w:rsidRDefault="00EA29F4">
          <w:pPr>
            <w:pStyle w:val="Obsah3"/>
            <w:rPr>
              <w:rFonts w:eastAsiaTheme="minorEastAsia" w:cstheme="minorBidi"/>
              <w:noProof/>
              <w:lang w:eastAsia="cs-CZ"/>
            </w:rPr>
          </w:pPr>
          <w:hyperlink w:anchor="_Toc74756102" w:history="1">
            <w:r w:rsidRPr="00130AFC">
              <w:rPr>
                <w:rStyle w:val="Hypertextovodkaz"/>
                <w:noProof/>
              </w:rPr>
              <w:t>6.8.6</w:t>
            </w:r>
            <w:r>
              <w:rPr>
                <w:rFonts w:eastAsiaTheme="minorEastAsia" w:cstheme="minorBidi"/>
                <w:noProof/>
                <w:lang w:eastAsia="cs-CZ"/>
              </w:rPr>
              <w:tab/>
            </w:r>
            <w:r w:rsidRPr="00130AFC">
              <w:rPr>
                <w:rStyle w:val="Hypertextovodkaz"/>
                <w:noProof/>
              </w:rPr>
              <w:t>Pocity dobrovolníka a náměty pro zlepšení</w:t>
            </w:r>
            <w:r>
              <w:rPr>
                <w:noProof/>
                <w:webHidden/>
              </w:rPr>
              <w:tab/>
            </w:r>
            <w:r>
              <w:rPr>
                <w:noProof/>
                <w:webHidden/>
              </w:rPr>
              <w:fldChar w:fldCharType="begin"/>
            </w:r>
            <w:r>
              <w:rPr>
                <w:noProof/>
                <w:webHidden/>
              </w:rPr>
              <w:instrText xml:space="preserve"> PAGEREF _Toc74756102 \h </w:instrText>
            </w:r>
            <w:r>
              <w:rPr>
                <w:noProof/>
                <w:webHidden/>
              </w:rPr>
            </w:r>
            <w:r>
              <w:rPr>
                <w:noProof/>
                <w:webHidden/>
              </w:rPr>
              <w:fldChar w:fldCharType="separate"/>
            </w:r>
            <w:r w:rsidR="008D7133">
              <w:rPr>
                <w:noProof/>
                <w:webHidden/>
              </w:rPr>
              <w:t>126</w:t>
            </w:r>
            <w:r>
              <w:rPr>
                <w:noProof/>
                <w:webHidden/>
              </w:rPr>
              <w:fldChar w:fldCharType="end"/>
            </w:r>
          </w:hyperlink>
        </w:p>
        <w:p w14:paraId="6AAA3663" w14:textId="45771A51" w:rsidR="00EA29F4" w:rsidRDefault="00EA29F4">
          <w:pPr>
            <w:pStyle w:val="Obsah3"/>
            <w:rPr>
              <w:rFonts w:eastAsiaTheme="minorEastAsia" w:cstheme="minorBidi"/>
              <w:noProof/>
              <w:lang w:eastAsia="cs-CZ"/>
            </w:rPr>
          </w:pPr>
          <w:hyperlink w:anchor="_Toc74756103" w:history="1">
            <w:r w:rsidRPr="00130AFC">
              <w:rPr>
                <w:rStyle w:val="Hypertextovodkaz"/>
                <w:noProof/>
              </w:rPr>
              <w:t>6.8.7</w:t>
            </w:r>
            <w:r>
              <w:rPr>
                <w:rFonts w:eastAsiaTheme="minorEastAsia" w:cstheme="minorBidi"/>
                <w:noProof/>
                <w:lang w:eastAsia="cs-CZ"/>
              </w:rPr>
              <w:tab/>
            </w:r>
            <w:r w:rsidRPr="00130AFC">
              <w:rPr>
                <w:rStyle w:val="Hypertextovodkaz"/>
                <w:noProof/>
              </w:rPr>
              <w:t>Období pandemie COVID</w:t>
            </w:r>
            <w:r>
              <w:rPr>
                <w:noProof/>
                <w:webHidden/>
              </w:rPr>
              <w:tab/>
            </w:r>
            <w:r>
              <w:rPr>
                <w:noProof/>
                <w:webHidden/>
              </w:rPr>
              <w:fldChar w:fldCharType="begin"/>
            </w:r>
            <w:r>
              <w:rPr>
                <w:noProof/>
                <w:webHidden/>
              </w:rPr>
              <w:instrText xml:space="preserve"> PAGEREF _Toc74756103 \h </w:instrText>
            </w:r>
            <w:r>
              <w:rPr>
                <w:noProof/>
                <w:webHidden/>
              </w:rPr>
            </w:r>
            <w:r>
              <w:rPr>
                <w:noProof/>
                <w:webHidden/>
              </w:rPr>
              <w:fldChar w:fldCharType="separate"/>
            </w:r>
            <w:r w:rsidR="008D7133">
              <w:rPr>
                <w:noProof/>
                <w:webHidden/>
              </w:rPr>
              <w:t>128</w:t>
            </w:r>
            <w:r>
              <w:rPr>
                <w:noProof/>
                <w:webHidden/>
              </w:rPr>
              <w:fldChar w:fldCharType="end"/>
            </w:r>
          </w:hyperlink>
        </w:p>
        <w:p w14:paraId="1EF570DF" w14:textId="04BC746B" w:rsidR="00EA29F4" w:rsidRDefault="00EA29F4">
          <w:pPr>
            <w:pStyle w:val="Obsah3"/>
            <w:rPr>
              <w:rFonts w:eastAsiaTheme="minorEastAsia" w:cstheme="minorBidi"/>
              <w:noProof/>
              <w:lang w:eastAsia="cs-CZ"/>
            </w:rPr>
          </w:pPr>
          <w:hyperlink w:anchor="_Toc74756104" w:history="1">
            <w:r w:rsidRPr="00130AFC">
              <w:rPr>
                <w:rStyle w:val="Hypertextovodkaz"/>
                <w:rFonts w:eastAsia="Times New Roman"/>
                <w:noProof/>
              </w:rPr>
              <w:t>6.8.8</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_Toc74756104 \h </w:instrText>
            </w:r>
            <w:r>
              <w:rPr>
                <w:noProof/>
                <w:webHidden/>
              </w:rPr>
            </w:r>
            <w:r>
              <w:rPr>
                <w:noProof/>
                <w:webHidden/>
              </w:rPr>
              <w:fldChar w:fldCharType="separate"/>
            </w:r>
            <w:r w:rsidR="008D7133">
              <w:rPr>
                <w:noProof/>
                <w:webHidden/>
              </w:rPr>
              <w:t>128</w:t>
            </w:r>
            <w:r>
              <w:rPr>
                <w:noProof/>
                <w:webHidden/>
              </w:rPr>
              <w:fldChar w:fldCharType="end"/>
            </w:r>
          </w:hyperlink>
        </w:p>
        <w:p w14:paraId="48F7ECFC" w14:textId="1CBA5744" w:rsidR="00EA29F4" w:rsidRDefault="00EA29F4">
          <w:pPr>
            <w:pStyle w:val="Obsah2"/>
            <w:rPr>
              <w:rFonts w:eastAsiaTheme="minorEastAsia" w:cstheme="minorBidi"/>
              <w:noProof/>
              <w:lang w:eastAsia="cs-CZ"/>
            </w:rPr>
          </w:pPr>
          <w:hyperlink w:anchor="_Toc74756105" w:history="1">
            <w:r w:rsidRPr="00130AFC">
              <w:rPr>
                <w:rStyle w:val="Hypertextovodkaz"/>
                <w:rFonts w:eastAsia="Times New Roman"/>
                <w:noProof/>
              </w:rPr>
              <w:t>6.9</w:t>
            </w:r>
            <w:r>
              <w:rPr>
                <w:rFonts w:eastAsiaTheme="minorEastAsia" w:cstheme="minorBidi"/>
                <w:noProof/>
                <w:lang w:eastAsia="cs-CZ"/>
              </w:rPr>
              <w:tab/>
            </w:r>
            <w:r w:rsidRPr="00130AFC">
              <w:rPr>
                <w:rStyle w:val="Hypertextovodkaz"/>
                <w:rFonts w:eastAsia="Times New Roman"/>
                <w:noProof/>
              </w:rPr>
              <w:t>ZÁJEMCI O DOBROVOLNICTVÍ</w:t>
            </w:r>
            <w:r>
              <w:rPr>
                <w:noProof/>
                <w:webHidden/>
              </w:rPr>
              <w:tab/>
            </w:r>
            <w:r>
              <w:rPr>
                <w:noProof/>
                <w:webHidden/>
              </w:rPr>
              <w:fldChar w:fldCharType="begin"/>
            </w:r>
            <w:r>
              <w:rPr>
                <w:noProof/>
                <w:webHidden/>
              </w:rPr>
              <w:instrText xml:space="preserve"> PAGEREF _Toc74756105 \h </w:instrText>
            </w:r>
            <w:r>
              <w:rPr>
                <w:noProof/>
                <w:webHidden/>
              </w:rPr>
            </w:r>
            <w:r>
              <w:rPr>
                <w:noProof/>
                <w:webHidden/>
              </w:rPr>
              <w:fldChar w:fldCharType="separate"/>
            </w:r>
            <w:r w:rsidR="008D7133">
              <w:rPr>
                <w:noProof/>
                <w:webHidden/>
              </w:rPr>
              <w:t>129</w:t>
            </w:r>
            <w:r>
              <w:rPr>
                <w:noProof/>
                <w:webHidden/>
              </w:rPr>
              <w:fldChar w:fldCharType="end"/>
            </w:r>
          </w:hyperlink>
        </w:p>
        <w:p w14:paraId="6A4B4E72" w14:textId="65972D69" w:rsidR="00EA29F4" w:rsidRDefault="00EA29F4">
          <w:pPr>
            <w:pStyle w:val="Obsah3"/>
            <w:rPr>
              <w:rFonts w:eastAsiaTheme="minorEastAsia" w:cstheme="minorBidi"/>
              <w:noProof/>
              <w:lang w:eastAsia="cs-CZ"/>
            </w:rPr>
          </w:pPr>
          <w:hyperlink w:anchor="_Toc74756106" w:history="1">
            <w:r w:rsidRPr="00130AFC">
              <w:rPr>
                <w:rStyle w:val="Hypertextovodkaz"/>
                <w:noProof/>
              </w:rPr>
              <w:t>6.9.1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_Toc74756106 \h </w:instrText>
            </w:r>
            <w:r>
              <w:rPr>
                <w:noProof/>
                <w:webHidden/>
              </w:rPr>
            </w:r>
            <w:r>
              <w:rPr>
                <w:noProof/>
                <w:webHidden/>
              </w:rPr>
              <w:fldChar w:fldCharType="separate"/>
            </w:r>
            <w:r w:rsidR="008D7133">
              <w:rPr>
                <w:noProof/>
                <w:webHidden/>
              </w:rPr>
              <w:t>129</w:t>
            </w:r>
            <w:r>
              <w:rPr>
                <w:noProof/>
                <w:webHidden/>
              </w:rPr>
              <w:fldChar w:fldCharType="end"/>
            </w:r>
          </w:hyperlink>
        </w:p>
        <w:p w14:paraId="660D4F84" w14:textId="284A2C71" w:rsidR="00EA29F4" w:rsidRDefault="00EA29F4">
          <w:pPr>
            <w:pStyle w:val="Obsah3"/>
            <w:rPr>
              <w:rFonts w:eastAsiaTheme="minorEastAsia" w:cstheme="minorBidi"/>
              <w:noProof/>
              <w:lang w:eastAsia="cs-CZ"/>
            </w:rPr>
          </w:pPr>
          <w:hyperlink w:anchor="_Toc74756107" w:history="1">
            <w:r w:rsidRPr="00130AFC">
              <w:rPr>
                <w:rStyle w:val="Hypertextovodkaz"/>
                <w:rFonts w:eastAsia="Times New Roman"/>
                <w:noProof/>
              </w:rPr>
              <w:t>6.9.2</w:t>
            </w:r>
            <w:r>
              <w:rPr>
                <w:rFonts w:eastAsiaTheme="minorEastAsia" w:cstheme="minorBidi"/>
                <w:noProof/>
                <w:lang w:eastAsia="cs-CZ"/>
              </w:rPr>
              <w:tab/>
            </w:r>
            <w:r w:rsidRPr="00130AFC">
              <w:rPr>
                <w:rStyle w:val="Hypertextovodkaz"/>
                <w:rFonts w:eastAsia="Times New Roman"/>
                <w:noProof/>
              </w:rPr>
              <w:t>Zdroje informací o možnostech věnovat se dobrovolnictví</w:t>
            </w:r>
            <w:r>
              <w:rPr>
                <w:noProof/>
                <w:webHidden/>
              </w:rPr>
              <w:tab/>
            </w:r>
            <w:r>
              <w:rPr>
                <w:noProof/>
                <w:webHidden/>
              </w:rPr>
              <w:fldChar w:fldCharType="begin"/>
            </w:r>
            <w:r>
              <w:rPr>
                <w:noProof/>
                <w:webHidden/>
              </w:rPr>
              <w:instrText xml:space="preserve"> PAGEREF _Toc74756107 \h </w:instrText>
            </w:r>
            <w:r>
              <w:rPr>
                <w:noProof/>
                <w:webHidden/>
              </w:rPr>
            </w:r>
            <w:r>
              <w:rPr>
                <w:noProof/>
                <w:webHidden/>
              </w:rPr>
              <w:fldChar w:fldCharType="separate"/>
            </w:r>
            <w:r w:rsidR="008D7133">
              <w:rPr>
                <w:noProof/>
                <w:webHidden/>
              </w:rPr>
              <w:t>129</w:t>
            </w:r>
            <w:r>
              <w:rPr>
                <w:noProof/>
                <w:webHidden/>
              </w:rPr>
              <w:fldChar w:fldCharType="end"/>
            </w:r>
          </w:hyperlink>
        </w:p>
        <w:p w14:paraId="27B06E92" w14:textId="161656C9" w:rsidR="00EA29F4" w:rsidRDefault="00EA29F4">
          <w:pPr>
            <w:pStyle w:val="Obsah3"/>
            <w:rPr>
              <w:rFonts w:eastAsiaTheme="minorEastAsia" w:cstheme="minorBidi"/>
              <w:noProof/>
              <w:lang w:eastAsia="cs-CZ"/>
            </w:rPr>
          </w:pPr>
          <w:hyperlink w:anchor="_Toc74756108" w:history="1">
            <w:r w:rsidRPr="00130AFC">
              <w:rPr>
                <w:rStyle w:val="Hypertextovodkaz"/>
                <w:rFonts w:eastAsia="Times New Roman"/>
                <w:noProof/>
              </w:rPr>
              <w:t>6.9.3</w:t>
            </w:r>
            <w:r>
              <w:rPr>
                <w:rFonts w:eastAsiaTheme="minorEastAsia" w:cstheme="minorBidi"/>
                <w:noProof/>
                <w:lang w:eastAsia="cs-CZ"/>
              </w:rPr>
              <w:tab/>
            </w:r>
            <w:r w:rsidRPr="00130AFC">
              <w:rPr>
                <w:rStyle w:val="Hypertextovodkaz"/>
                <w:rFonts w:eastAsia="Times New Roman"/>
                <w:noProof/>
              </w:rPr>
              <w:t>Motivace a bariéry dobrovolnictví</w:t>
            </w:r>
            <w:r>
              <w:rPr>
                <w:noProof/>
                <w:webHidden/>
              </w:rPr>
              <w:tab/>
            </w:r>
            <w:r>
              <w:rPr>
                <w:noProof/>
                <w:webHidden/>
              </w:rPr>
              <w:fldChar w:fldCharType="begin"/>
            </w:r>
            <w:r>
              <w:rPr>
                <w:noProof/>
                <w:webHidden/>
              </w:rPr>
              <w:instrText xml:space="preserve"> PAGEREF _Toc74756108 \h </w:instrText>
            </w:r>
            <w:r>
              <w:rPr>
                <w:noProof/>
                <w:webHidden/>
              </w:rPr>
            </w:r>
            <w:r>
              <w:rPr>
                <w:noProof/>
                <w:webHidden/>
              </w:rPr>
              <w:fldChar w:fldCharType="separate"/>
            </w:r>
            <w:r w:rsidR="008D7133">
              <w:rPr>
                <w:noProof/>
                <w:webHidden/>
              </w:rPr>
              <w:t>130</w:t>
            </w:r>
            <w:r>
              <w:rPr>
                <w:noProof/>
                <w:webHidden/>
              </w:rPr>
              <w:fldChar w:fldCharType="end"/>
            </w:r>
          </w:hyperlink>
        </w:p>
        <w:p w14:paraId="368E94EE" w14:textId="52A57809" w:rsidR="00EA29F4" w:rsidRDefault="00EA29F4">
          <w:pPr>
            <w:pStyle w:val="Obsah3"/>
            <w:rPr>
              <w:rFonts w:eastAsiaTheme="minorEastAsia" w:cstheme="minorBidi"/>
              <w:noProof/>
              <w:lang w:eastAsia="cs-CZ"/>
            </w:rPr>
          </w:pPr>
          <w:hyperlink w:anchor="_Toc74756109" w:history="1">
            <w:r w:rsidRPr="00130AFC">
              <w:rPr>
                <w:rStyle w:val="Hypertextovodkaz"/>
                <w:rFonts w:eastAsia="Times New Roman"/>
                <w:noProof/>
              </w:rPr>
              <w:t>6.9.4</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_Toc74756109 \h </w:instrText>
            </w:r>
            <w:r>
              <w:rPr>
                <w:noProof/>
                <w:webHidden/>
              </w:rPr>
            </w:r>
            <w:r>
              <w:rPr>
                <w:noProof/>
                <w:webHidden/>
              </w:rPr>
              <w:fldChar w:fldCharType="separate"/>
            </w:r>
            <w:r w:rsidR="008D7133">
              <w:rPr>
                <w:noProof/>
                <w:webHidden/>
              </w:rPr>
              <w:t>131</w:t>
            </w:r>
            <w:r>
              <w:rPr>
                <w:noProof/>
                <w:webHidden/>
              </w:rPr>
              <w:fldChar w:fldCharType="end"/>
            </w:r>
          </w:hyperlink>
        </w:p>
        <w:p w14:paraId="16F449A7" w14:textId="1F2F4FC7" w:rsidR="00EA29F4" w:rsidRDefault="00EA29F4">
          <w:pPr>
            <w:pStyle w:val="Obsah2"/>
            <w:rPr>
              <w:rFonts w:eastAsiaTheme="minorEastAsia" w:cstheme="minorBidi"/>
              <w:noProof/>
              <w:lang w:eastAsia="cs-CZ"/>
            </w:rPr>
          </w:pPr>
          <w:hyperlink w:anchor="_Toc74756110" w:history="1">
            <w:r w:rsidRPr="00130AFC">
              <w:rPr>
                <w:rStyle w:val="Hypertextovodkaz"/>
                <w:rFonts w:eastAsia="Times New Roman"/>
                <w:noProof/>
              </w:rPr>
              <w:t>6.10</w:t>
            </w:r>
            <w:r>
              <w:rPr>
                <w:rFonts w:eastAsiaTheme="minorEastAsia" w:cstheme="minorBidi"/>
                <w:noProof/>
                <w:lang w:eastAsia="cs-CZ"/>
              </w:rPr>
              <w:tab/>
            </w:r>
            <w:r w:rsidRPr="00130AFC">
              <w:rPr>
                <w:rStyle w:val="Hypertextovodkaz"/>
                <w:rFonts w:eastAsia="Times New Roman"/>
                <w:noProof/>
              </w:rPr>
              <w:t>EXTERNÍ DOBROVOLNICKÉ ORGANIZACE (EDO)</w:t>
            </w:r>
            <w:r>
              <w:rPr>
                <w:noProof/>
                <w:webHidden/>
              </w:rPr>
              <w:tab/>
            </w:r>
            <w:r>
              <w:rPr>
                <w:noProof/>
                <w:webHidden/>
              </w:rPr>
              <w:fldChar w:fldCharType="begin"/>
            </w:r>
            <w:r>
              <w:rPr>
                <w:noProof/>
                <w:webHidden/>
              </w:rPr>
              <w:instrText xml:space="preserve"> PAGEREF _Toc74756110 \h </w:instrText>
            </w:r>
            <w:r>
              <w:rPr>
                <w:noProof/>
                <w:webHidden/>
              </w:rPr>
            </w:r>
            <w:r>
              <w:rPr>
                <w:noProof/>
                <w:webHidden/>
              </w:rPr>
              <w:fldChar w:fldCharType="separate"/>
            </w:r>
            <w:r w:rsidR="008D7133">
              <w:rPr>
                <w:noProof/>
                <w:webHidden/>
              </w:rPr>
              <w:t>132</w:t>
            </w:r>
            <w:r>
              <w:rPr>
                <w:noProof/>
                <w:webHidden/>
              </w:rPr>
              <w:fldChar w:fldCharType="end"/>
            </w:r>
          </w:hyperlink>
        </w:p>
        <w:p w14:paraId="34BA4151" w14:textId="2805BEDF" w:rsidR="00EA29F4" w:rsidRDefault="00EA29F4">
          <w:pPr>
            <w:pStyle w:val="Obsah3"/>
            <w:rPr>
              <w:rFonts w:eastAsiaTheme="minorEastAsia" w:cstheme="minorBidi"/>
              <w:noProof/>
              <w:lang w:eastAsia="cs-CZ"/>
            </w:rPr>
          </w:pPr>
          <w:hyperlink w:anchor="_Toc74756111" w:history="1">
            <w:r w:rsidRPr="00130AFC">
              <w:rPr>
                <w:rStyle w:val="Hypertextovodkaz"/>
                <w:noProof/>
              </w:rPr>
              <w:t>6.10.1</w:t>
            </w:r>
            <w:r>
              <w:rPr>
                <w:rFonts w:eastAsiaTheme="minorEastAsia" w:cstheme="minorBidi"/>
                <w:noProof/>
                <w:lang w:eastAsia="cs-CZ"/>
              </w:rPr>
              <w:tab/>
            </w:r>
            <w:r w:rsidRPr="00130AFC">
              <w:rPr>
                <w:rStyle w:val="Hypertextovodkaz"/>
                <w:noProof/>
              </w:rPr>
              <w:t>Metodologie</w:t>
            </w:r>
            <w:r>
              <w:rPr>
                <w:noProof/>
                <w:webHidden/>
              </w:rPr>
              <w:tab/>
            </w:r>
            <w:r>
              <w:rPr>
                <w:noProof/>
                <w:webHidden/>
              </w:rPr>
              <w:fldChar w:fldCharType="begin"/>
            </w:r>
            <w:r>
              <w:rPr>
                <w:noProof/>
                <w:webHidden/>
              </w:rPr>
              <w:instrText xml:space="preserve"> PAGEREF _Toc74756111 \h </w:instrText>
            </w:r>
            <w:r>
              <w:rPr>
                <w:noProof/>
                <w:webHidden/>
              </w:rPr>
            </w:r>
            <w:r>
              <w:rPr>
                <w:noProof/>
                <w:webHidden/>
              </w:rPr>
              <w:fldChar w:fldCharType="separate"/>
            </w:r>
            <w:r w:rsidR="008D7133">
              <w:rPr>
                <w:noProof/>
                <w:webHidden/>
              </w:rPr>
              <w:t>132</w:t>
            </w:r>
            <w:r>
              <w:rPr>
                <w:noProof/>
                <w:webHidden/>
              </w:rPr>
              <w:fldChar w:fldCharType="end"/>
            </w:r>
          </w:hyperlink>
        </w:p>
        <w:p w14:paraId="68689C5C" w14:textId="43C86B48" w:rsidR="00EA29F4" w:rsidRDefault="00EA29F4">
          <w:pPr>
            <w:pStyle w:val="Obsah3"/>
            <w:rPr>
              <w:rFonts w:eastAsiaTheme="minorEastAsia" w:cstheme="minorBidi"/>
              <w:noProof/>
              <w:lang w:eastAsia="cs-CZ"/>
            </w:rPr>
          </w:pPr>
          <w:hyperlink w:anchor="_Toc74756112" w:history="1">
            <w:r w:rsidRPr="00130AFC">
              <w:rPr>
                <w:rStyle w:val="Hypertextovodkaz"/>
                <w:rFonts w:eastAsia="Times New Roman"/>
                <w:noProof/>
              </w:rPr>
              <w:t>6.10.2</w:t>
            </w:r>
            <w:r>
              <w:rPr>
                <w:rFonts w:eastAsiaTheme="minorEastAsia" w:cstheme="minorBidi"/>
                <w:noProof/>
                <w:lang w:eastAsia="cs-CZ"/>
              </w:rPr>
              <w:tab/>
            </w:r>
            <w:r w:rsidRPr="00130AFC">
              <w:rPr>
                <w:rStyle w:val="Hypertextovodkaz"/>
                <w:rFonts w:eastAsia="Times New Roman"/>
                <w:noProof/>
              </w:rPr>
              <w:t>Spokojenost s fungováním PD v PZS, přínosy a bariéry PD</w:t>
            </w:r>
            <w:r>
              <w:rPr>
                <w:noProof/>
                <w:webHidden/>
              </w:rPr>
              <w:tab/>
            </w:r>
            <w:r>
              <w:rPr>
                <w:noProof/>
                <w:webHidden/>
              </w:rPr>
              <w:fldChar w:fldCharType="begin"/>
            </w:r>
            <w:r>
              <w:rPr>
                <w:noProof/>
                <w:webHidden/>
              </w:rPr>
              <w:instrText xml:space="preserve"> PAGEREF _Toc74756112 \h </w:instrText>
            </w:r>
            <w:r>
              <w:rPr>
                <w:noProof/>
                <w:webHidden/>
              </w:rPr>
            </w:r>
            <w:r>
              <w:rPr>
                <w:noProof/>
                <w:webHidden/>
              </w:rPr>
              <w:fldChar w:fldCharType="separate"/>
            </w:r>
            <w:r w:rsidR="008D7133">
              <w:rPr>
                <w:noProof/>
                <w:webHidden/>
              </w:rPr>
              <w:t>132</w:t>
            </w:r>
            <w:r>
              <w:rPr>
                <w:noProof/>
                <w:webHidden/>
              </w:rPr>
              <w:fldChar w:fldCharType="end"/>
            </w:r>
          </w:hyperlink>
        </w:p>
        <w:p w14:paraId="104370C2" w14:textId="7B16AE21" w:rsidR="00EA29F4" w:rsidRDefault="00EA29F4">
          <w:pPr>
            <w:pStyle w:val="Obsah3"/>
            <w:rPr>
              <w:rFonts w:eastAsiaTheme="minorEastAsia" w:cstheme="minorBidi"/>
              <w:noProof/>
              <w:lang w:eastAsia="cs-CZ"/>
            </w:rPr>
          </w:pPr>
          <w:hyperlink w:anchor="_Toc74756113" w:history="1">
            <w:r w:rsidRPr="00130AFC">
              <w:rPr>
                <w:rStyle w:val="Hypertextovodkaz"/>
                <w:rFonts w:eastAsia="Times New Roman"/>
                <w:noProof/>
              </w:rPr>
              <w:t>6.10.3</w:t>
            </w:r>
            <w:r>
              <w:rPr>
                <w:rFonts w:eastAsiaTheme="minorEastAsia" w:cstheme="minorBidi"/>
                <w:noProof/>
                <w:lang w:eastAsia="cs-CZ"/>
              </w:rPr>
              <w:tab/>
            </w:r>
            <w:r w:rsidRPr="00130AFC">
              <w:rPr>
                <w:rStyle w:val="Hypertextovodkaz"/>
                <w:rFonts w:eastAsia="Times New Roman"/>
                <w:noProof/>
              </w:rPr>
              <w:t>Systém PD v PZS</w:t>
            </w:r>
            <w:r>
              <w:rPr>
                <w:noProof/>
                <w:webHidden/>
              </w:rPr>
              <w:tab/>
            </w:r>
            <w:r>
              <w:rPr>
                <w:noProof/>
                <w:webHidden/>
              </w:rPr>
              <w:fldChar w:fldCharType="begin"/>
            </w:r>
            <w:r>
              <w:rPr>
                <w:noProof/>
                <w:webHidden/>
              </w:rPr>
              <w:instrText xml:space="preserve"> PAGEREF _Toc74756113 \h </w:instrText>
            </w:r>
            <w:r>
              <w:rPr>
                <w:noProof/>
                <w:webHidden/>
              </w:rPr>
            </w:r>
            <w:r>
              <w:rPr>
                <w:noProof/>
                <w:webHidden/>
              </w:rPr>
              <w:fldChar w:fldCharType="separate"/>
            </w:r>
            <w:r w:rsidR="008D7133">
              <w:rPr>
                <w:noProof/>
                <w:webHidden/>
              </w:rPr>
              <w:t>133</w:t>
            </w:r>
            <w:r>
              <w:rPr>
                <w:noProof/>
                <w:webHidden/>
              </w:rPr>
              <w:fldChar w:fldCharType="end"/>
            </w:r>
          </w:hyperlink>
        </w:p>
        <w:p w14:paraId="06497535" w14:textId="5122A207" w:rsidR="00EA29F4" w:rsidRDefault="00EA29F4">
          <w:pPr>
            <w:pStyle w:val="Obsah3"/>
            <w:rPr>
              <w:rFonts w:eastAsiaTheme="minorEastAsia" w:cstheme="minorBidi"/>
              <w:noProof/>
              <w:lang w:eastAsia="cs-CZ"/>
            </w:rPr>
          </w:pPr>
          <w:hyperlink w:anchor="_Toc74756114" w:history="1">
            <w:r w:rsidRPr="00130AFC">
              <w:rPr>
                <w:rStyle w:val="Hypertextovodkaz"/>
                <w:rFonts w:eastAsia="Times New Roman"/>
                <w:noProof/>
              </w:rPr>
              <w:t>6.10.4</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_Toc74756114 \h </w:instrText>
            </w:r>
            <w:r>
              <w:rPr>
                <w:noProof/>
                <w:webHidden/>
              </w:rPr>
            </w:r>
            <w:r>
              <w:rPr>
                <w:noProof/>
                <w:webHidden/>
              </w:rPr>
              <w:fldChar w:fldCharType="separate"/>
            </w:r>
            <w:r w:rsidR="008D7133">
              <w:rPr>
                <w:noProof/>
                <w:webHidden/>
              </w:rPr>
              <w:t>133</w:t>
            </w:r>
            <w:r>
              <w:rPr>
                <w:noProof/>
                <w:webHidden/>
              </w:rPr>
              <w:fldChar w:fldCharType="end"/>
            </w:r>
          </w:hyperlink>
        </w:p>
        <w:p w14:paraId="4B22249B" w14:textId="24B24EC8" w:rsidR="00EA29F4" w:rsidRDefault="00EA29F4">
          <w:pPr>
            <w:pStyle w:val="Obsah2"/>
            <w:rPr>
              <w:rFonts w:eastAsiaTheme="minorEastAsia" w:cstheme="minorBidi"/>
              <w:noProof/>
              <w:lang w:eastAsia="cs-CZ"/>
            </w:rPr>
          </w:pPr>
          <w:hyperlink w:anchor="_Toc74756115" w:history="1">
            <w:r w:rsidRPr="00130AFC">
              <w:rPr>
                <w:rStyle w:val="Hypertextovodkaz"/>
                <w:rFonts w:eastAsia="Times New Roman"/>
                <w:noProof/>
              </w:rPr>
              <w:t>6.11</w:t>
            </w:r>
            <w:r>
              <w:rPr>
                <w:rFonts w:eastAsiaTheme="minorEastAsia" w:cstheme="minorBidi"/>
                <w:noProof/>
                <w:lang w:eastAsia="cs-CZ"/>
              </w:rPr>
              <w:tab/>
            </w:r>
            <w:r w:rsidRPr="00130AFC">
              <w:rPr>
                <w:rStyle w:val="Hypertextovodkaz"/>
                <w:rFonts w:eastAsia="Times New Roman"/>
                <w:noProof/>
              </w:rPr>
              <w:t>VEŘEJNOST</w:t>
            </w:r>
            <w:r>
              <w:rPr>
                <w:noProof/>
                <w:webHidden/>
              </w:rPr>
              <w:tab/>
            </w:r>
            <w:r>
              <w:rPr>
                <w:noProof/>
                <w:webHidden/>
              </w:rPr>
              <w:fldChar w:fldCharType="begin"/>
            </w:r>
            <w:r>
              <w:rPr>
                <w:noProof/>
                <w:webHidden/>
              </w:rPr>
              <w:instrText xml:space="preserve"> PAGEREF _Toc74756115 \h </w:instrText>
            </w:r>
            <w:r>
              <w:rPr>
                <w:noProof/>
                <w:webHidden/>
              </w:rPr>
            </w:r>
            <w:r>
              <w:rPr>
                <w:noProof/>
                <w:webHidden/>
              </w:rPr>
              <w:fldChar w:fldCharType="separate"/>
            </w:r>
            <w:r w:rsidR="008D7133">
              <w:rPr>
                <w:noProof/>
                <w:webHidden/>
              </w:rPr>
              <w:t>134</w:t>
            </w:r>
            <w:r>
              <w:rPr>
                <w:noProof/>
                <w:webHidden/>
              </w:rPr>
              <w:fldChar w:fldCharType="end"/>
            </w:r>
          </w:hyperlink>
        </w:p>
        <w:p w14:paraId="77E32A8B" w14:textId="784A5A82" w:rsidR="00EA29F4" w:rsidRDefault="00EA29F4">
          <w:pPr>
            <w:pStyle w:val="Obsah3"/>
            <w:rPr>
              <w:rFonts w:eastAsiaTheme="minorEastAsia" w:cstheme="minorBidi"/>
              <w:noProof/>
              <w:lang w:eastAsia="cs-CZ"/>
            </w:rPr>
          </w:pPr>
          <w:hyperlink w:anchor="_Toc74756116" w:history="1">
            <w:r w:rsidRPr="00130AFC">
              <w:rPr>
                <w:rStyle w:val="Hypertextovodkaz"/>
                <w:noProof/>
              </w:rPr>
              <w:t>6.11.1</w:t>
            </w:r>
            <w:r>
              <w:rPr>
                <w:rFonts w:eastAsiaTheme="minorEastAsia" w:cstheme="minorBidi"/>
                <w:noProof/>
                <w:lang w:eastAsia="cs-CZ"/>
              </w:rPr>
              <w:tab/>
            </w:r>
            <w:r w:rsidRPr="00130AFC">
              <w:rPr>
                <w:rStyle w:val="Hypertextovodkaz"/>
                <w:noProof/>
              </w:rPr>
              <w:t>Metodologie a složení respondentů</w:t>
            </w:r>
            <w:r>
              <w:rPr>
                <w:noProof/>
                <w:webHidden/>
              </w:rPr>
              <w:tab/>
            </w:r>
            <w:r>
              <w:rPr>
                <w:noProof/>
                <w:webHidden/>
              </w:rPr>
              <w:fldChar w:fldCharType="begin"/>
            </w:r>
            <w:r>
              <w:rPr>
                <w:noProof/>
                <w:webHidden/>
              </w:rPr>
              <w:instrText xml:space="preserve"> PAGEREF _Toc74756116 \h </w:instrText>
            </w:r>
            <w:r>
              <w:rPr>
                <w:noProof/>
                <w:webHidden/>
              </w:rPr>
            </w:r>
            <w:r>
              <w:rPr>
                <w:noProof/>
                <w:webHidden/>
              </w:rPr>
              <w:fldChar w:fldCharType="separate"/>
            </w:r>
            <w:r w:rsidR="008D7133">
              <w:rPr>
                <w:noProof/>
                <w:webHidden/>
              </w:rPr>
              <w:t>134</w:t>
            </w:r>
            <w:r>
              <w:rPr>
                <w:noProof/>
                <w:webHidden/>
              </w:rPr>
              <w:fldChar w:fldCharType="end"/>
            </w:r>
          </w:hyperlink>
        </w:p>
        <w:p w14:paraId="60E40756" w14:textId="42276781" w:rsidR="00EA29F4" w:rsidRDefault="00EA29F4">
          <w:pPr>
            <w:pStyle w:val="Obsah3"/>
            <w:rPr>
              <w:rFonts w:eastAsiaTheme="minorEastAsia" w:cstheme="minorBidi"/>
              <w:noProof/>
              <w:lang w:eastAsia="cs-CZ"/>
            </w:rPr>
          </w:pPr>
          <w:hyperlink w:anchor="_Toc74756117" w:history="1">
            <w:r w:rsidRPr="00130AFC">
              <w:rPr>
                <w:rStyle w:val="Hypertextovodkaz"/>
                <w:noProof/>
              </w:rPr>
              <w:t>6.11.2</w:t>
            </w:r>
            <w:r>
              <w:rPr>
                <w:rFonts w:eastAsiaTheme="minorEastAsia" w:cstheme="minorBidi"/>
                <w:noProof/>
                <w:lang w:eastAsia="cs-CZ"/>
              </w:rPr>
              <w:tab/>
            </w:r>
            <w:r w:rsidRPr="00130AFC">
              <w:rPr>
                <w:rStyle w:val="Hypertextovodkaz"/>
                <w:noProof/>
              </w:rPr>
              <w:t>Povědomí o dobrovolnických aktivitách</w:t>
            </w:r>
            <w:r>
              <w:rPr>
                <w:noProof/>
                <w:webHidden/>
              </w:rPr>
              <w:tab/>
            </w:r>
            <w:r>
              <w:rPr>
                <w:noProof/>
                <w:webHidden/>
              </w:rPr>
              <w:fldChar w:fldCharType="begin"/>
            </w:r>
            <w:r>
              <w:rPr>
                <w:noProof/>
                <w:webHidden/>
              </w:rPr>
              <w:instrText xml:space="preserve"> PAGEREF _Toc74756117 \h </w:instrText>
            </w:r>
            <w:r>
              <w:rPr>
                <w:noProof/>
                <w:webHidden/>
              </w:rPr>
            </w:r>
            <w:r>
              <w:rPr>
                <w:noProof/>
                <w:webHidden/>
              </w:rPr>
              <w:fldChar w:fldCharType="separate"/>
            </w:r>
            <w:r w:rsidR="008D7133">
              <w:rPr>
                <w:noProof/>
                <w:webHidden/>
              </w:rPr>
              <w:t>134</w:t>
            </w:r>
            <w:r>
              <w:rPr>
                <w:noProof/>
                <w:webHidden/>
              </w:rPr>
              <w:fldChar w:fldCharType="end"/>
            </w:r>
          </w:hyperlink>
        </w:p>
        <w:p w14:paraId="26FA5D5D" w14:textId="1AF29F3C" w:rsidR="00EA29F4" w:rsidRDefault="00EA29F4">
          <w:pPr>
            <w:pStyle w:val="Obsah3"/>
            <w:rPr>
              <w:rFonts w:eastAsiaTheme="minorEastAsia" w:cstheme="minorBidi"/>
              <w:noProof/>
              <w:lang w:eastAsia="cs-CZ"/>
            </w:rPr>
          </w:pPr>
          <w:hyperlink w:anchor="_Toc74756118" w:history="1">
            <w:r w:rsidRPr="00130AFC">
              <w:rPr>
                <w:rStyle w:val="Hypertextovodkaz"/>
                <w:rFonts w:eastAsia="Times New Roman"/>
                <w:noProof/>
              </w:rPr>
              <w:t>6.11.3</w:t>
            </w:r>
            <w:r>
              <w:rPr>
                <w:rFonts w:eastAsiaTheme="minorEastAsia" w:cstheme="minorBidi"/>
                <w:noProof/>
                <w:lang w:eastAsia="cs-CZ"/>
              </w:rPr>
              <w:tab/>
            </w:r>
            <w:r w:rsidRPr="00130AFC">
              <w:rPr>
                <w:rStyle w:val="Hypertextovodkaz"/>
                <w:rFonts w:eastAsia="Times New Roman"/>
                <w:noProof/>
              </w:rPr>
              <w:t>Vnímání dobrovolnických aktivit</w:t>
            </w:r>
            <w:r>
              <w:rPr>
                <w:noProof/>
                <w:webHidden/>
              </w:rPr>
              <w:tab/>
            </w:r>
            <w:r>
              <w:rPr>
                <w:noProof/>
                <w:webHidden/>
              </w:rPr>
              <w:fldChar w:fldCharType="begin"/>
            </w:r>
            <w:r>
              <w:rPr>
                <w:noProof/>
                <w:webHidden/>
              </w:rPr>
              <w:instrText xml:space="preserve"> PAGEREF _Toc74756118 \h </w:instrText>
            </w:r>
            <w:r>
              <w:rPr>
                <w:noProof/>
                <w:webHidden/>
              </w:rPr>
            </w:r>
            <w:r>
              <w:rPr>
                <w:noProof/>
                <w:webHidden/>
              </w:rPr>
              <w:fldChar w:fldCharType="separate"/>
            </w:r>
            <w:r w:rsidR="008D7133">
              <w:rPr>
                <w:noProof/>
                <w:webHidden/>
              </w:rPr>
              <w:t>135</w:t>
            </w:r>
            <w:r>
              <w:rPr>
                <w:noProof/>
                <w:webHidden/>
              </w:rPr>
              <w:fldChar w:fldCharType="end"/>
            </w:r>
          </w:hyperlink>
        </w:p>
        <w:p w14:paraId="6DDC7A92" w14:textId="126E3B1F" w:rsidR="00EA29F4" w:rsidRDefault="00EA29F4">
          <w:pPr>
            <w:pStyle w:val="Obsah3"/>
            <w:rPr>
              <w:rFonts w:eastAsiaTheme="minorEastAsia" w:cstheme="minorBidi"/>
              <w:noProof/>
              <w:lang w:eastAsia="cs-CZ"/>
            </w:rPr>
          </w:pPr>
          <w:hyperlink w:anchor="_Toc74756119" w:history="1">
            <w:r w:rsidRPr="00130AFC">
              <w:rPr>
                <w:rStyle w:val="Hypertextovodkaz"/>
                <w:rFonts w:eastAsia="Times New Roman"/>
                <w:noProof/>
              </w:rPr>
              <w:t>6.11.4</w:t>
            </w:r>
            <w:r>
              <w:rPr>
                <w:rFonts w:eastAsiaTheme="minorEastAsia" w:cstheme="minorBidi"/>
                <w:noProof/>
                <w:lang w:eastAsia="cs-CZ"/>
              </w:rPr>
              <w:tab/>
            </w:r>
            <w:r w:rsidRPr="00130AFC">
              <w:rPr>
                <w:rStyle w:val="Hypertextovodkaz"/>
                <w:rFonts w:eastAsia="Times New Roman"/>
                <w:noProof/>
              </w:rPr>
              <w:t>Silné a slabé stránky dobrovolnických aktivit</w:t>
            </w:r>
            <w:r>
              <w:rPr>
                <w:noProof/>
                <w:webHidden/>
              </w:rPr>
              <w:tab/>
            </w:r>
            <w:r>
              <w:rPr>
                <w:noProof/>
                <w:webHidden/>
              </w:rPr>
              <w:fldChar w:fldCharType="begin"/>
            </w:r>
            <w:r>
              <w:rPr>
                <w:noProof/>
                <w:webHidden/>
              </w:rPr>
              <w:instrText xml:space="preserve"> PAGEREF _Toc74756119 \h </w:instrText>
            </w:r>
            <w:r>
              <w:rPr>
                <w:noProof/>
                <w:webHidden/>
              </w:rPr>
            </w:r>
            <w:r>
              <w:rPr>
                <w:noProof/>
                <w:webHidden/>
              </w:rPr>
              <w:fldChar w:fldCharType="separate"/>
            </w:r>
            <w:r w:rsidR="008D7133">
              <w:rPr>
                <w:noProof/>
                <w:webHidden/>
              </w:rPr>
              <w:t>135</w:t>
            </w:r>
            <w:r>
              <w:rPr>
                <w:noProof/>
                <w:webHidden/>
              </w:rPr>
              <w:fldChar w:fldCharType="end"/>
            </w:r>
          </w:hyperlink>
        </w:p>
        <w:p w14:paraId="3E571F50" w14:textId="665BC465" w:rsidR="00EA29F4" w:rsidRDefault="00EA29F4">
          <w:pPr>
            <w:pStyle w:val="Obsah3"/>
            <w:rPr>
              <w:rFonts w:eastAsiaTheme="minorEastAsia" w:cstheme="minorBidi"/>
              <w:noProof/>
              <w:lang w:eastAsia="cs-CZ"/>
            </w:rPr>
          </w:pPr>
          <w:hyperlink w:anchor="_Toc74756120" w:history="1">
            <w:r w:rsidRPr="00130AFC">
              <w:rPr>
                <w:rStyle w:val="Hypertextovodkaz"/>
                <w:rFonts w:eastAsia="Times New Roman"/>
                <w:noProof/>
              </w:rPr>
              <w:t>6.11.5</w:t>
            </w:r>
            <w:r>
              <w:rPr>
                <w:rFonts w:eastAsiaTheme="minorEastAsia" w:cstheme="minorBidi"/>
                <w:noProof/>
                <w:lang w:eastAsia="cs-CZ"/>
              </w:rPr>
              <w:tab/>
            </w:r>
            <w:r w:rsidRPr="00130AFC">
              <w:rPr>
                <w:rStyle w:val="Hypertextovodkaz"/>
                <w:rFonts w:eastAsia="Times New Roman"/>
                <w:noProof/>
              </w:rPr>
              <w:t>Vliv epidemie COVID</w:t>
            </w:r>
            <w:r>
              <w:rPr>
                <w:noProof/>
                <w:webHidden/>
              </w:rPr>
              <w:tab/>
            </w:r>
            <w:r>
              <w:rPr>
                <w:noProof/>
                <w:webHidden/>
              </w:rPr>
              <w:fldChar w:fldCharType="begin"/>
            </w:r>
            <w:r>
              <w:rPr>
                <w:noProof/>
                <w:webHidden/>
              </w:rPr>
              <w:instrText xml:space="preserve"> PAGEREF _Toc74756120 \h </w:instrText>
            </w:r>
            <w:r>
              <w:rPr>
                <w:noProof/>
                <w:webHidden/>
              </w:rPr>
            </w:r>
            <w:r>
              <w:rPr>
                <w:noProof/>
                <w:webHidden/>
              </w:rPr>
              <w:fldChar w:fldCharType="separate"/>
            </w:r>
            <w:r w:rsidR="008D7133">
              <w:rPr>
                <w:noProof/>
                <w:webHidden/>
              </w:rPr>
              <w:t>137</w:t>
            </w:r>
            <w:r>
              <w:rPr>
                <w:noProof/>
                <w:webHidden/>
              </w:rPr>
              <w:fldChar w:fldCharType="end"/>
            </w:r>
          </w:hyperlink>
        </w:p>
        <w:p w14:paraId="2F5905AC" w14:textId="7751CD9B" w:rsidR="00EA29F4" w:rsidRDefault="00EA29F4">
          <w:pPr>
            <w:pStyle w:val="Obsah3"/>
            <w:rPr>
              <w:rFonts w:eastAsiaTheme="minorEastAsia" w:cstheme="minorBidi"/>
              <w:noProof/>
              <w:lang w:eastAsia="cs-CZ"/>
            </w:rPr>
          </w:pPr>
          <w:hyperlink w:anchor="_Toc74756121" w:history="1">
            <w:r w:rsidRPr="00130AFC">
              <w:rPr>
                <w:rStyle w:val="Hypertextovodkaz"/>
                <w:rFonts w:eastAsia="Times New Roman"/>
                <w:noProof/>
              </w:rPr>
              <w:t>6.11.6</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_Toc74756121 \h </w:instrText>
            </w:r>
            <w:r>
              <w:rPr>
                <w:noProof/>
                <w:webHidden/>
              </w:rPr>
            </w:r>
            <w:r>
              <w:rPr>
                <w:noProof/>
                <w:webHidden/>
              </w:rPr>
              <w:fldChar w:fldCharType="separate"/>
            </w:r>
            <w:r w:rsidR="008D7133">
              <w:rPr>
                <w:noProof/>
                <w:webHidden/>
              </w:rPr>
              <w:t>138</w:t>
            </w:r>
            <w:r>
              <w:rPr>
                <w:noProof/>
                <w:webHidden/>
              </w:rPr>
              <w:fldChar w:fldCharType="end"/>
            </w:r>
          </w:hyperlink>
        </w:p>
        <w:p w14:paraId="053B6783" w14:textId="5F5E6FFD" w:rsidR="00EA29F4" w:rsidRDefault="00EA29F4">
          <w:pPr>
            <w:pStyle w:val="Obsah2"/>
            <w:rPr>
              <w:rFonts w:eastAsiaTheme="minorEastAsia" w:cstheme="minorBidi"/>
              <w:noProof/>
              <w:lang w:eastAsia="cs-CZ"/>
            </w:rPr>
          </w:pPr>
          <w:hyperlink w:anchor="_Toc74756122" w:history="1">
            <w:r w:rsidRPr="00130AFC">
              <w:rPr>
                <w:rStyle w:val="Hypertextovodkaz"/>
                <w:rFonts w:eastAsia="Times New Roman"/>
                <w:noProof/>
              </w:rPr>
              <w:t>6.12</w:t>
            </w:r>
            <w:r>
              <w:rPr>
                <w:rFonts w:eastAsiaTheme="minorEastAsia" w:cstheme="minorBidi"/>
                <w:noProof/>
                <w:lang w:eastAsia="cs-CZ"/>
              </w:rPr>
              <w:tab/>
            </w:r>
            <w:r w:rsidRPr="00130AFC">
              <w:rPr>
                <w:rStyle w:val="Hypertextovodkaz"/>
                <w:rFonts w:eastAsia="Times New Roman"/>
                <w:noProof/>
              </w:rPr>
              <w:t>EXPERIMENT – Mystery testování zájmu o dobrovolnictví a reakce kontaktovaných PZS</w:t>
            </w:r>
            <w:r>
              <w:rPr>
                <w:noProof/>
                <w:webHidden/>
              </w:rPr>
              <w:tab/>
            </w:r>
            <w:r>
              <w:rPr>
                <w:noProof/>
                <w:webHidden/>
              </w:rPr>
              <w:fldChar w:fldCharType="begin"/>
            </w:r>
            <w:r>
              <w:rPr>
                <w:noProof/>
                <w:webHidden/>
              </w:rPr>
              <w:instrText xml:space="preserve"> PAGEREF _Toc74756122 \h </w:instrText>
            </w:r>
            <w:r>
              <w:rPr>
                <w:noProof/>
                <w:webHidden/>
              </w:rPr>
            </w:r>
            <w:r>
              <w:rPr>
                <w:noProof/>
                <w:webHidden/>
              </w:rPr>
              <w:fldChar w:fldCharType="separate"/>
            </w:r>
            <w:r w:rsidR="008D7133">
              <w:rPr>
                <w:noProof/>
                <w:webHidden/>
              </w:rPr>
              <w:t>139</w:t>
            </w:r>
            <w:r>
              <w:rPr>
                <w:noProof/>
                <w:webHidden/>
              </w:rPr>
              <w:fldChar w:fldCharType="end"/>
            </w:r>
          </w:hyperlink>
        </w:p>
        <w:p w14:paraId="52FEBFC4" w14:textId="72F48F45" w:rsidR="00EA29F4" w:rsidRDefault="00EA29F4">
          <w:pPr>
            <w:pStyle w:val="Obsah3"/>
            <w:rPr>
              <w:rFonts w:eastAsiaTheme="minorEastAsia" w:cstheme="minorBidi"/>
              <w:noProof/>
              <w:lang w:eastAsia="cs-CZ"/>
            </w:rPr>
          </w:pPr>
          <w:hyperlink w:anchor="_Toc74756123" w:history="1">
            <w:r w:rsidRPr="00130AFC">
              <w:rPr>
                <w:rStyle w:val="Hypertextovodkaz"/>
                <w:rFonts w:eastAsia="Times New Roman"/>
                <w:noProof/>
              </w:rPr>
              <w:t>6.12.1</w:t>
            </w:r>
            <w:r>
              <w:rPr>
                <w:rFonts w:eastAsiaTheme="minorEastAsia" w:cstheme="minorBidi"/>
                <w:noProof/>
                <w:lang w:eastAsia="cs-CZ"/>
              </w:rPr>
              <w:tab/>
            </w:r>
            <w:r w:rsidRPr="00130AFC">
              <w:rPr>
                <w:rStyle w:val="Hypertextovodkaz"/>
                <w:rFonts w:eastAsia="Times New Roman"/>
                <w:noProof/>
              </w:rPr>
              <w:t>Mystery e-mailing</w:t>
            </w:r>
            <w:r>
              <w:rPr>
                <w:noProof/>
                <w:webHidden/>
              </w:rPr>
              <w:tab/>
            </w:r>
            <w:r>
              <w:rPr>
                <w:noProof/>
                <w:webHidden/>
              </w:rPr>
              <w:fldChar w:fldCharType="begin"/>
            </w:r>
            <w:r>
              <w:rPr>
                <w:noProof/>
                <w:webHidden/>
              </w:rPr>
              <w:instrText xml:space="preserve"> PAGEREF _Toc74756123 \h </w:instrText>
            </w:r>
            <w:r>
              <w:rPr>
                <w:noProof/>
                <w:webHidden/>
              </w:rPr>
            </w:r>
            <w:r>
              <w:rPr>
                <w:noProof/>
                <w:webHidden/>
              </w:rPr>
              <w:fldChar w:fldCharType="separate"/>
            </w:r>
            <w:r w:rsidR="008D7133">
              <w:rPr>
                <w:noProof/>
                <w:webHidden/>
              </w:rPr>
              <w:t>139</w:t>
            </w:r>
            <w:r>
              <w:rPr>
                <w:noProof/>
                <w:webHidden/>
              </w:rPr>
              <w:fldChar w:fldCharType="end"/>
            </w:r>
          </w:hyperlink>
        </w:p>
        <w:p w14:paraId="120F9E5E" w14:textId="660B192A" w:rsidR="00EA29F4" w:rsidRDefault="00EA29F4">
          <w:pPr>
            <w:pStyle w:val="Obsah3"/>
            <w:rPr>
              <w:rFonts w:eastAsiaTheme="minorEastAsia" w:cstheme="minorBidi"/>
              <w:noProof/>
              <w:lang w:eastAsia="cs-CZ"/>
            </w:rPr>
          </w:pPr>
          <w:hyperlink w:anchor="_Toc74756124" w:history="1">
            <w:r w:rsidRPr="00130AFC">
              <w:rPr>
                <w:rStyle w:val="Hypertextovodkaz"/>
                <w:rFonts w:eastAsia="Times New Roman"/>
                <w:noProof/>
              </w:rPr>
              <w:t>6.12.2</w:t>
            </w:r>
            <w:r>
              <w:rPr>
                <w:rFonts w:eastAsiaTheme="minorEastAsia" w:cstheme="minorBidi"/>
                <w:noProof/>
                <w:lang w:eastAsia="cs-CZ"/>
              </w:rPr>
              <w:tab/>
            </w:r>
            <w:r w:rsidRPr="00130AFC">
              <w:rPr>
                <w:rStyle w:val="Hypertextovodkaz"/>
                <w:rFonts w:eastAsia="Times New Roman"/>
                <w:noProof/>
              </w:rPr>
              <w:t>Mystery calling</w:t>
            </w:r>
            <w:r>
              <w:rPr>
                <w:noProof/>
                <w:webHidden/>
              </w:rPr>
              <w:tab/>
            </w:r>
            <w:r>
              <w:rPr>
                <w:noProof/>
                <w:webHidden/>
              </w:rPr>
              <w:fldChar w:fldCharType="begin"/>
            </w:r>
            <w:r>
              <w:rPr>
                <w:noProof/>
                <w:webHidden/>
              </w:rPr>
              <w:instrText xml:space="preserve"> PAGEREF _Toc74756124 \h </w:instrText>
            </w:r>
            <w:r>
              <w:rPr>
                <w:noProof/>
                <w:webHidden/>
              </w:rPr>
            </w:r>
            <w:r>
              <w:rPr>
                <w:noProof/>
                <w:webHidden/>
              </w:rPr>
              <w:fldChar w:fldCharType="separate"/>
            </w:r>
            <w:r w:rsidR="008D7133">
              <w:rPr>
                <w:noProof/>
                <w:webHidden/>
              </w:rPr>
              <w:t>140</w:t>
            </w:r>
            <w:r>
              <w:rPr>
                <w:noProof/>
                <w:webHidden/>
              </w:rPr>
              <w:fldChar w:fldCharType="end"/>
            </w:r>
          </w:hyperlink>
        </w:p>
        <w:p w14:paraId="7C3B3FA8" w14:textId="42DC1E28" w:rsidR="00EA29F4" w:rsidRDefault="00EA29F4">
          <w:pPr>
            <w:pStyle w:val="Obsah2"/>
            <w:rPr>
              <w:rFonts w:eastAsiaTheme="minorEastAsia" w:cstheme="minorBidi"/>
              <w:noProof/>
              <w:lang w:eastAsia="cs-CZ"/>
            </w:rPr>
          </w:pPr>
          <w:hyperlink w:anchor="_Toc74756125" w:history="1">
            <w:r w:rsidRPr="00130AFC">
              <w:rPr>
                <w:rStyle w:val="Hypertextovodkaz"/>
                <w:rFonts w:eastAsia="Times New Roman"/>
                <w:noProof/>
              </w:rPr>
              <w:t>6.13</w:t>
            </w:r>
            <w:r>
              <w:rPr>
                <w:rFonts w:eastAsiaTheme="minorEastAsia" w:cstheme="minorBidi"/>
                <w:noProof/>
                <w:lang w:eastAsia="cs-CZ"/>
              </w:rPr>
              <w:tab/>
            </w:r>
            <w:r w:rsidRPr="00130AFC">
              <w:rPr>
                <w:rStyle w:val="Hypertextovodkaz"/>
                <w:rFonts w:eastAsia="Times New Roman"/>
                <w:noProof/>
              </w:rPr>
              <w:t>POZOROVÁNÍ V PZS</w:t>
            </w:r>
            <w:r>
              <w:rPr>
                <w:noProof/>
                <w:webHidden/>
              </w:rPr>
              <w:tab/>
            </w:r>
            <w:r>
              <w:rPr>
                <w:noProof/>
                <w:webHidden/>
              </w:rPr>
              <w:fldChar w:fldCharType="begin"/>
            </w:r>
            <w:r>
              <w:rPr>
                <w:noProof/>
                <w:webHidden/>
              </w:rPr>
              <w:instrText xml:space="preserve"> PAGEREF _Toc74756125 \h </w:instrText>
            </w:r>
            <w:r>
              <w:rPr>
                <w:noProof/>
                <w:webHidden/>
              </w:rPr>
            </w:r>
            <w:r>
              <w:rPr>
                <w:noProof/>
                <w:webHidden/>
              </w:rPr>
              <w:fldChar w:fldCharType="separate"/>
            </w:r>
            <w:r w:rsidR="008D7133">
              <w:rPr>
                <w:noProof/>
                <w:webHidden/>
              </w:rPr>
              <w:t>144</w:t>
            </w:r>
            <w:r>
              <w:rPr>
                <w:noProof/>
                <w:webHidden/>
              </w:rPr>
              <w:fldChar w:fldCharType="end"/>
            </w:r>
          </w:hyperlink>
        </w:p>
        <w:p w14:paraId="08060320" w14:textId="1D9E8F79" w:rsidR="00EA29F4" w:rsidRDefault="00EA29F4">
          <w:pPr>
            <w:pStyle w:val="Obsah3"/>
            <w:rPr>
              <w:rFonts w:eastAsiaTheme="minorEastAsia" w:cstheme="minorBidi"/>
              <w:noProof/>
              <w:lang w:eastAsia="cs-CZ"/>
            </w:rPr>
          </w:pPr>
          <w:hyperlink w:anchor="_Toc74756126" w:history="1">
            <w:r w:rsidRPr="00130AFC">
              <w:rPr>
                <w:rStyle w:val="Hypertextovodkaz"/>
                <w:noProof/>
              </w:rPr>
              <w:t>6.13.1</w:t>
            </w:r>
            <w:r>
              <w:rPr>
                <w:rFonts w:eastAsiaTheme="minorEastAsia" w:cstheme="minorBidi"/>
                <w:noProof/>
                <w:lang w:eastAsia="cs-CZ"/>
              </w:rPr>
              <w:tab/>
            </w:r>
            <w:r w:rsidRPr="00130AFC">
              <w:rPr>
                <w:rStyle w:val="Hypertextovodkaz"/>
                <w:noProof/>
              </w:rPr>
              <w:t>Metodologie</w:t>
            </w:r>
            <w:r>
              <w:rPr>
                <w:noProof/>
                <w:webHidden/>
              </w:rPr>
              <w:tab/>
            </w:r>
            <w:r>
              <w:rPr>
                <w:noProof/>
                <w:webHidden/>
              </w:rPr>
              <w:fldChar w:fldCharType="begin"/>
            </w:r>
            <w:r>
              <w:rPr>
                <w:noProof/>
                <w:webHidden/>
              </w:rPr>
              <w:instrText xml:space="preserve"> PAGEREF _Toc74756126 \h </w:instrText>
            </w:r>
            <w:r>
              <w:rPr>
                <w:noProof/>
                <w:webHidden/>
              </w:rPr>
            </w:r>
            <w:r>
              <w:rPr>
                <w:noProof/>
                <w:webHidden/>
              </w:rPr>
              <w:fldChar w:fldCharType="separate"/>
            </w:r>
            <w:r w:rsidR="008D7133">
              <w:rPr>
                <w:noProof/>
                <w:webHidden/>
              </w:rPr>
              <w:t>144</w:t>
            </w:r>
            <w:r>
              <w:rPr>
                <w:noProof/>
                <w:webHidden/>
              </w:rPr>
              <w:fldChar w:fldCharType="end"/>
            </w:r>
          </w:hyperlink>
        </w:p>
        <w:p w14:paraId="69B29619" w14:textId="0EC310AD" w:rsidR="00EA29F4" w:rsidRDefault="00EA29F4">
          <w:pPr>
            <w:pStyle w:val="Obsah3"/>
            <w:rPr>
              <w:rFonts w:eastAsiaTheme="minorEastAsia" w:cstheme="minorBidi"/>
              <w:noProof/>
              <w:lang w:eastAsia="cs-CZ"/>
            </w:rPr>
          </w:pPr>
          <w:hyperlink w:anchor="_Toc74756127" w:history="1">
            <w:r w:rsidRPr="00130AFC">
              <w:rPr>
                <w:rStyle w:val="Hypertextovodkaz"/>
                <w:rFonts w:eastAsia="Times New Roman"/>
                <w:noProof/>
              </w:rPr>
              <w:t>6.13.2</w:t>
            </w:r>
            <w:r>
              <w:rPr>
                <w:rFonts w:eastAsiaTheme="minorEastAsia" w:cstheme="minorBidi"/>
                <w:noProof/>
                <w:lang w:eastAsia="cs-CZ"/>
              </w:rPr>
              <w:tab/>
            </w:r>
            <w:r w:rsidRPr="00130AFC">
              <w:rPr>
                <w:rStyle w:val="Hypertextovodkaz"/>
                <w:rFonts w:eastAsia="Times New Roman"/>
                <w:noProof/>
              </w:rPr>
              <w:t>Shrnutí</w:t>
            </w:r>
            <w:r>
              <w:rPr>
                <w:noProof/>
                <w:webHidden/>
              </w:rPr>
              <w:tab/>
            </w:r>
            <w:r>
              <w:rPr>
                <w:noProof/>
                <w:webHidden/>
              </w:rPr>
              <w:fldChar w:fldCharType="begin"/>
            </w:r>
            <w:r>
              <w:rPr>
                <w:noProof/>
                <w:webHidden/>
              </w:rPr>
              <w:instrText xml:space="preserve"> PAGEREF _Toc74756127 \h </w:instrText>
            </w:r>
            <w:r>
              <w:rPr>
                <w:noProof/>
                <w:webHidden/>
              </w:rPr>
            </w:r>
            <w:r>
              <w:rPr>
                <w:noProof/>
                <w:webHidden/>
              </w:rPr>
              <w:fldChar w:fldCharType="separate"/>
            </w:r>
            <w:r w:rsidR="008D7133">
              <w:rPr>
                <w:noProof/>
                <w:webHidden/>
              </w:rPr>
              <w:t>144</w:t>
            </w:r>
            <w:r>
              <w:rPr>
                <w:noProof/>
                <w:webHidden/>
              </w:rPr>
              <w:fldChar w:fldCharType="end"/>
            </w:r>
          </w:hyperlink>
        </w:p>
        <w:p w14:paraId="0335351F" w14:textId="3DDBD1B2" w:rsidR="00EA29F4" w:rsidRDefault="00EA29F4">
          <w:pPr>
            <w:pStyle w:val="Obsah2"/>
            <w:rPr>
              <w:rFonts w:eastAsiaTheme="minorEastAsia" w:cstheme="minorBidi"/>
              <w:noProof/>
              <w:lang w:eastAsia="cs-CZ"/>
            </w:rPr>
          </w:pPr>
          <w:hyperlink w:anchor="_Toc74756128" w:history="1">
            <w:r w:rsidRPr="00130AFC">
              <w:rPr>
                <w:rStyle w:val="Hypertextovodkaz"/>
                <w:noProof/>
              </w:rPr>
              <w:t>6.14</w:t>
            </w:r>
            <w:r>
              <w:rPr>
                <w:rFonts w:eastAsiaTheme="minorEastAsia" w:cstheme="minorBidi"/>
                <w:noProof/>
                <w:lang w:eastAsia="cs-CZ"/>
              </w:rPr>
              <w:tab/>
            </w:r>
            <w:r w:rsidRPr="00130AFC">
              <w:rPr>
                <w:rStyle w:val="Hypertextovodkaz"/>
                <w:noProof/>
              </w:rPr>
              <w:t>ZÁVĚRY ZE SITUAČNÍ ANALÝZY VE 30 VYBRANÝCH PZS A DALŠÍCH CÍLOVÝCH SKUPINÁCH</w:t>
            </w:r>
            <w:r>
              <w:rPr>
                <w:noProof/>
                <w:webHidden/>
              </w:rPr>
              <w:tab/>
            </w:r>
            <w:r>
              <w:rPr>
                <w:noProof/>
                <w:webHidden/>
              </w:rPr>
              <w:fldChar w:fldCharType="begin"/>
            </w:r>
            <w:r>
              <w:rPr>
                <w:noProof/>
                <w:webHidden/>
              </w:rPr>
              <w:instrText xml:space="preserve"> PAGEREF _Toc74756128 \h </w:instrText>
            </w:r>
            <w:r>
              <w:rPr>
                <w:noProof/>
                <w:webHidden/>
              </w:rPr>
            </w:r>
            <w:r>
              <w:rPr>
                <w:noProof/>
                <w:webHidden/>
              </w:rPr>
              <w:fldChar w:fldCharType="separate"/>
            </w:r>
            <w:r w:rsidR="008D7133">
              <w:rPr>
                <w:noProof/>
                <w:webHidden/>
              </w:rPr>
              <w:t>146</w:t>
            </w:r>
            <w:r>
              <w:rPr>
                <w:noProof/>
                <w:webHidden/>
              </w:rPr>
              <w:fldChar w:fldCharType="end"/>
            </w:r>
          </w:hyperlink>
        </w:p>
        <w:p w14:paraId="0621583F" w14:textId="2B43994A" w:rsidR="006740F7" w:rsidRDefault="006740F7">
          <w:r>
            <w:rPr>
              <w:b/>
              <w:bCs/>
            </w:rPr>
            <w:fldChar w:fldCharType="end"/>
          </w:r>
        </w:p>
      </w:sdtContent>
    </w:sdt>
    <w:p w14:paraId="09A2C7C3" w14:textId="77777777" w:rsidR="00F45756" w:rsidRDefault="00F45756" w:rsidP="008B7341">
      <w:pPr>
        <w:spacing w:line="276" w:lineRule="auto"/>
      </w:pPr>
    </w:p>
    <w:p w14:paraId="44D645ED" w14:textId="77777777" w:rsidR="00C47DFF" w:rsidRDefault="00C47DFF" w:rsidP="008B7341">
      <w:pPr>
        <w:spacing w:line="276" w:lineRule="auto"/>
      </w:pPr>
    </w:p>
    <w:p w14:paraId="6B4576E0" w14:textId="77777777" w:rsidR="00007D99" w:rsidRDefault="00007D99" w:rsidP="008B7341">
      <w:pPr>
        <w:spacing w:after="160" w:line="276" w:lineRule="auto"/>
        <w:jc w:val="left"/>
        <w:rPr>
          <w:rFonts w:asciiTheme="majorHAnsi" w:eastAsiaTheme="majorEastAsia" w:hAnsiTheme="majorHAnsi" w:cstheme="majorBidi"/>
          <w:color w:val="2E74B5" w:themeColor="accent1" w:themeShade="BF"/>
          <w:sz w:val="32"/>
          <w:szCs w:val="32"/>
        </w:rPr>
      </w:pPr>
      <w:r>
        <w:br w:type="page"/>
      </w:r>
    </w:p>
    <w:p w14:paraId="4FBD86F5" w14:textId="77777777" w:rsidR="000E373B" w:rsidRDefault="000E373B" w:rsidP="000E373B">
      <w:pPr>
        <w:pStyle w:val="Nadpis1"/>
        <w:numPr>
          <w:ilvl w:val="0"/>
          <w:numId w:val="0"/>
        </w:numPr>
        <w:spacing w:line="276" w:lineRule="auto"/>
        <w:jc w:val="left"/>
      </w:pPr>
      <w:bookmarkStart w:id="1" w:name="_Toc74756031"/>
      <w:r>
        <w:lastRenderedPageBreak/>
        <w:t>Seznam zkratek</w:t>
      </w:r>
      <w:bookmarkEnd w:id="1"/>
    </w:p>
    <w:tbl>
      <w:tblPr>
        <w:tblStyle w:val="Mkatabulky"/>
        <w:tblW w:w="0" w:type="auto"/>
        <w:tblLook w:val="04A0" w:firstRow="1" w:lastRow="0" w:firstColumn="1" w:lastColumn="0" w:noHBand="0" w:noVBand="1"/>
      </w:tblPr>
      <w:tblGrid>
        <w:gridCol w:w="3256"/>
        <w:gridCol w:w="5670"/>
      </w:tblGrid>
      <w:tr w:rsidR="000E373B" w:rsidRPr="003B65DB" w14:paraId="49B98B07" w14:textId="77777777" w:rsidTr="004B19C9">
        <w:trPr>
          <w:trHeight w:val="283"/>
        </w:trPr>
        <w:tc>
          <w:tcPr>
            <w:tcW w:w="3256" w:type="dxa"/>
          </w:tcPr>
          <w:p w14:paraId="34EF3A59" w14:textId="77777777" w:rsidR="000E373B" w:rsidRPr="003B65DB" w:rsidRDefault="000E373B" w:rsidP="007A51C0">
            <w:pPr>
              <w:spacing w:after="0" w:line="276" w:lineRule="auto"/>
              <w:rPr>
                <w:rFonts w:cstheme="minorHAnsi"/>
              </w:rPr>
            </w:pPr>
            <w:r>
              <w:rPr>
                <w:rFonts w:cstheme="minorHAnsi"/>
              </w:rPr>
              <w:t>AAK</w:t>
            </w:r>
          </w:p>
        </w:tc>
        <w:tc>
          <w:tcPr>
            <w:tcW w:w="5670" w:type="dxa"/>
          </w:tcPr>
          <w:p w14:paraId="589E3DE6" w14:textId="77777777" w:rsidR="000E373B" w:rsidRPr="003B65DB" w:rsidRDefault="000E373B" w:rsidP="007A51C0">
            <w:pPr>
              <w:spacing w:after="0" w:line="276" w:lineRule="auto"/>
              <w:rPr>
                <w:rFonts w:cstheme="minorHAnsi"/>
              </w:rPr>
            </w:pPr>
            <w:r w:rsidRPr="00F578F6">
              <w:rPr>
                <w:rFonts w:cstheme="minorHAnsi"/>
              </w:rPr>
              <w:t>Augmentativní a alternativní komunikace</w:t>
            </w:r>
          </w:p>
        </w:tc>
      </w:tr>
      <w:tr w:rsidR="000E373B" w:rsidRPr="003B65DB" w14:paraId="27D814AA" w14:textId="77777777" w:rsidTr="004B19C9">
        <w:trPr>
          <w:trHeight w:val="283"/>
        </w:trPr>
        <w:tc>
          <w:tcPr>
            <w:tcW w:w="3256" w:type="dxa"/>
          </w:tcPr>
          <w:p w14:paraId="6E1769A7" w14:textId="77777777" w:rsidR="000E373B" w:rsidRPr="003B65DB" w:rsidRDefault="000E373B" w:rsidP="007A51C0">
            <w:pPr>
              <w:spacing w:after="0" w:line="276" w:lineRule="auto"/>
              <w:rPr>
                <w:rFonts w:cstheme="minorHAnsi"/>
              </w:rPr>
            </w:pPr>
            <w:r>
              <w:rPr>
                <w:rFonts w:cstheme="minorHAnsi"/>
              </w:rPr>
              <w:t>DC</w:t>
            </w:r>
          </w:p>
        </w:tc>
        <w:tc>
          <w:tcPr>
            <w:tcW w:w="5670" w:type="dxa"/>
          </w:tcPr>
          <w:p w14:paraId="133D0AE8" w14:textId="77777777" w:rsidR="000E373B" w:rsidRPr="003B65DB" w:rsidRDefault="000E373B" w:rsidP="007A51C0">
            <w:pPr>
              <w:spacing w:after="0" w:line="276" w:lineRule="auto"/>
              <w:rPr>
                <w:rFonts w:cstheme="minorHAnsi"/>
              </w:rPr>
            </w:pPr>
            <w:r>
              <w:rPr>
                <w:rFonts w:cstheme="minorHAnsi"/>
              </w:rPr>
              <w:t>Dobrovolnické centrum</w:t>
            </w:r>
          </w:p>
        </w:tc>
      </w:tr>
      <w:tr w:rsidR="000E373B" w:rsidRPr="003B65DB" w14:paraId="6425FE99" w14:textId="77777777" w:rsidTr="004B19C9">
        <w:trPr>
          <w:trHeight w:val="283"/>
        </w:trPr>
        <w:tc>
          <w:tcPr>
            <w:tcW w:w="3256" w:type="dxa"/>
          </w:tcPr>
          <w:p w14:paraId="279D81F2" w14:textId="77777777" w:rsidR="000E373B" w:rsidRDefault="000E373B" w:rsidP="007A51C0">
            <w:pPr>
              <w:spacing w:after="0" w:line="276" w:lineRule="auto"/>
              <w:rPr>
                <w:rFonts w:cstheme="minorHAnsi"/>
              </w:rPr>
            </w:pPr>
            <w:r>
              <w:rPr>
                <w:rFonts w:cstheme="minorHAnsi"/>
              </w:rPr>
              <w:t>DO</w:t>
            </w:r>
          </w:p>
        </w:tc>
        <w:tc>
          <w:tcPr>
            <w:tcW w:w="5670" w:type="dxa"/>
          </w:tcPr>
          <w:p w14:paraId="608EDFA1" w14:textId="77777777" w:rsidR="000E373B" w:rsidRPr="003B65DB" w:rsidRDefault="000E373B" w:rsidP="007A51C0">
            <w:pPr>
              <w:spacing w:after="0" w:line="276" w:lineRule="auto"/>
              <w:rPr>
                <w:rFonts w:cstheme="minorHAnsi"/>
              </w:rPr>
            </w:pPr>
            <w:r>
              <w:rPr>
                <w:rFonts w:cstheme="minorHAnsi"/>
              </w:rPr>
              <w:t>Dobrovolnická organizace</w:t>
            </w:r>
          </w:p>
        </w:tc>
      </w:tr>
      <w:tr w:rsidR="000E373B" w:rsidRPr="003B65DB" w14:paraId="6D2221AF" w14:textId="77777777" w:rsidTr="004B19C9">
        <w:trPr>
          <w:trHeight w:val="283"/>
        </w:trPr>
        <w:tc>
          <w:tcPr>
            <w:tcW w:w="3256" w:type="dxa"/>
          </w:tcPr>
          <w:p w14:paraId="20A52EFE" w14:textId="77777777" w:rsidR="000E373B" w:rsidRPr="003B65DB" w:rsidRDefault="000E373B" w:rsidP="007A51C0">
            <w:pPr>
              <w:spacing w:after="0" w:line="276" w:lineRule="auto"/>
              <w:rPr>
                <w:rFonts w:cstheme="minorHAnsi"/>
              </w:rPr>
            </w:pPr>
            <w:r w:rsidRPr="00C32FD0">
              <w:rPr>
                <w:rFonts w:cstheme="minorHAnsi"/>
              </w:rPr>
              <w:t>DPS</w:t>
            </w:r>
          </w:p>
        </w:tc>
        <w:tc>
          <w:tcPr>
            <w:tcW w:w="5670" w:type="dxa"/>
          </w:tcPr>
          <w:p w14:paraId="7C087FF7" w14:textId="77777777" w:rsidR="000E373B" w:rsidRPr="003B65DB" w:rsidRDefault="000E373B" w:rsidP="007A51C0">
            <w:pPr>
              <w:spacing w:after="0" w:line="276" w:lineRule="auto"/>
              <w:rPr>
                <w:rFonts w:cstheme="minorHAnsi"/>
              </w:rPr>
            </w:pPr>
            <w:r>
              <w:rPr>
                <w:rFonts w:cstheme="minorHAnsi"/>
              </w:rPr>
              <w:t>Domov</w:t>
            </w:r>
            <w:r w:rsidRPr="00C32FD0">
              <w:rPr>
                <w:rFonts w:cstheme="minorHAnsi"/>
              </w:rPr>
              <w:t xml:space="preserve"> pro seniory, </w:t>
            </w:r>
          </w:p>
        </w:tc>
      </w:tr>
      <w:tr w:rsidR="000E373B" w:rsidRPr="003B65DB" w14:paraId="78AB11D5" w14:textId="77777777" w:rsidTr="004B19C9">
        <w:trPr>
          <w:trHeight w:val="283"/>
        </w:trPr>
        <w:tc>
          <w:tcPr>
            <w:tcW w:w="3256" w:type="dxa"/>
          </w:tcPr>
          <w:p w14:paraId="517339A0" w14:textId="77777777" w:rsidR="000E373B" w:rsidRPr="003B65DB" w:rsidRDefault="000E373B" w:rsidP="007A51C0">
            <w:pPr>
              <w:spacing w:after="0" w:line="276" w:lineRule="auto"/>
              <w:rPr>
                <w:rFonts w:cstheme="minorHAnsi"/>
              </w:rPr>
            </w:pPr>
            <w:r w:rsidRPr="00C32FD0">
              <w:rPr>
                <w:rFonts w:cstheme="minorHAnsi"/>
              </w:rPr>
              <w:t>DZR</w:t>
            </w:r>
          </w:p>
        </w:tc>
        <w:tc>
          <w:tcPr>
            <w:tcW w:w="5670" w:type="dxa"/>
          </w:tcPr>
          <w:p w14:paraId="4C767D20" w14:textId="77777777" w:rsidR="000E373B" w:rsidRPr="003B65DB" w:rsidRDefault="000E373B" w:rsidP="007A51C0">
            <w:pPr>
              <w:spacing w:after="0" w:line="276" w:lineRule="auto"/>
              <w:rPr>
                <w:rFonts w:cstheme="minorHAnsi"/>
              </w:rPr>
            </w:pPr>
            <w:r>
              <w:rPr>
                <w:rFonts w:cstheme="minorHAnsi"/>
              </w:rPr>
              <w:t>Domov</w:t>
            </w:r>
            <w:r w:rsidRPr="00C32FD0">
              <w:rPr>
                <w:rFonts w:cstheme="minorHAnsi"/>
              </w:rPr>
              <w:t xml:space="preserve"> pro zdravotně postižené</w:t>
            </w:r>
          </w:p>
        </w:tc>
      </w:tr>
      <w:tr w:rsidR="000E373B" w:rsidRPr="003B65DB" w14:paraId="695374EB" w14:textId="77777777" w:rsidTr="004B19C9">
        <w:trPr>
          <w:trHeight w:val="283"/>
        </w:trPr>
        <w:tc>
          <w:tcPr>
            <w:tcW w:w="3256" w:type="dxa"/>
          </w:tcPr>
          <w:p w14:paraId="55D81715" w14:textId="77777777" w:rsidR="000E373B" w:rsidRPr="003B65DB" w:rsidRDefault="000E373B" w:rsidP="007A51C0">
            <w:pPr>
              <w:spacing w:after="0" w:line="276" w:lineRule="auto"/>
              <w:rPr>
                <w:rFonts w:cstheme="minorHAnsi"/>
              </w:rPr>
            </w:pPr>
            <w:r>
              <w:rPr>
                <w:rFonts w:cstheme="minorHAnsi"/>
              </w:rPr>
              <w:t>EDO</w:t>
            </w:r>
          </w:p>
        </w:tc>
        <w:tc>
          <w:tcPr>
            <w:tcW w:w="5670" w:type="dxa"/>
          </w:tcPr>
          <w:p w14:paraId="5DFA6076" w14:textId="77777777" w:rsidR="000E373B" w:rsidRPr="003B65DB" w:rsidRDefault="000E373B" w:rsidP="007A51C0">
            <w:pPr>
              <w:spacing w:after="0" w:line="276" w:lineRule="auto"/>
              <w:rPr>
                <w:rFonts w:cstheme="minorHAnsi"/>
              </w:rPr>
            </w:pPr>
            <w:r>
              <w:rPr>
                <w:rFonts w:cstheme="minorHAnsi"/>
              </w:rPr>
              <w:t>Externí dobrovolnická organizace</w:t>
            </w:r>
          </w:p>
        </w:tc>
      </w:tr>
      <w:tr w:rsidR="000E373B" w:rsidRPr="003B65DB" w14:paraId="7161C02F" w14:textId="77777777" w:rsidTr="004B19C9">
        <w:trPr>
          <w:trHeight w:val="283"/>
        </w:trPr>
        <w:tc>
          <w:tcPr>
            <w:tcW w:w="3256" w:type="dxa"/>
          </w:tcPr>
          <w:p w14:paraId="41B94459" w14:textId="77777777" w:rsidR="000E373B" w:rsidRPr="003B65DB" w:rsidRDefault="000E373B" w:rsidP="007A51C0">
            <w:pPr>
              <w:spacing w:after="0" w:line="276" w:lineRule="auto"/>
              <w:rPr>
                <w:rFonts w:cstheme="minorHAnsi"/>
              </w:rPr>
            </w:pPr>
            <w:r w:rsidRPr="003B65DB">
              <w:rPr>
                <w:rFonts w:cstheme="minorHAnsi"/>
              </w:rPr>
              <w:t xml:space="preserve">KD </w:t>
            </w:r>
          </w:p>
        </w:tc>
        <w:tc>
          <w:tcPr>
            <w:tcW w:w="5670" w:type="dxa"/>
          </w:tcPr>
          <w:p w14:paraId="7B7FD029" w14:textId="77777777" w:rsidR="000E373B" w:rsidRPr="003B65DB" w:rsidRDefault="000E373B" w:rsidP="007A51C0">
            <w:pPr>
              <w:spacing w:after="0" w:line="276" w:lineRule="auto"/>
              <w:rPr>
                <w:rFonts w:cstheme="minorHAnsi"/>
              </w:rPr>
            </w:pPr>
            <w:r w:rsidRPr="003B65DB">
              <w:rPr>
                <w:rFonts w:cstheme="minorHAnsi"/>
              </w:rPr>
              <w:t xml:space="preserve">Koordinátor dobrovolníků </w:t>
            </w:r>
          </w:p>
        </w:tc>
      </w:tr>
      <w:tr w:rsidR="000E373B" w:rsidRPr="003B65DB" w14:paraId="2893F4DC" w14:textId="77777777" w:rsidTr="004B19C9">
        <w:trPr>
          <w:trHeight w:val="283"/>
        </w:trPr>
        <w:tc>
          <w:tcPr>
            <w:tcW w:w="3256" w:type="dxa"/>
          </w:tcPr>
          <w:p w14:paraId="4E16BEB0" w14:textId="77777777" w:rsidR="000E373B" w:rsidRPr="003B65DB" w:rsidRDefault="000E373B" w:rsidP="007A51C0">
            <w:pPr>
              <w:spacing w:after="0" w:line="276" w:lineRule="auto"/>
              <w:rPr>
                <w:rFonts w:cstheme="minorHAnsi"/>
              </w:rPr>
            </w:pPr>
            <w:r>
              <w:rPr>
                <w:szCs w:val="16"/>
              </w:rPr>
              <w:t>KDP</w:t>
            </w:r>
          </w:p>
        </w:tc>
        <w:tc>
          <w:tcPr>
            <w:tcW w:w="5670" w:type="dxa"/>
          </w:tcPr>
          <w:p w14:paraId="599E4A44" w14:textId="77777777" w:rsidR="000E373B" w:rsidRPr="003B65DB" w:rsidRDefault="000E373B" w:rsidP="007A51C0">
            <w:pPr>
              <w:spacing w:after="0" w:line="276" w:lineRule="auto"/>
              <w:rPr>
                <w:rFonts w:cstheme="minorHAnsi"/>
              </w:rPr>
            </w:pPr>
            <w:r w:rsidRPr="003B65DB">
              <w:rPr>
                <w:rFonts w:cstheme="minorHAnsi"/>
              </w:rPr>
              <w:t>Koordinátor</w:t>
            </w:r>
            <w:r>
              <w:rPr>
                <w:rFonts w:cstheme="minorHAnsi"/>
              </w:rPr>
              <w:t xml:space="preserve"> dobrovolnického programu</w:t>
            </w:r>
          </w:p>
        </w:tc>
      </w:tr>
      <w:tr w:rsidR="000E373B" w:rsidRPr="003B65DB" w14:paraId="1A8538D3" w14:textId="77777777" w:rsidTr="004B19C9">
        <w:trPr>
          <w:trHeight w:val="283"/>
        </w:trPr>
        <w:tc>
          <w:tcPr>
            <w:tcW w:w="3256" w:type="dxa"/>
          </w:tcPr>
          <w:p w14:paraId="4F2573D0" w14:textId="77777777" w:rsidR="000E373B" w:rsidRPr="003B65DB" w:rsidRDefault="000E373B" w:rsidP="007A51C0">
            <w:pPr>
              <w:spacing w:after="0" w:line="276" w:lineRule="auto"/>
              <w:rPr>
                <w:rFonts w:cstheme="minorHAnsi"/>
              </w:rPr>
            </w:pPr>
            <w:r w:rsidRPr="003B65DB">
              <w:rPr>
                <w:rFonts w:cstheme="minorHAnsi"/>
              </w:rPr>
              <w:t>KDZS</w:t>
            </w:r>
          </w:p>
        </w:tc>
        <w:tc>
          <w:tcPr>
            <w:tcW w:w="5670" w:type="dxa"/>
          </w:tcPr>
          <w:p w14:paraId="6AD8CEDF" w14:textId="77777777" w:rsidR="000E373B" w:rsidRPr="003B65DB" w:rsidRDefault="000E373B" w:rsidP="007A51C0">
            <w:pPr>
              <w:spacing w:after="0" w:line="276" w:lineRule="auto"/>
              <w:rPr>
                <w:rFonts w:cstheme="minorHAnsi"/>
              </w:rPr>
            </w:pPr>
            <w:r w:rsidRPr="003B65DB">
              <w:rPr>
                <w:rFonts w:cstheme="minorHAnsi"/>
              </w:rPr>
              <w:t>Koordinátor dobrovolníků zdravotních služeb</w:t>
            </w:r>
          </w:p>
        </w:tc>
      </w:tr>
      <w:tr w:rsidR="000E373B" w:rsidRPr="003B65DB" w14:paraId="46F2CCDB" w14:textId="77777777" w:rsidTr="004B19C9">
        <w:trPr>
          <w:trHeight w:val="283"/>
        </w:trPr>
        <w:tc>
          <w:tcPr>
            <w:tcW w:w="3256" w:type="dxa"/>
          </w:tcPr>
          <w:p w14:paraId="03E1BB37" w14:textId="77777777" w:rsidR="000E373B" w:rsidRPr="003B65DB" w:rsidRDefault="000E373B" w:rsidP="007A51C0">
            <w:pPr>
              <w:spacing w:after="0" w:line="276" w:lineRule="auto"/>
              <w:rPr>
                <w:rFonts w:cstheme="minorHAnsi"/>
              </w:rPr>
            </w:pPr>
            <w:r w:rsidRPr="00F42F22">
              <w:rPr>
                <w:rFonts w:cstheme="minorHAnsi"/>
              </w:rPr>
              <w:t>KPR</w:t>
            </w:r>
          </w:p>
        </w:tc>
        <w:tc>
          <w:tcPr>
            <w:tcW w:w="5670" w:type="dxa"/>
          </w:tcPr>
          <w:p w14:paraId="05D7E82D" w14:textId="77777777" w:rsidR="000E373B" w:rsidRPr="003B65DB" w:rsidRDefault="000E373B" w:rsidP="007A51C0">
            <w:pPr>
              <w:spacing w:after="0" w:line="276" w:lineRule="auto"/>
              <w:rPr>
                <w:rFonts w:cstheme="minorHAnsi"/>
              </w:rPr>
            </w:pPr>
            <w:r w:rsidRPr="00F42F22">
              <w:rPr>
                <w:rFonts w:cstheme="minorHAnsi"/>
              </w:rPr>
              <w:t>Kardiopulmonální resuscitace</w:t>
            </w:r>
          </w:p>
        </w:tc>
      </w:tr>
      <w:tr w:rsidR="000E373B" w:rsidRPr="003B65DB" w14:paraId="2CB8484D" w14:textId="77777777" w:rsidTr="004B19C9">
        <w:trPr>
          <w:trHeight w:val="283"/>
        </w:trPr>
        <w:tc>
          <w:tcPr>
            <w:tcW w:w="3256" w:type="dxa"/>
          </w:tcPr>
          <w:p w14:paraId="6BA9C479" w14:textId="77777777" w:rsidR="000E373B" w:rsidRPr="003B65DB" w:rsidRDefault="000E373B" w:rsidP="007A51C0">
            <w:pPr>
              <w:spacing w:after="0" w:line="276" w:lineRule="auto"/>
              <w:rPr>
                <w:rFonts w:cstheme="minorHAnsi"/>
              </w:rPr>
            </w:pPr>
            <w:r w:rsidRPr="003B65DB">
              <w:rPr>
                <w:rFonts w:cstheme="minorHAnsi"/>
              </w:rPr>
              <w:t xml:space="preserve">KS </w:t>
            </w:r>
          </w:p>
        </w:tc>
        <w:tc>
          <w:tcPr>
            <w:tcW w:w="5670" w:type="dxa"/>
          </w:tcPr>
          <w:p w14:paraId="6AE34AC5" w14:textId="77777777" w:rsidR="000E373B" w:rsidRPr="003B65DB" w:rsidRDefault="000E373B" w:rsidP="007A51C0">
            <w:pPr>
              <w:spacing w:after="0" w:line="276" w:lineRule="auto"/>
              <w:rPr>
                <w:rFonts w:cstheme="minorHAnsi"/>
              </w:rPr>
            </w:pPr>
            <w:r w:rsidRPr="003B65DB">
              <w:rPr>
                <w:rFonts w:cstheme="minorHAnsi"/>
              </w:rPr>
              <w:t>Kulatý stůl</w:t>
            </w:r>
          </w:p>
        </w:tc>
      </w:tr>
      <w:tr w:rsidR="000E373B" w:rsidRPr="003B65DB" w14:paraId="0F4AFF2E" w14:textId="77777777" w:rsidTr="004B19C9">
        <w:trPr>
          <w:trHeight w:val="283"/>
        </w:trPr>
        <w:tc>
          <w:tcPr>
            <w:tcW w:w="3256" w:type="dxa"/>
          </w:tcPr>
          <w:p w14:paraId="34BA78A2" w14:textId="77777777" w:rsidR="000E373B" w:rsidRPr="003B65DB" w:rsidRDefault="000E373B" w:rsidP="007A51C0">
            <w:pPr>
              <w:spacing w:after="0" w:line="276" w:lineRule="auto"/>
              <w:rPr>
                <w:rFonts w:cstheme="minorHAnsi"/>
              </w:rPr>
            </w:pPr>
            <w:r>
              <w:rPr>
                <w:rFonts w:cstheme="minorHAnsi"/>
              </w:rPr>
              <w:t>LDN</w:t>
            </w:r>
          </w:p>
        </w:tc>
        <w:tc>
          <w:tcPr>
            <w:tcW w:w="5670" w:type="dxa"/>
          </w:tcPr>
          <w:p w14:paraId="70B29D57" w14:textId="77777777" w:rsidR="000E373B" w:rsidRPr="003B65DB" w:rsidRDefault="000E373B" w:rsidP="007A51C0">
            <w:pPr>
              <w:spacing w:after="0" w:line="276" w:lineRule="auto"/>
              <w:rPr>
                <w:rFonts w:cstheme="minorHAnsi"/>
              </w:rPr>
            </w:pPr>
            <w:r w:rsidRPr="003B65DB">
              <w:rPr>
                <w:rFonts w:cstheme="minorHAnsi"/>
              </w:rPr>
              <w:t>Léčebna dlouhodobě nemocných</w:t>
            </w:r>
          </w:p>
        </w:tc>
      </w:tr>
      <w:tr w:rsidR="000E373B" w:rsidRPr="003B65DB" w14:paraId="0C1FA66A" w14:textId="77777777" w:rsidTr="004B19C9">
        <w:trPr>
          <w:trHeight w:val="283"/>
        </w:trPr>
        <w:tc>
          <w:tcPr>
            <w:tcW w:w="3256" w:type="dxa"/>
          </w:tcPr>
          <w:p w14:paraId="4B2C42D4" w14:textId="77777777" w:rsidR="000E373B" w:rsidRDefault="000E373B" w:rsidP="007A51C0">
            <w:pPr>
              <w:spacing w:after="0" w:line="276" w:lineRule="auto"/>
              <w:rPr>
                <w:rFonts w:cstheme="minorHAnsi"/>
              </w:rPr>
            </w:pPr>
            <w:r>
              <w:rPr>
                <w:rFonts w:cstheme="minorHAnsi"/>
              </w:rPr>
              <w:t>LZZ</w:t>
            </w:r>
          </w:p>
        </w:tc>
        <w:tc>
          <w:tcPr>
            <w:tcW w:w="5670" w:type="dxa"/>
          </w:tcPr>
          <w:p w14:paraId="7C0CA4EA" w14:textId="77777777" w:rsidR="000E373B" w:rsidRPr="003B65DB" w:rsidRDefault="000E373B" w:rsidP="007A51C0">
            <w:pPr>
              <w:spacing w:after="0" w:line="276" w:lineRule="auto"/>
              <w:rPr>
                <w:rFonts w:cstheme="minorHAnsi"/>
              </w:rPr>
            </w:pPr>
            <w:r>
              <w:rPr>
                <w:rFonts w:cstheme="minorHAnsi"/>
              </w:rPr>
              <w:t>Lůžková zdravotnická zařízení</w:t>
            </w:r>
          </w:p>
        </w:tc>
      </w:tr>
      <w:tr w:rsidR="000E373B" w:rsidRPr="003B65DB" w14:paraId="226B12CB" w14:textId="77777777" w:rsidTr="004B19C9">
        <w:trPr>
          <w:trHeight w:val="283"/>
        </w:trPr>
        <w:tc>
          <w:tcPr>
            <w:tcW w:w="3256" w:type="dxa"/>
          </w:tcPr>
          <w:p w14:paraId="353FD84C" w14:textId="77777777" w:rsidR="000E373B" w:rsidRPr="003B65DB" w:rsidRDefault="000E373B" w:rsidP="007A51C0">
            <w:pPr>
              <w:spacing w:after="0" w:line="276" w:lineRule="auto"/>
              <w:rPr>
                <w:rFonts w:cstheme="minorHAnsi"/>
              </w:rPr>
            </w:pPr>
            <w:r w:rsidRPr="003B65DB">
              <w:rPr>
                <w:rFonts w:cstheme="minorHAnsi"/>
              </w:rPr>
              <w:t xml:space="preserve">MV </w:t>
            </w:r>
          </w:p>
        </w:tc>
        <w:tc>
          <w:tcPr>
            <w:tcW w:w="5670" w:type="dxa"/>
          </w:tcPr>
          <w:p w14:paraId="6D59A064" w14:textId="77777777" w:rsidR="000E373B" w:rsidRPr="003B65DB" w:rsidRDefault="000E373B" w:rsidP="007A51C0">
            <w:pPr>
              <w:spacing w:after="0" w:line="276" w:lineRule="auto"/>
              <w:rPr>
                <w:rFonts w:cstheme="minorHAnsi"/>
              </w:rPr>
            </w:pPr>
            <w:r w:rsidRPr="003B65DB">
              <w:rPr>
                <w:rFonts w:cstheme="minorHAnsi"/>
              </w:rPr>
              <w:t>Ministerstvo vnitra</w:t>
            </w:r>
          </w:p>
        </w:tc>
      </w:tr>
      <w:tr w:rsidR="000E373B" w:rsidRPr="003B65DB" w14:paraId="562CB9CA" w14:textId="77777777" w:rsidTr="004B19C9">
        <w:trPr>
          <w:trHeight w:val="283"/>
        </w:trPr>
        <w:tc>
          <w:tcPr>
            <w:tcW w:w="3256" w:type="dxa"/>
          </w:tcPr>
          <w:p w14:paraId="00BCAFF8" w14:textId="77777777" w:rsidR="000E373B" w:rsidRPr="003B65DB" w:rsidRDefault="000E373B" w:rsidP="007A51C0">
            <w:pPr>
              <w:spacing w:after="0" w:line="276" w:lineRule="auto"/>
              <w:rPr>
                <w:rFonts w:cstheme="minorHAnsi"/>
                <w:bCs/>
              </w:rPr>
            </w:pPr>
            <w:r w:rsidRPr="003B65DB">
              <w:rPr>
                <w:rFonts w:cstheme="minorHAnsi"/>
                <w:bCs/>
              </w:rPr>
              <w:t xml:space="preserve">MZ </w:t>
            </w:r>
          </w:p>
        </w:tc>
        <w:tc>
          <w:tcPr>
            <w:tcW w:w="5670" w:type="dxa"/>
          </w:tcPr>
          <w:p w14:paraId="61B775BD" w14:textId="77777777" w:rsidR="000E373B" w:rsidRPr="003B65DB" w:rsidRDefault="000E373B" w:rsidP="007A51C0">
            <w:pPr>
              <w:spacing w:after="0" w:line="276" w:lineRule="auto"/>
              <w:rPr>
                <w:rFonts w:cstheme="minorHAnsi"/>
                <w:bCs/>
              </w:rPr>
            </w:pPr>
            <w:r w:rsidRPr="003B65DB">
              <w:rPr>
                <w:rFonts w:cstheme="minorHAnsi"/>
                <w:bCs/>
              </w:rPr>
              <w:t>Ministerstvo zdravotnictví</w:t>
            </w:r>
          </w:p>
        </w:tc>
      </w:tr>
      <w:tr w:rsidR="000E373B" w:rsidRPr="003B65DB" w14:paraId="7211499F" w14:textId="77777777" w:rsidTr="004B19C9">
        <w:trPr>
          <w:trHeight w:val="283"/>
        </w:trPr>
        <w:tc>
          <w:tcPr>
            <w:tcW w:w="3256" w:type="dxa"/>
          </w:tcPr>
          <w:p w14:paraId="0CE04F6E" w14:textId="77777777" w:rsidR="000E373B" w:rsidRPr="003B65DB" w:rsidRDefault="000E373B" w:rsidP="007A51C0">
            <w:pPr>
              <w:spacing w:after="0" w:line="276" w:lineRule="auto"/>
              <w:rPr>
                <w:rFonts w:cstheme="minorHAnsi"/>
                <w:bCs/>
              </w:rPr>
            </w:pPr>
            <w:r w:rsidRPr="00830C67">
              <w:rPr>
                <w:szCs w:val="16"/>
              </w:rPr>
              <w:t>NOP</w:t>
            </w:r>
          </w:p>
        </w:tc>
        <w:tc>
          <w:tcPr>
            <w:tcW w:w="5670" w:type="dxa"/>
          </w:tcPr>
          <w:p w14:paraId="1453E8A9" w14:textId="77777777" w:rsidR="000E373B" w:rsidRPr="003B65DB" w:rsidRDefault="000E373B" w:rsidP="007A51C0">
            <w:pPr>
              <w:spacing w:after="0" w:line="276" w:lineRule="auto"/>
              <w:rPr>
                <w:rFonts w:cstheme="minorHAnsi"/>
                <w:bCs/>
              </w:rPr>
            </w:pPr>
            <w:r w:rsidRPr="000C7D6E">
              <w:rPr>
                <w:rFonts w:cstheme="minorHAnsi"/>
                <w:bCs/>
              </w:rPr>
              <w:t>Náměstek/náměstkyně pro ošetřovatelskou péči</w:t>
            </w:r>
          </w:p>
        </w:tc>
      </w:tr>
      <w:tr w:rsidR="000E373B" w:rsidRPr="003B65DB" w14:paraId="25110FC4" w14:textId="77777777" w:rsidTr="004B19C9">
        <w:trPr>
          <w:trHeight w:val="283"/>
        </w:trPr>
        <w:tc>
          <w:tcPr>
            <w:tcW w:w="3256" w:type="dxa"/>
          </w:tcPr>
          <w:p w14:paraId="1C425BBD" w14:textId="77777777" w:rsidR="000E373B" w:rsidRPr="00830C67" w:rsidRDefault="000E373B" w:rsidP="007A51C0">
            <w:pPr>
              <w:spacing w:after="0" w:line="276" w:lineRule="auto"/>
              <w:rPr>
                <w:szCs w:val="16"/>
              </w:rPr>
            </w:pPr>
            <w:r>
              <w:rPr>
                <w:szCs w:val="16"/>
              </w:rPr>
              <w:t>NNO</w:t>
            </w:r>
          </w:p>
        </w:tc>
        <w:tc>
          <w:tcPr>
            <w:tcW w:w="5670" w:type="dxa"/>
          </w:tcPr>
          <w:p w14:paraId="38C6289E" w14:textId="77777777" w:rsidR="000E373B" w:rsidRPr="000C7D6E" w:rsidRDefault="000E373B" w:rsidP="007A51C0">
            <w:pPr>
              <w:spacing w:after="0" w:line="276" w:lineRule="auto"/>
              <w:rPr>
                <w:rFonts w:cstheme="minorHAnsi"/>
                <w:bCs/>
              </w:rPr>
            </w:pPr>
            <w:r>
              <w:rPr>
                <w:rFonts w:cstheme="minorHAnsi"/>
                <w:bCs/>
              </w:rPr>
              <w:t>Nestátní nezisková organizace</w:t>
            </w:r>
          </w:p>
        </w:tc>
      </w:tr>
      <w:tr w:rsidR="000E373B" w:rsidRPr="003B65DB" w14:paraId="65C76135" w14:textId="77777777" w:rsidTr="004B19C9">
        <w:trPr>
          <w:trHeight w:val="283"/>
        </w:trPr>
        <w:tc>
          <w:tcPr>
            <w:tcW w:w="3256" w:type="dxa"/>
          </w:tcPr>
          <w:p w14:paraId="1A9687EE" w14:textId="77777777" w:rsidR="000E373B" w:rsidRPr="00830C67" w:rsidRDefault="000E373B" w:rsidP="007A51C0">
            <w:pPr>
              <w:spacing w:after="0" w:line="276" w:lineRule="auto"/>
              <w:rPr>
                <w:szCs w:val="16"/>
              </w:rPr>
            </w:pPr>
            <w:r w:rsidRPr="005824BB">
              <w:rPr>
                <w:rFonts w:cstheme="minorHAnsi"/>
                <w:bCs/>
              </w:rPr>
              <w:t>OOPP</w:t>
            </w:r>
          </w:p>
        </w:tc>
        <w:tc>
          <w:tcPr>
            <w:tcW w:w="5670" w:type="dxa"/>
          </w:tcPr>
          <w:p w14:paraId="1BE97201" w14:textId="77777777" w:rsidR="000E373B" w:rsidRPr="000C7D6E" w:rsidRDefault="000E373B" w:rsidP="007A51C0">
            <w:pPr>
              <w:spacing w:after="0" w:line="276" w:lineRule="auto"/>
              <w:rPr>
                <w:rFonts w:cstheme="minorHAnsi"/>
                <w:bCs/>
              </w:rPr>
            </w:pPr>
            <w:r>
              <w:rPr>
                <w:rStyle w:val="hgkelc"/>
              </w:rPr>
              <w:t>Osobní ochranné pracovní prostředky</w:t>
            </w:r>
          </w:p>
        </w:tc>
      </w:tr>
      <w:tr w:rsidR="000E373B" w:rsidRPr="003B65DB" w14:paraId="0B21564A" w14:textId="77777777" w:rsidTr="004B19C9">
        <w:trPr>
          <w:trHeight w:val="283"/>
        </w:trPr>
        <w:tc>
          <w:tcPr>
            <w:tcW w:w="3256" w:type="dxa"/>
          </w:tcPr>
          <w:p w14:paraId="2CE92E15" w14:textId="77777777" w:rsidR="000E373B" w:rsidRPr="003B65DB" w:rsidRDefault="000E373B" w:rsidP="007A51C0">
            <w:pPr>
              <w:spacing w:after="0" w:line="276" w:lineRule="auto"/>
              <w:rPr>
                <w:rFonts w:cstheme="minorHAnsi"/>
              </w:rPr>
            </w:pPr>
            <w:r w:rsidRPr="003B65DB">
              <w:rPr>
                <w:rFonts w:cstheme="minorHAnsi"/>
              </w:rPr>
              <w:t xml:space="preserve">PD </w:t>
            </w:r>
          </w:p>
        </w:tc>
        <w:tc>
          <w:tcPr>
            <w:tcW w:w="5670" w:type="dxa"/>
          </w:tcPr>
          <w:p w14:paraId="0899B0D3" w14:textId="77777777" w:rsidR="000E373B" w:rsidRPr="003B65DB" w:rsidRDefault="000E373B" w:rsidP="007A51C0">
            <w:pPr>
              <w:spacing w:after="0" w:line="276" w:lineRule="auto"/>
              <w:rPr>
                <w:rFonts w:cstheme="minorHAnsi"/>
              </w:rPr>
            </w:pPr>
            <w:r w:rsidRPr="003B65DB">
              <w:rPr>
                <w:rFonts w:cstheme="minorHAnsi"/>
              </w:rPr>
              <w:t>Program dobrovolnictví</w:t>
            </w:r>
          </w:p>
        </w:tc>
      </w:tr>
      <w:tr w:rsidR="000E373B" w:rsidRPr="003B65DB" w14:paraId="0DE094CB" w14:textId="77777777" w:rsidTr="004B19C9">
        <w:trPr>
          <w:trHeight w:val="283"/>
        </w:trPr>
        <w:tc>
          <w:tcPr>
            <w:tcW w:w="3256" w:type="dxa"/>
          </w:tcPr>
          <w:p w14:paraId="18F7FAE0" w14:textId="77777777" w:rsidR="000E373B" w:rsidRPr="003B65DB" w:rsidRDefault="000E373B" w:rsidP="007A51C0">
            <w:pPr>
              <w:spacing w:after="0" w:line="276" w:lineRule="auto"/>
              <w:rPr>
                <w:rFonts w:cstheme="minorHAnsi"/>
              </w:rPr>
            </w:pPr>
            <w:r w:rsidRPr="003B65DB">
              <w:rPr>
                <w:rFonts w:cstheme="minorHAnsi"/>
              </w:rPr>
              <w:t xml:space="preserve">PDZS </w:t>
            </w:r>
          </w:p>
        </w:tc>
        <w:tc>
          <w:tcPr>
            <w:tcW w:w="5670" w:type="dxa"/>
          </w:tcPr>
          <w:p w14:paraId="7C601A5E" w14:textId="77777777" w:rsidR="000E373B" w:rsidRPr="003B65DB" w:rsidRDefault="000E373B" w:rsidP="007A51C0">
            <w:pPr>
              <w:spacing w:after="0" w:line="276" w:lineRule="auto"/>
              <w:rPr>
                <w:rFonts w:cstheme="minorHAnsi"/>
              </w:rPr>
            </w:pPr>
            <w:r>
              <w:rPr>
                <w:rFonts w:cstheme="minorHAnsi"/>
              </w:rPr>
              <w:t>P</w:t>
            </w:r>
            <w:r w:rsidRPr="003B65DB">
              <w:rPr>
                <w:rFonts w:cstheme="minorHAnsi"/>
              </w:rPr>
              <w:t xml:space="preserve">rogram dobrovolnictví ve zdravotních službách </w:t>
            </w:r>
          </w:p>
        </w:tc>
      </w:tr>
      <w:tr w:rsidR="000E373B" w:rsidRPr="003B65DB" w14:paraId="3206A0E9" w14:textId="77777777" w:rsidTr="004B19C9">
        <w:trPr>
          <w:trHeight w:val="283"/>
        </w:trPr>
        <w:tc>
          <w:tcPr>
            <w:tcW w:w="3256" w:type="dxa"/>
          </w:tcPr>
          <w:p w14:paraId="7BB8E0F8" w14:textId="77777777" w:rsidR="000E373B" w:rsidRPr="003B65DB" w:rsidRDefault="000E373B" w:rsidP="007A51C0">
            <w:pPr>
              <w:spacing w:after="0" w:line="276" w:lineRule="auto"/>
              <w:rPr>
                <w:rFonts w:cstheme="minorHAnsi"/>
              </w:rPr>
            </w:pPr>
            <w:r w:rsidRPr="003B65DB">
              <w:rPr>
                <w:rFonts w:cstheme="minorHAnsi"/>
              </w:rPr>
              <w:t xml:space="preserve">PZS </w:t>
            </w:r>
          </w:p>
        </w:tc>
        <w:tc>
          <w:tcPr>
            <w:tcW w:w="5670" w:type="dxa"/>
          </w:tcPr>
          <w:p w14:paraId="7E9B9741" w14:textId="77777777" w:rsidR="000E373B" w:rsidRPr="003B65DB" w:rsidRDefault="000E373B" w:rsidP="007A51C0">
            <w:pPr>
              <w:spacing w:after="0" w:line="276" w:lineRule="auto"/>
              <w:rPr>
                <w:rFonts w:cstheme="minorHAnsi"/>
              </w:rPr>
            </w:pPr>
            <w:r w:rsidRPr="003B65DB">
              <w:rPr>
                <w:rFonts w:cstheme="minorHAnsi"/>
              </w:rPr>
              <w:t>Poskytovatel zdravotních služeb</w:t>
            </w:r>
          </w:p>
        </w:tc>
      </w:tr>
      <w:tr w:rsidR="000E373B" w:rsidRPr="003B65DB" w14:paraId="0A6CBF7A" w14:textId="77777777" w:rsidTr="004B19C9">
        <w:trPr>
          <w:trHeight w:val="283"/>
        </w:trPr>
        <w:tc>
          <w:tcPr>
            <w:tcW w:w="3256" w:type="dxa"/>
          </w:tcPr>
          <w:p w14:paraId="4357CDB5" w14:textId="77777777" w:rsidR="000E373B" w:rsidRPr="003B65DB" w:rsidRDefault="000E373B" w:rsidP="007A51C0">
            <w:pPr>
              <w:spacing w:after="0" w:line="276" w:lineRule="auto"/>
              <w:rPr>
                <w:rFonts w:cstheme="minorHAnsi"/>
              </w:rPr>
            </w:pPr>
            <w:r>
              <w:rPr>
                <w:rFonts w:cstheme="minorHAnsi"/>
              </w:rPr>
              <w:t>PSS</w:t>
            </w:r>
          </w:p>
        </w:tc>
        <w:tc>
          <w:tcPr>
            <w:tcW w:w="5670" w:type="dxa"/>
          </w:tcPr>
          <w:p w14:paraId="1A7B6209" w14:textId="77777777" w:rsidR="000E373B" w:rsidRPr="003B65DB" w:rsidRDefault="000E373B" w:rsidP="007A51C0">
            <w:pPr>
              <w:spacing w:after="0" w:line="276" w:lineRule="auto"/>
              <w:rPr>
                <w:rFonts w:cstheme="minorHAnsi"/>
              </w:rPr>
            </w:pPr>
            <w:r>
              <w:rPr>
                <w:rFonts w:cstheme="minorHAnsi"/>
              </w:rPr>
              <w:t>Pobytová sociální zařízení</w:t>
            </w:r>
          </w:p>
        </w:tc>
      </w:tr>
      <w:tr w:rsidR="000E373B" w:rsidRPr="003B65DB" w14:paraId="105E183F" w14:textId="77777777" w:rsidTr="004B19C9">
        <w:trPr>
          <w:trHeight w:val="283"/>
        </w:trPr>
        <w:tc>
          <w:tcPr>
            <w:tcW w:w="3256" w:type="dxa"/>
          </w:tcPr>
          <w:p w14:paraId="08FA5462" w14:textId="77777777" w:rsidR="000E373B" w:rsidRPr="003B65DB" w:rsidRDefault="000E373B" w:rsidP="007A51C0">
            <w:pPr>
              <w:spacing w:after="0" w:line="276" w:lineRule="auto"/>
              <w:rPr>
                <w:rFonts w:cstheme="minorHAnsi"/>
              </w:rPr>
            </w:pPr>
            <w:r>
              <w:rPr>
                <w:rFonts w:cstheme="minorHAnsi"/>
              </w:rPr>
              <w:t>RDC</w:t>
            </w:r>
          </w:p>
        </w:tc>
        <w:tc>
          <w:tcPr>
            <w:tcW w:w="5670" w:type="dxa"/>
          </w:tcPr>
          <w:p w14:paraId="0683FBC3" w14:textId="77777777" w:rsidR="000E373B" w:rsidRPr="003B65DB" w:rsidRDefault="000E373B" w:rsidP="007A51C0">
            <w:pPr>
              <w:spacing w:after="0" w:line="276" w:lineRule="auto"/>
              <w:rPr>
                <w:rFonts w:cstheme="minorHAnsi"/>
              </w:rPr>
            </w:pPr>
            <w:r>
              <w:rPr>
                <w:rFonts w:cstheme="minorHAnsi"/>
              </w:rPr>
              <w:t>Regionální dobrovolnické centrum</w:t>
            </w:r>
          </w:p>
        </w:tc>
      </w:tr>
      <w:tr w:rsidR="000E373B" w:rsidRPr="003B65DB" w14:paraId="75E533DE" w14:textId="77777777" w:rsidTr="004B19C9">
        <w:trPr>
          <w:trHeight w:val="283"/>
        </w:trPr>
        <w:tc>
          <w:tcPr>
            <w:tcW w:w="3256" w:type="dxa"/>
          </w:tcPr>
          <w:p w14:paraId="04D4E967" w14:textId="77777777" w:rsidR="000E373B" w:rsidRDefault="000E373B" w:rsidP="007A51C0">
            <w:pPr>
              <w:spacing w:after="0" w:line="276" w:lineRule="auto"/>
              <w:rPr>
                <w:rFonts w:cstheme="minorHAnsi"/>
              </w:rPr>
            </w:pPr>
            <w:r>
              <w:rPr>
                <w:rFonts w:cstheme="minorHAnsi"/>
              </w:rPr>
              <w:t>RT</w:t>
            </w:r>
          </w:p>
        </w:tc>
        <w:tc>
          <w:tcPr>
            <w:tcW w:w="5670" w:type="dxa"/>
          </w:tcPr>
          <w:p w14:paraId="770AD6F4" w14:textId="77777777" w:rsidR="000E373B" w:rsidRPr="003B65DB" w:rsidRDefault="000E373B" w:rsidP="007A51C0">
            <w:pPr>
              <w:spacing w:after="0" w:line="276" w:lineRule="auto"/>
              <w:rPr>
                <w:rFonts w:cstheme="minorHAnsi"/>
              </w:rPr>
            </w:pPr>
            <w:r>
              <w:rPr>
                <w:rFonts w:cstheme="minorHAnsi"/>
              </w:rPr>
              <w:t>Rejstřík trestů</w:t>
            </w:r>
          </w:p>
        </w:tc>
      </w:tr>
      <w:tr w:rsidR="000E373B" w:rsidRPr="003B65DB" w14:paraId="304106A9" w14:textId="77777777" w:rsidTr="004B19C9">
        <w:trPr>
          <w:trHeight w:val="283"/>
        </w:trPr>
        <w:tc>
          <w:tcPr>
            <w:tcW w:w="3256" w:type="dxa"/>
          </w:tcPr>
          <w:p w14:paraId="7503B4C5" w14:textId="77777777" w:rsidR="000E373B" w:rsidRDefault="000E373B" w:rsidP="007A51C0">
            <w:pPr>
              <w:spacing w:after="0" w:line="276" w:lineRule="auto"/>
              <w:rPr>
                <w:rFonts w:cstheme="minorHAnsi"/>
              </w:rPr>
            </w:pPr>
            <w:r>
              <w:rPr>
                <w:rFonts w:cstheme="minorHAnsi"/>
              </w:rPr>
              <w:t>SŠ</w:t>
            </w:r>
          </w:p>
        </w:tc>
        <w:tc>
          <w:tcPr>
            <w:tcW w:w="5670" w:type="dxa"/>
          </w:tcPr>
          <w:p w14:paraId="2A3AE3C7" w14:textId="77777777" w:rsidR="000E373B" w:rsidRDefault="000E373B" w:rsidP="007A51C0">
            <w:pPr>
              <w:spacing w:after="0" w:line="276" w:lineRule="auto"/>
              <w:rPr>
                <w:rFonts w:cstheme="minorHAnsi"/>
              </w:rPr>
            </w:pPr>
            <w:r>
              <w:rPr>
                <w:rFonts w:cstheme="minorHAnsi"/>
              </w:rPr>
              <w:t>Střední škola</w:t>
            </w:r>
          </w:p>
        </w:tc>
      </w:tr>
      <w:tr w:rsidR="000E373B" w:rsidRPr="003B65DB" w14:paraId="52A46E36" w14:textId="77777777" w:rsidTr="004B19C9">
        <w:trPr>
          <w:trHeight w:val="283"/>
        </w:trPr>
        <w:tc>
          <w:tcPr>
            <w:tcW w:w="3256" w:type="dxa"/>
          </w:tcPr>
          <w:p w14:paraId="49A9522B" w14:textId="77777777" w:rsidR="000E373B" w:rsidRDefault="000E373B" w:rsidP="007A51C0">
            <w:pPr>
              <w:spacing w:after="0" w:line="276" w:lineRule="auto"/>
              <w:rPr>
                <w:rFonts w:cstheme="minorHAnsi"/>
              </w:rPr>
            </w:pPr>
            <w:r w:rsidRPr="00BD6B17">
              <w:rPr>
                <w:rFonts w:cstheme="minorHAnsi"/>
              </w:rPr>
              <w:t>SZP</w:t>
            </w:r>
          </w:p>
        </w:tc>
        <w:tc>
          <w:tcPr>
            <w:tcW w:w="5670" w:type="dxa"/>
          </w:tcPr>
          <w:p w14:paraId="7FC20E1D" w14:textId="77777777" w:rsidR="000E373B" w:rsidRDefault="000E373B" w:rsidP="007A51C0">
            <w:pPr>
              <w:spacing w:after="0" w:line="276" w:lineRule="auto"/>
              <w:rPr>
                <w:rFonts w:cstheme="minorHAnsi"/>
              </w:rPr>
            </w:pPr>
            <w:r>
              <w:rPr>
                <w:rFonts w:cstheme="minorHAnsi"/>
              </w:rPr>
              <w:t>Střední zdravotnický personál</w:t>
            </w:r>
          </w:p>
        </w:tc>
      </w:tr>
      <w:tr w:rsidR="000E373B" w:rsidRPr="003B65DB" w14:paraId="7497DBDF" w14:textId="77777777" w:rsidTr="004B19C9">
        <w:trPr>
          <w:trHeight w:val="283"/>
        </w:trPr>
        <w:tc>
          <w:tcPr>
            <w:tcW w:w="3256" w:type="dxa"/>
          </w:tcPr>
          <w:p w14:paraId="0924FB3E" w14:textId="77777777" w:rsidR="000E373B" w:rsidRPr="003B65DB" w:rsidRDefault="000E373B" w:rsidP="007A51C0">
            <w:pPr>
              <w:spacing w:after="0" w:line="276" w:lineRule="auto"/>
              <w:rPr>
                <w:rFonts w:cstheme="minorHAnsi"/>
              </w:rPr>
            </w:pPr>
            <w:r w:rsidRPr="003B65DB">
              <w:rPr>
                <w:rFonts w:cstheme="minorHAnsi"/>
              </w:rPr>
              <w:t xml:space="preserve">ÚZIS </w:t>
            </w:r>
          </w:p>
        </w:tc>
        <w:tc>
          <w:tcPr>
            <w:tcW w:w="5670" w:type="dxa"/>
          </w:tcPr>
          <w:p w14:paraId="6AC72308" w14:textId="77777777" w:rsidR="000E373B" w:rsidRPr="003B65DB" w:rsidRDefault="000E373B" w:rsidP="007A51C0">
            <w:pPr>
              <w:spacing w:after="0" w:line="276" w:lineRule="auto"/>
              <w:rPr>
                <w:rFonts w:cstheme="minorHAnsi"/>
              </w:rPr>
            </w:pPr>
            <w:r w:rsidRPr="003B65DB">
              <w:rPr>
                <w:rFonts w:cstheme="minorHAnsi"/>
              </w:rPr>
              <w:t>Ústav zdravotních informací a statistiky</w:t>
            </w:r>
          </w:p>
        </w:tc>
      </w:tr>
      <w:tr w:rsidR="000E373B" w:rsidRPr="003B65DB" w14:paraId="0CC47163" w14:textId="77777777" w:rsidTr="004B19C9">
        <w:trPr>
          <w:trHeight w:val="283"/>
        </w:trPr>
        <w:tc>
          <w:tcPr>
            <w:tcW w:w="3256" w:type="dxa"/>
          </w:tcPr>
          <w:p w14:paraId="00DADE7F" w14:textId="77777777" w:rsidR="000E373B" w:rsidRPr="003B65DB" w:rsidRDefault="000E373B" w:rsidP="007A51C0">
            <w:pPr>
              <w:spacing w:after="0" w:line="276" w:lineRule="auto"/>
              <w:rPr>
                <w:rFonts w:cstheme="minorHAnsi"/>
              </w:rPr>
            </w:pPr>
            <w:r>
              <w:rPr>
                <w:rFonts w:cstheme="minorHAnsi"/>
              </w:rPr>
              <w:t>VŠ</w:t>
            </w:r>
          </w:p>
        </w:tc>
        <w:tc>
          <w:tcPr>
            <w:tcW w:w="5670" w:type="dxa"/>
          </w:tcPr>
          <w:p w14:paraId="67965193" w14:textId="77777777" w:rsidR="000E373B" w:rsidRPr="003B65DB" w:rsidRDefault="000E373B" w:rsidP="007A51C0">
            <w:pPr>
              <w:spacing w:after="0" w:line="276" w:lineRule="auto"/>
              <w:rPr>
                <w:rFonts w:cstheme="minorHAnsi"/>
              </w:rPr>
            </w:pPr>
            <w:r>
              <w:rPr>
                <w:rFonts w:cstheme="minorHAnsi"/>
              </w:rPr>
              <w:t>Vysoká škola</w:t>
            </w:r>
          </w:p>
        </w:tc>
      </w:tr>
      <w:tr w:rsidR="004B19C9" w:rsidRPr="003B65DB" w14:paraId="614E90E6" w14:textId="77777777" w:rsidTr="004B19C9">
        <w:trPr>
          <w:trHeight w:val="283"/>
        </w:trPr>
        <w:tc>
          <w:tcPr>
            <w:tcW w:w="3256" w:type="dxa"/>
          </w:tcPr>
          <w:p w14:paraId="35A6AC87" w14:textId="679DAF89" w:rsidR="004B19C9" w:rsidRDefault="004B19C9" w:rsidP="007A51C0">
            <w:pPr>
              <w:spacing w:after="0" w:line="276" w:lineRule="auto"/>
              <w:rPr>
                <w:rFonts w:cstheme="minorHAnsi"/>
              </w:rPr>
            </w:pPr>
            <w:r>
              <w:rPr>
                <w:rFonts w:cstheme="minorHAnsi"/>
              </w:rPr>
              <w:t>W1/KS</w:t>
            </w:r>
          </w:p>
        </w:tc>
        <w:tc>
          <w:tcPr>
            <w:tcW w:w="5670" w:type="dxa"/>
          </w:tcPr>
          <w:p w14:paraId="5635997F" w14:textId="393FE50F" w:rsidR="004B19C9" w:rsidRDefault="004B19C9" w:rsidP="007A51C0">
            <w:pPr>
              <w:spacing w:after="0" w:line="276" w:lineRule="auto"/>
              <w:rPr>
                <w:rFonts w:cstheme="minorHAnsi"/>
              </w:rPr>
            </w:pPr>
            <w:r>
              <w:rPr>
                <w:rFonts w:cstheme="minorHAnsi"/>
              </w:rPr>
              <w:t>Část W1/kulaté stoly (on</w:t>
            </w:r>
            <w:r w:rsidR="006A0000">
              <w:rPr>
                <w:rFonts w:cstheme="minorHAnsi"/>
              </w:rPr>
              <w:t>-</w:t>
            </w:r>
            <w:r>
              <w:rPr>
                <w:rFonts w:cstheme="minorHAnsi"/>
              </w:rPr>
              <w:t>line)</w:t>
            </w:r>
          </w:p>
        </w:tc>
      </w:tr>
      <w:tr w:rsidR="004B19C9" w:rsidRPr="003B65DB" w14:paraId="44822014" w14:textId="77777777" w:rsidTr="004B19C9">
        <w:trPr>
          <w:trHeight w:val="283"/>
        </w:trPr>
        <w:tc>
          <w:tcPr>
            <w:tcW w:w="3256" w:type="dxa"/>
          </w:tcPr>
          <w:p w14:paraId="46DB44A4" w14:textId="77C3B365" w:rsidR="004B19C9" w:rsidRDefault="004B19C9" w:rsidP="007A51C0">
            <w:pPr>
              <w:spacing w:after="0" w:line="276" w:lineRule="auto"/>
              <w:rPr>
                <w:rFonts w:cstheme="minorHAnsi"/>
              </w:rPr>
            </w:pPr>
            <w:r>
              <w:rPr>
                <w:rFonts w:cstheme="minorHAnsi"/>
              </w:rPr>
              <w:t>W1/předvýzkum</w:t>
            </w:r>
          </w:p>
        </w:tc>
        <w:tc>
          <w:tcPr>
            <w:tcW w:w="5670" w:type="dxa"/>
          </w:tcPr>
          <w:p w14:paraId="64E51C78" w14:textId="63433FF3" w:rsidR="004B19C9" w:rsidRDefault="004B19C9" w:rsidP="007A51C0">
            <w:pPr>
              <w:spacing w:after="0" w:line="276" w:lineRule="auto"/>
              <w:rPr>
                <w:rFonts w:cstheme="minorHAnsi"/>
              </w:rPr>
            </w:pPr>
            <w:r>
              <w:rPr>
                <w:rFonts w:cstheme="minorHAnsi"/>
              </w:rPr>
              <w:t>Část W1 / on</w:t>
            </w:r>
            <w:r w:rsidR="006A0000">
              <w:rPr>
                <w:rFonts w:cstheme="minorHAnsi"/>
              </w:rPr>
              <w:t>-</w:t>
            </w:r>
            <w:r>
              <w:rPr>
                <w:rFonts w:cstheme="minorHAnsi"/>
              </w:rPr>
              <w:t>line předvýzkum – dotazníkové šetření PZS</w:t>
            </w:r>
          </w:p>
        </w:tc>
      </w:tr>
      <w:tr w:rsidR="000E373B" w:rsidRPr="003B65DB" w14:paraId="4B216B2E" w14:textId="77777777" w:rsidTr="004B19C9">
        <w:trPr>
          <w:trHeight w:val="283"/>
        </w:trPr>
        <w:tc>
          <w:tcPr>
            <w:tcW w:w="3256" w:type="dxa"/>
          </w:tcPr>
          <w:p w14:paraId="673EA101" w14:textId="77777777" w:rsidR="000E373B" w:rsidRPr="003B65DB" w:rsidRDefault="000E373B" w:rsidP="007A51C0">
            <w:pPr>
              <w:spacing w:after="0" w:line="276" w:lineRule="auto"/>
              <w:rPr>
                <w:rFonts w:cstheme="minorHAnsi"/>
              </w:rPr>
            </w:pPr>
            <w:r>
              <w:rPr>
                <w:rFonts w:cstheme="minorHAnsi"/>
              </w:rPr>
              <w:t>ZŠ</w:t>
            </w:r>
          </w:p>
        </w:tc>
        <w:tc>
          <w:tcPr>
            <w:tcW w:w="5670" w:type="dxa"/>
          </w:tcPr>
          <w:p w14:paraId="68B38C7C" w14:textId="77777777" w:rsidR="000E373B" w:rsidRPr="003B65DB" w:rsidRDefault="000E373B" w:rsidP="007A51C0">
            <w:pPr>
              <w:spacing w:after="0" w:line="276" w:lineRule="auto"/>
              <w:rPr>
                <w:rFonts w:cstheme="minorHAnsi"/>
              </w:rPr>
            </w:pPr>
            <w:r>
              <w:rPr>
                <w:rFonts w:cstheme="minorHAnsi"/>
              </w:rPr>
              <w:t>Základní škola</w:t>
            </w:r>
          </w:p>
        </w:tc>
      </w:tr>
    </w:tbl>
    <w:p w14:paraId="5C19A065" w14:textId="77777777" w:rsidR="000E373B" w:rsidRDefault="000E373B" w:rsidP="000E373B">
      <w:pPr>
        <w:spacing w:after="0"/>
        <w:ind w:left="360"/>
        <w:rPr>
          <w:rFonts w:ascii="Arial" w:eastAsia="Times New Roman" w:hAnsi="Arial" w:cs="Arial"/>
        </w:rPr>
      </w:pPr>
    </w:p>
    <w:p w14:paraId="0833C34C" w14:textId="0EEDB175" w:rsidR="000114DB" w:rsidRDefault="000E373B" w:rsidP="008B7341">
      <w:pPr>
        <w:pStyle w:val="Nadpis1"/>
        <w:spacing w:line="276" w:lineRule="auto"/>
      </w:pPr>
      <w:r>
        <w:br w:type="column"/>
      </w:r>
      <w:bookmarkStart w:id="2" w:name="_Toc74756032"/>
      <w:r w:rsidR="000114DB">
        <w:lastRenderedPageBreak/>
        <w:t>PŘEDMLUVA</w:t>
      </w:r>
      <w:bookmarkEnd w:id="2"/>
    </w:p>
    <w:p w14:paraId="4E9CEAFF" w14:textId="74F006B6" w:rsidR="000114DB" w:rsidRDefault="000114DB" w:rsidP="000114DB"/>
    <w:p w14:paraId="373E584C" w14:textId="6A65A7B2" w:rsidR="000114DB" w:rsidRPr="00E02DFD" w:rsidRDefault="000114DB" w:rsidP="000114DB">
      <w:pPr>
        <w:spacing w:line="276" w:lineRule="auto"/>
        <w:rPr>
          <w:sz w:val="24"/>
          <w:szCs w:val="24"/>
        </w:rPr>
      </w:pPr>
      <w:r w:rsidRPr="00E02DFD">
        <w:rPr>
          <w:sz w:val="24"/>
          <w:szCs w:val="24"/>
        </w:rPr>
        <w:t>Ministerstvo zdravotnictví realizuje projekt „Efektivizace systému nemocniční péče v ČR prostřednictvím dobrovolnické činnosti“ reg. č. CZ.03.3.X/0.0/0.0/15_018/0007517 spolufinancovaného z prostředků Evropského sociálního fondu prostřednictvím Operačního programu Zaměstnanost. Po odborné a organizační stránce na tomto projektu s Ministerstvem zdravotnictví spolupracuje vědecko-výzkumný ústav ACCENDO – Centrum pro vědu a výzkum, z.ú. a společnost SC&amp;C spol. s r.o.</w:t>
      </w:r>
    </w:p>
    <w:p w14:paraId="327D46B7" w14:textId="2C41549F" w:rsidR="000114DB" w:rsidRPr="00E02DFD" w:rsidRDefault="000114DB" w:rsidP="000114DB">
      <w:pPr>
        <w:spacing w:line="276" w:lineRule="auto"/>
        <w:rPr>
          <w:sz w:val="24"/>
          <w:szCs w:val="24"/>
        </w:rPr>
      </w:pPr>
      <w:r w:rsidRPr="00E02DFD">
        <w:rPr>
          <w:sz w:val="24"/>
          <w:szCs w:val="24"/>
        </w:rPr>
        <w:t>Cílem projektu je připravit inovativní a systémově koordinovaný přístup k fungování programu dobrovolnictví v oboru zdravotnictví. Má pomoci všem poskytovatelům zdravotní péče se začleněním dobrovolnického programu do systému poskytovaných zdravotních služeb podle potřeb pacientů a také podle možností poskytovatelů. Zkušenosti ze zahraničí ukazují, že kvalitní dobrovolnický program má významný vliv na následující atributy: jak pacienti vnímají kvalitu a bezpečí poskytované zdravotní péče, na efektivitu této péče i na snižování její nákladovosti. V souvislosti s aktuálními zkušenostmi s onemocněním COVID- 19 se navíc ukazuje, že pomoc dobrovolníků může být významná i v těchto mimořádných situacích za předpokladu, že budou nastavena jasná pravidla a podmínky.</w:t>
      </w:r>
    </w:p>
    <w:p w14:paraId="615811E8" w14:textId="080B85D0" w:rsidR="000114DB" w:rsidRDefault="000114DB" w:rsidP="000114DB">
      <w:pPr>
        <w:spacing w:line="276" w:lineRule="auto"/>
        <w:rPr>
          <w:sz w:val="24"/>
          <w:szCs w:val="24"/>
        </w:rPr>
      </w:pPr>
      <w:r w:rsidRPr="00E02DFD">
        <w:rPr>
          <w:sz w:val="24"/>
          <w:szCs w:val="24"/>
        </w:rPr>
        <w:t>V rámci této situační zprávy přinášíme aktuální pohled na</w:t>
      </w:r>
      <w:r w:rsidR="007225E1" w:rsidRPr="00E02DFD">
        <w:rPr>
          <w:sz w:val="24"/>
          <w:szCs w:val="24"/>
        </w:rPr>
        <w:t xml:space="preserve"> současný stav</w:t>
      </w:r>
      <w:r w:rsidRPr="00E02DFD">
        <w:rPr>
          <w:sz w:val="24"/>
          <w:szCs w:val="24"/>
        </w:rPr>
        <w:t xml:space="preserve"> fungování dobrovolnictví </w:t>
      </w:r>
      <w:r w:rsidR="007225E1" w:rsidRPr="00E02DFD">
        <w:rPr>
          <w:sz w:val="24"/>
          <w:szCs w:val="24"/>
        </w:rPr>
        <w:t>u poskytovatelů zdravotních služeb a také jejich očekávání do budoucna ve vztahu k plánovanému rozvoji dobrovolnických aktivit.</w:t>
      </w:r>
      <w:r w:rsidR="00E02DFD">
        <w:rPr>
          <w:sz w:val="24"/>
          <w:szCs w:val="24"/>
        </w:rPr>
        <w:t xml:space="preserve"> </w:t>
      </w:r>
    </w:p>
    <w:p w14:paraId="3D1939DB" w14:textId="397AA17B" w:rsidR="00E02DFD" w:rsidRDefault="00E02DFD" w:rsidP="000114DB">
      <w:pPr>
        <w:spacing w:line="276" w:lineRule="auto"/>
        <w:rPr>
          <w:sz w:val="24"/>
          <w:szCs w:val="24"/>
        </w:rPr>
      </w:pPr>
      <w:r>
        <w:rPr>
          <w:sz w:val="24"/>
          <w:szCs w:val="24"/>
        </w:rPr>
        <w:t>Vzhledem k mimořádné situaci v důsledku pandemie COVID-19, která zasáhla Českou republiku velmi silně od října 2020 do konce dubna 2021, se tyto okolnosti projevily také v této situační analýze – dobrovolnické programy byly velmi silně omezené, takže jejich hodnocení se</w:t>
      </w:r>
      <w:r w:rsidR="00121FE4">
        <w:rPr>
          <w:sz w:val="24"/>
          <w:szCs w:val="24"/>
        </w:rPr>
        <w:t xml:space="preserve"> muselo</w:t>
      </w:r>
      <w:r>
        <w:rPr>
          <w:sz w:val="24"/>
          <w:szCs w:val="24"/>
        </w:rPr>
        <w:t xml:space="preserve"> vztahova</w:t>
      </w:r>
      <w:r w:rsidR="00121FE4">
        <w:rPr>
          <w:sz w:val="24"/>
          <w:szCs w:val="24"/>
        </w:rPr>
        <w:t>t</w:t>
      </w:r>
      <w:r>
        <w:rPr>
          <w:sz w:val="24"/>
          <w:szCs w:val="24"/>
        </w:rPr>
        <w:t xml:space="preserve"> ke standardnímu období do roku 2020</w:t>
      </w:r>
      <w:r w:rsidR="00D17F3F">
        <w:rPr>
          <w:sz w:val="24"/>
          <w:szCs w:val="24"/>
        </w:rPr>
        <w:t>.</w:t>
      </w:r>
      <w:r>
        <w:rPr>
          <w:sz w:val="24"/>
          <w:szCs w:val="24"/>
        </w:rPr>
        <w:t xml:space="preserve"> </w:t>
      </w:r>
      <w:r w:rsidR="00D17F3F">
        <w:rPr>
          <w:sz w:val="24"/>
          <w:szCs w:val="24"/>
        </w:rPr>
        <w:t>N</w:t>
      </w:r>
      <w:r>
        <w:rPr>
          <w:sz w:val="24"/>
          <w:szCs w:val="24"/>
        </w:rPr>
        <w:t xml:space="preserve">a druhou stranu situace umožnila poskytovatelům zdravotních služeb </w:t>
      </w:r>
      <w:r w:rsidR="00121FE4">
        <w:rPr>
          <w:sz w:val="24"/>
          <w:szCs w:val="24"/>
        </w:rPr>
        <w:t xml:space="preserve">zamyslet se více nad potenciálem dobrovolnictví a jeho významnými benefity pro pacienty, jejich rodiny, ale také pro zdravotní personál. Krizová situace také zvýraznila velmi silnou společenskou roli dobrovolnických aktivit a jejich pozitivní image užitečné, lidské a smysluplné činnosti. </w:t>
      </w:r>
    </w:p>
    <w:p w14:paraId="3091CF90" w14:textId="6A4288E0" w:rsidR="00346B1E" w:rsidRPr="00E02DFD" w:rsidRDefault="00346B1E" w:rsidP="000114DB">
      <w:pPr>
        <w:spacing w:line="276" w:lineRule="auto"/>
        <w:rPr>
          <w:sz w:val="24"/>
          <w:szCs w:val="24"/>
        </w:rPr>
      </w:pPr>
      <w:r>
        <w:rPr>
          <w:sz w:val="24"/>
          <w:szCs w:val="24"/>
        </w:rPr>
        <w:t xml:space="preserve">Chceme poděkovat všem respondentům tohoto projektu, kteří se účastnili dotazníkových šetření, rozhovorů a diskusí. Jejich účast je o to cennější, že vše probíhalo ve velmi náročném období pandemie COVID-19, kdy poskytovatelé zdravotních a sociálních služeb byli pod mimořádným tlakem. Velmi si vážíme ochoty sdílet v rámci projektu cenné informace </w:t>
      </w:r>
      <w:r>
        <w:rPr>
          <w:sz w:val="24"/>
          <w:szCs w:val="24"/>
        </w:rPr>
        <w:br/>
        <w:t xml:space="preserve">o dobrovolnických programech, dobré i špatné zkušenosti a také plány nebo očekávání do budoucna. </w:t>
      </w:r>
    </w:p>
    <w:p w14:paraId="0574B4A3" w14:textId="44D7F5BA" w:rsidR="00D73861" w:rsidRPr="000114DB" w:rsidRDefault="000114DB" w:rsidP="008B7341">
      <w:pPr>
        <w:pStyle w:val="Nadpis1"/>
        <w:spacing w:line="276" w:lineRule="auto"/>
      </w:pPr>
      <w:r>
        <w:br w:type="column"/>
      </w:r>
      <w:bookmarkStart w:id="3" w:name="_Toc74756033"/>
      <w:r w:rsidR="00D73861" w:rsidRPr="000114DB">
        <w:lastRenderedPageBreak/>
        <w:t>EXEKUTIVNÍ SOUHRN</w:t>
      </w:r>
      <w:bookmarkEnd w:id="3"/>
    </w:p>
    <w:p w14:paraId="3A2A4D0A" w14:textId="07857551" w:rsidR="00AA15C2" w:rsidRPr="00AA15C2" w:rsidRDefault="00AA15C2" w:rsidP="00AA15C2">
      <w:pPr>
        <w:pStyle w:val="Nadpis2"/>
      </w:pPr>
      <w:bookmarkStart w:id="4" w:name="_Toc74756034"/>
      <w:r>
        <w:t>ČESKÁ VERZE</w:t>
      </w:r>
      <w:bookmarkEnd w:id="4"/>
    </w:p>
    <w:p w14:paraId="4A8262A6" w14:textId="77777777" w:rsidR="00937BB8" w:rsidRDefault="00937BB8" w:rsidP="00826123">
      <w:pPr>
        <w:spacing w:after="0" w:line="276" w:lineRule="auto"/>
        <w:rPr>
          <w:sz w:val="24"/>
          <w:szCs w:val="24"/>
        </w:rPr>
      </w:pPr>
    </w:p>
    <w:p w14:paraId="44C232E9" w14:textId="678D477F" w:rsidR="00344C78" w:rsidRDefault="00826123" w:rsidP="00826123">
      <w:pPr>
        <w:spacing w:after="0" w:line="276" w:lineRule="auto"/>
        <w:rPr>
          <w:sz w:val="24"/>
          <w:szCs w:val="24"/>
        </w:rPr>
      </w:pPr>
      <w:r w:rsidRPr="00826123">
        <w:rPr>
          <w:sz w:val="24"/>
          <w:szCs w:val="24"/>
        </w:rPr>
        <w:t xml:space="preserve">Situační analýza </w:t>
      </w:r>
      <w:r>
        <w:rPr>
          <w:sz w:val="24"/>
          <w:szCs w:val="24"/>
        </w:rPr>
        <w:t>u poskytovatelů zdravotních služeb zahrnovala celou škálu informací kvalitativního (otevřené otázky v rámci dotazníkových šetření a formulářů, on</w:t>
      </w:r>
      <w:r w:rsidR="006A0000">
        <w:rPr>
          <w:sz w:val="24"/>
          <w:szCs w:val="24"/>
        </w:rPr>
        <w:t>-</w:t>
      </w:r>
      <w:r>
        <w:rPr>
          <w:sz w:val="24"/>
          <w:szCs w:val="24"/>
        </w:rPr>
        <w:t xml:space="preserve">line kulaté stoly, fotografie, popisy) a kvantitativního charakteru (dotazníková šetření, formuláře pro pozorování, formuláře pro experiment). </w:t>
      </w:r>
    </w:p>
    <w:p w14:paraId="0D5F95FE" w14:textId="50CE1E2E" w:rsidR="00873EB8" w:rsidRDefault="00873EB8" w:rsidP="00826123">
      <w:pPr>
        <w:spacing w:after="0" w:line="276" w:lineRule="auto"/>
        <w:rPr>
          <w:sz w:val="24"/>
          <w:szCs w:val="24"/>
        </w:rPr>
      </w:pPr>
      <w:r>
        <w:rPr>
          <w:sz w:val="24"/>
          <w:szCs w:val="24"/>
        </w:rPr>
        <w:t xml:space="preserve">Zásadním zdrojem informací bylo rozsáhlé dotazníkové šetření mezi poskytovateli zdravotních služeb (dále W1/předvýzkum), na které navazovaly diskusní kulaté stoly (dále W1/KS) </w:t>
      </w:r>
      <w:r w:rsidR="00D17F3F">
        <w:rPr>
          <w:sz w:val="24"/>
          <w:szCs w:val="24"/>
        </w:rPr>
        <w:br/>
      </w:r>
      <w:r>
        <w:rPr>
          <w:sz w:val="24"/>
          <w:szCs w:val="24"/>
        </w:rPr>
        <w:t>a následně detailní dotazníková šetření specifických cílových skupin:</w:t>
      </w:r>
    </w:p>
    <w:p w14:paraId="6621BAAD" w14:textId="77777777" w:rsidR="00873EB8" w:rsidRDefault="00873EB8" w:rsidP="008E1232">
      <w:pPr>
        <w:pStyle w:val="Odstavecseseznamem"/>
        <w:numPr>
          <w:ilvl w:val="0"/>
          <w:numId w:val="110"/>
        </w:numPr>
        <w:spacing w:after="0" w:line="276" w:lineRule="auto"/>
        <w:ind w:left="426"/>
        <w:rPr>
          <w:sz w:val="24"/>
          <w:szCs w:val="24"/>
        </w:rPr>
      </w:pPr>
      <w:r w:rsidRPr="00873EB8">
        <w:rPr>
          <w:sz w:val="24"/>
          <w:szCs w:val="24"/>
        </w:rPr>
        <w:t xml:space="preserve">management PZS, </w:t>
      </w:r>
    </w:p>
    <w:p w14:paraId="31179FDF" w14:textId="0459F41E" w:rsidR="00873EB8" w:rsidRDefault="00873EB8" w:rsidP="008E1232">
      <w:pPr>
        <w:pStyle w:val="Odstavecseseznamem"/>
        <w:numPr>
          <w:ilvl w:val="0"/>
          <w:numId w:val="110"/>
        </w:numPr>
        <w:spacing w:after="0" w:line="276" w:lineRule="auto"/>
        <w:ind w:left="426"/>
        <w:rPr>
          <w:sz w:val="24"/>
          <w:szCs w:val="24"/>
        </w:rPr>
      </w:pPr>
      <w:r w:rsidRPr="00873EB8">
        <w:rPr>
          <w:sz w:val="24"/>
          <w:szCs w:val="24"/>
        </w:rPr>
        <w:t xml:space="preserve">osoby zodpovědné za organizaci dobrovolnických aktivit </w:t>
      </w:r>
      <w:r>
        <w:rPr>
          <w:sz w:val="24"/>
          <w:szCs w:val="24"/>
        </w:rPr>
        <w:t>– koordinátoři a kontaktní osoby</w:t>
      </w:r>
    </w:p>
    <w:p w14:paraId="09F6E86F" w14:textId="64067CB9" w:rsidR="00873EB8" w:rsidRDefault="00873EB8" w:rsidP="008E1232">
      <w:pPr>
        <w:pStyle w:val="Odstavecseseznamem"/>
        <w:numPr>
          <w:ilvl w:val="0"/>
          <w:numId w:val="110"/>
        </w:numPr>
        <w:spacing w:after="0" w:line="276" w:lineRule="auto"/>
        <w:ind w:left="426"/>
        <w:rPr>
          <w:sz w:val="24"/>
          <w:szCs w:val="24"/>
        </w:rPr>
      </w:pPr>
      <w:r>
        <w:rPr>
          <w:sz w:val="24"/>
          <w:szCs w:val="24"/>
        </w:rPr>
        <w:t>zdravotní personál</w:t>
      </w:r>
    </w:p>
    <w:p w14:paraId="67EBA7D0" w14:textId="5F70D334" w:rsidR="00873EB8" w:rsidRDefault="00873EB8" w:rsidP="008E1232">
      <w:pPr>
        <w:pStyle w:val="Odstavecseseznamem"/>
        <w:numPr>
          <w:ilvl w:val="0"/>
          <w:numId w:val="110"/>
        </w:numPr>
        <w:spacing w:after="0" w:line="276" w:lineRule="auto"/>
        <w:ind w:left="426"/>
        <w:rPr>
          <w:sz w:val="24"/>
          <w:szCs w:val="24"/>
        </w:rPr>
      </w:pPr>
      <w:r>
        <w:rPr>
          <w:sz w:val="24"/>
          <w:szCs w:val="24"/>
        </w:rPr>
        <w:t>pacienti a jejich rodinní příslušníci</w:t>
      </w:r>
    </w:p>
    <w:p w14:paraId="06636775" w14:textId="7881033A" w:rsidR="00873EB8" w:rsidRDefault="00873EB8" w:rsidP="008E1232">
      <w:pPr>
        <w:pStyle w:val="Odstavecseseznamem"/>
        <w:numPr>
          <w:ilvl w:val="0"/>
          <w:numId w:val="110"/>
        </w:numPr>
        <w:spacing w:after="0" w:line="276" w:lineRule="auto"/>
        <w:ind w:left="426"/>
        <w:rPr>
          <w:sz w:val="24"/>
          <w:szCs w:val="24"/>
        </w:rPr>
      </w:pPr>
      <w:r>
        <w:rPr>
          <w:sz w:val="24"/>
          <w:szCs w:val="24"/>
        </w:rPr>
        <w:t>stávající dobrovolníci a zájemci o dobrovolnictví</w:t>
      </w:r>
    </w:p>
    <w:p w14:paraId="0865C9C6" w14:textId="4B31F66B" w:rsidR="00873EB8" w:rsidRDefault="00873EB8" w:rsidP="008E1232">
      <w:pPr>
        <w:pStyle w:val="Odstavecseseznamem"/>
        <w:numPr>
          <w:ilvl w:val="0"/>
          <w:numId w:val="110"/>
        </w:numPr>
        <w:spacing w:after="0" w:line="276" w:lineRule="auto"/>
        <w:ind w:left="426"/>
        <w:rPr>
          <w:sz w:val="24"/>
          <w:szCs w:val="24"/>
        </w:rPr>
      </w:pPr>
      <w:r>
        <w:rPr>
          <w:sz w:val="24"/>
          <w:szCs w:val="24"/>
        </w:rPr>
        <w:t xml:space="preserve">veřejnost </w:t>
      </w:r>
    </w:p>
    <w:p w14:paraId="47D3B342" w14:textId="77777777" w:rsidR="00873EB8" w:rsidRDefault="00873EB8" w:rsidP="00873EB8">
      <w:pPr>
        <w:spacing w:after="0" w:line="276" w:lineRule="auto"/>
        <w:rPr>
          <w:sz w:val="24"/>
          <w:szCs w:val="24"/>
        </w:rPr>
      </w:pPr>
    </w:p>
    <w:p w14:paraId="56C74F9F" w14:textId="76BC7C8C" w:rsidR="00873EB8" w:rsidRDefault="00873EB8" w:rsidP="00873EB8">
      <w:pPr>
        <w:spacing w:after="0" w:line="276" w:lineRule="auto"/>
        <w:rPr>
          <w:sz w:val="24"/>
          <w:szCs w:val="24"/>
        </w:rPr>
      </w:pPr>
      <w:r>
        <w:rPr>
          <w:sz w:val="24"/>
          <w:szCs w:val="24"/>
        </w:rPr>
        <w:t xml:space="preserve">Sběr informací a dat probíhal od února do května 2021. To bylo zároveň období, které zahrnovalo kulminující epidemii COVID-19 v rámci České republiky. </w:t>
      </w:r>
      <w:r w:rsidR="002229C5">
        <w:rPr>
          <w:sz w:val="24"/>
          <w:szCs w:val="24"/>
        </w:rPr>
        <w:t>Z toho důvodu musela být přijata určitá metodologická opatření, především větší důraz na využití sběru dat pomocí on-line</w:t>
      </w:r>
      <w:r w:rsidR="007E2BB9">
        <w:rPr>
          <w:sz w:val="24"/>
          <w:szCs w:val="24"/>
        </w:rPr>
        <w:t xml:space="preserve"> dotazníků / formulářů</w:t>
      </w:r>
      <w:r w:rsidR="002229C5">
        <w:rPr>
          <w:sz w:val="24"/>
          <w:szCs w:val="24"/>
        </w:rPr>
        <w:t xml:space="preserve">. </w:t>
      </w:r>
      <w:r w:rsidR="007E2BB9">
        <w:rPr>
          <w:sz w:val="24"/>
          <w:szCs w:val="24"/>
        </w:rPr>
        <w:t xml:space="preserve">Tím byla zajištěna dosažitelnost cílových skupin a zároveň dodržení přísných epidemiologických nařízení. </w:t>
      </w:r>
    </w:p>
    <w:p w14:paraId="3802F4C8" w14:textId="6475621D" w:rsidR="00895765" w:rsidRDefault="00895765" w:rsidP="00873EB8">
      <w:pPr>
        <w:spacing w:after="0" w:line="276" w:lineRule="auto"/>
        <w:rPr>
          <w:sz w:val="24"/>
          <w:szCs w:val="24"/>
        </w:rPr>
      </w:pPr>
    </w:p>
    <w:p w14:paraId="0641DAFD" w14:textId="0F0AB4E3" w:rsidR="00895765" w:rsidRDefault="00895765" w:rsidP="00873EB8">
      <w:pPr>
        <w:spacing w:after="0" w:line="276" w:lineRule="auto"/>
        <w:rPr>
          <w:sz w:val="24"/>
          <w:szCs w:val="24"/>
        </w:rPr>
      </w:pPr>
      <w:r>
        <w:rPr>
          <w:sz w:val="24"/>
          <w:szCs w:val="24"/>
        </w:rPr>
        <w:t>Postup výzkumných aktivit byl následující:</w:t>
      </w:r>
    </w:p>
    <w:p w14:paraId="5784FD9F" w14:textId="3264C2F2" w:rsidR="00895765" w:rsidRPr="00816037" w:rsidRDefault="00816037" w:rsidP="00895765">
      <w:pPr>
        <w:spacing w:after="0" w:line="276" w:lineRule="auto"/>
        <w:rPr>
          <w:b/>
          <w:bCs/>
          <w:sz w:val="24"/>
          <w:szCs w:val="24"/>
        </w:rPr>
      </w:pPr>
      <w:r w:rsidRPr="00816037">
        <w:rPr>
          <w:b/>
          <w:bCs/>
          <w:noProof/>
          <w:sz w:val="24"/>
          <w:szCs w:val="24"/>
        </w:rPr>
        <mc:AlternateContent>
          <mc:Choice Requires="wps">
            <w:drawing>
              <wp:anchor distT="45720" distB="45720" distL="114300" distR="114300" simplePos="0" relativeHeight="251703296" behindDoc="0" locked="0" layoutInCell="1" allowOverlap="1" wp14:anchorId="498C4C5C" wp14:editId="617BBDA3">
                <wp:simplePos x="0" y="0"/>
                <wp:positionH relativeFrom="margin">
                  <wp:align>left</wp:align>
                </wp:positionH>
                <wp:positionV relativeFrom="paragraph">
                  <wp:posOffset>1173480</wp:posOffset>
                </wp:positionV>
                <wp:extent cx="5486400" cy="1404620"/>
                <wp:effectExtent l="0" t="0" r="0" b="1905"/>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14:paraId="2DEC2116" w14:textId="64386E39" w:rsidR="00816037" w:rsidRDefault="00816037" w:rsidP="00816037">
                            <w:pPr>
                              <w:ind w:firstLine="708"/>
                            </w:pPr>
                            <w:proofErr w:type="gramStart"/>
                            <w:r>
                              <w:t>Únor – duben</w:t>
                            </w:r>
                            <w:proofErr w:type="gramEnd"/>
                            <w:r>
                              <w:t xml:space="preserve"> 2021</w:t>
                            </w:r>
                            <w:r>
                              <w:tab/>
                            </w:r>
                            <w:r>
                              <w:tab/>
                              <w:t>Březen 2021</w:t>
                            </w:r>
                            <w:r>
                              <w:tab/>
                            </w:r>
                            <w:r>
                              <w:tab/>
                            </w:r>
                            <w:r>
                              <w:tab/>
                              <w:t>Květen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C4C5C" id="Textové pole 2" o:spid="_x0000_s1027" type="#_x0000_t202" style="position:absolute;left:0;text-align:left;margin-left:0;margin-top:92.4pt;width:6in;height:110.6pt;z-index:251703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" stroked="f">
                <v:textbox style="mso-fit-shape-to-text:t">
                  <w:txbxContent>
                    <w:p w14:paraId="2DEC2116" w14:textId="64386E39" w:rsidR="00816037" w:rsidRDefault="00816037" w:rsidP="00816037">
                      <w:pPr>
                        <w:ind w:firstLine="708"/>
                      </w:pPr>
                      <w:proofErr w:type="gramStart"/>
                      <w:r>
                        <w:t>Únor – duben</w:t>
                      </w:r>
                      <w:proofErr w:type="gramEnd"/>
                      <w:r>
                        <w:t xml:space="preserve"> 2021</w:t>
                      </w:r>
                      <w:r>
                        <w:tab/>
                      </w:r>
                      <w:r>
                        <w:tab/>
                        <w:t>Březen 2021</w:t>
                      </w:r>
                      <w:r>
                        <w:tab/>
                      </w:r>
                      <w:r>
                        <w:tab/>
                      </w:r>
                      <w:r>
                        <w:tab/>
                        <w:t>Květen 2021</w:t>
                      </w:r>
                    </w:p>
                  </w:txbxContent>
                </v:textbox>
                <w10:wrap anchorx="margin"/>
              </v:shape>
            </w:pict>
          </mc:Fallback>
        </mc:AlternateContent>
      </w:r>
      <w:r w:rsidR="00895765" w:rsidRPr="00816037">
        <w:rPr>
          <w:b/>
          <w:bCs/>
          <w:noProof/>
          <w:sz w:val="24"/>
          <w:szCs w:val="24"/>
        </w:rPr>
        <w:drawing>
          <wp:inline distT="0" distB="0" distL="0" distR="0" wp14:anchorId="1DF4CD3A" wp14:editId="458E9CDC">
            <wp:extent cx="5848350" cy="1348740"/>
            <wp:effectExtent l="1905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650ECA7" w14:textId="6FEAEA74" w:rsidR="0050063E" w:rsidRDefault="0050063E" w:rsidP="00826123">
      <w:pPr>
        <w:spacing w:after="0" w:line="276" w:lineRule="auto"/>
        <w:rPr>
          <w:sz w:val="24"/>
          <w:szCs w:val="24"/>
        </w:rPr>
      </w:pPr>
    </w:p>
    <w:p w14:paraId="492F338D" w14:textId="0186FB56" w:rsidR="00826123" w:rsidRDefault="00826123" w:rsidP="00826123">
      <w:pPr>
        <w:spacing w:after="0" w:line="276" w:lineRule="auto"/>
        <w:rPr>
          <w:sz w:val="24"/>
          <w:szCs w:val="24"/>
        </w:rPr>
      </w:pPr>
    </w:p>
    <w:p w14:paraId="213BB023" w14:textId="6C54C6E5" w:rsidR="00937BB8" w:rsidRDefault="00816037" w:rsidP="00AA15C2">
      <w:pPr>
        <w:pStyle w:val="Nadpis3"/>
      </w:pPr>
      <w:r>
        <w:br w:type="column"/>
      </w:r>
      <w:bookmarkStart w:id="5" w:name="_Toc74756035"/>
      <w:r w:rsidR="00937BB8">
        <w:lastRenderedPageBreak/>
        <w:t>Pozitiva / silné stránky</w:t>
      </w:r>
      <w:bookmarkEnd w:id="5"/>
      <w:r w:rsidR="00937BB8">
        <w:t xml:space="preserve"> </w:t>
      </w:r>
    </w:p>
    <w:p w14:paraId="5BAA8524" w14:textId="6FEE3A33" w:rsidR="00826123" w:rsidRDefault="00F200DB" w:rsidP="00826123">
      <w:pPr>
        <w:spacing w:after="0" w:line="276" w:lineRule="auto"/>
        <w:rPr>
          <w:b/>
          <w:bCs/>
          <w:sz w:val="24"/>
          <w:szCs w:val="24"/>
        </w:rPr>
      </w:pPr>
      <w:r w:rsidRPr="00381166">
        <w:rPr>
          <w:b/>
          <w:bCs/>
          <w:sz w:val="24"/>
          <w:szCs w:val="24"/>
        </w:rPr>
        <w:t>V rámci analýzy byla detekována následující pozitiva současného stavu nastavení dobrovolnických programů:</w:t>
      </w:r>
    </w:p>
    <w:p w14:paraId="0D94CC6B" w14:textId="77777777" w:rsidR="00381166" w:rsidRPr="00381166" w:rsidRDefault="00381166" w:rsidP="00826123">
      <w:pPr>
        <w:spacing w:after="0" w:line="276" w:lineRule="auto"/>
        <w:rPr>
          <w:b/>
          <w:bCs/>
          <w:sz w:val="24"/>
          <w:szCs w:val="24"/>
        </w:rPr>
      </w:pPr>
    </w:p>
    <w:p w14:paraId="04AFD3FE" w14:textId="1BFA02F2" w:rsidR="00F200DB" w:rsidRDefault="004C5D3C" w:rsidP="008E1232">
      <w:pPr>
        <w:pStyle w:val="Odstavecseseznamem"/>
        <w:numPr>
          <w:ilvl w:val="0"/>
          <w:numId w:val="100"/>
        </w:numPr>
        <w:spacing w:after="120" w:line="276" w:lineRule="auto"/>
        <w:ind w:left="426" w:hanging="357"/>
        <w:contextualSpacing w:val="0"/>
        <w:jc w:val="both"/>
        <w:rPr>
          <w:sz w:val="24"/>
          <w:szCs w:val="24"/>
        </w:rPr>
      </w:pPr>
      <w:r>
        <w:rPr>
          <w:sz w:val="24"/>
          <w:szCs w:val="24"/>
        </w:rPr>
        <w:t>Pozitivní vnímání dobrovolnických programů a vysoká důvěra v jejich přínos v oblasti péče o pacienta ze strany managementu zdravotnických zařízení, zdravotnického personálu, pacientů, rodinných příslušníků a veřejnosti</w:t>
      </w:r>
      <w:r w:rsidR="00937BB8">
        <w:rPr>
          <w:sz w:val="24"/>
          <w:szCs w:val="24"/>
        </w:rPr>
        <w:t>.</w:t>
      </w:r>
    </w:p>
    <w:p w14:paraId="7848CD95" w14:textId="72EF8EF7" w:rsidR="00937BB8" w:rsidRDefault="00937BB8" w:rsidP="008E1232">
      <w:pPr>
        <w:pStyle w:val="Odstavecseseznamem"/>
        <w:numPr>
          <w:ilvl w:val="0"/>
          <w:numId w:val="100"/>
        </w:numPr>
        <w:spacing w:after="120" w:line="276" w:lineRule="auto"/>
        <w:ind w:left="426" w:hanging="357"/>
        <w:contextualSpacing w:val="0"/>
        <w:jc w:val="both"/>
        <w:rPr>
          <w:sz w:val="24"/>
          <w:szCs w:val="24"/>
        </w:rPr>
      </w:pPr>
      <w:r>
        <w:rPr>
          <w:sz w:val="24"/>
          <w:szCs w:val="24"/>
        </w:rPr>
        <w:t xml:space="preserve">Deklarovaná podpora managementu </w:t>
      </w:r>
      <w:r w:rsidR="00277990">
        <w:rPr>
          <w:sz w:val="24"/>
          <w:szCs w:val="24"/>
        </w:rPr>
        <w:t>pro dobrovolnické programy.</w:t>
      </w:r>
    </w:p>
    <w:p w14:paraId="4FF9588B" w14:textId="322AE919" w:rsidR="004C5D3C" w:rsidRPr="00D17F3F" w:rsidRDefault="00D17F3F" w:rsidP="008E1232">
      <w:pPr>
        <w:pStyle w:val="Odstavecseseznamem"/>
        <w:numPr>
          <w:ilvl w:val="0"/>
          <w:numId w:val="100"/>
        </w:numPr>
        <w:spacing w:after="120" w:line="276" w:lineRule="auto"/>
        <w:ind w:left="426" w:hanging="357"/>
        <w:contextualSpacing w:val="0"/>
        <w:jc w:val="both"/>
        <w:rPr>
          <w:sz w:val="24"/>
          <w:szCs w:val="24"/>
        </w:rPr>
      </w:pPr>
      <w:r w:rsidRPr="00D17F3F">
        <w:rPr>
          <w:sz w:val="24"/>
          <w:szCs w:val="24"/>
        </w:rPr>
        <w:t xml:space="preserve">V případě </w:t>
      </w:r>
      <w:r w:rsidR="0061489C" w:rsidRPr="00D17F3F">
        <w:rPr>
          <w:sz w:val="24"/>
          <w:szCs w:val="24"/>
        </w:rPr>
        <w:t xml:space="preserve">zařazení dobrovolnických programů do organizační struktury zdravotnického zařízení </w:t>
      </w:r>
      <w:r w:rsidRPr="00D17F3F">
        <w:rPr>
          <w:sz w:val="24"/>
          <w:szCs w:val="24"/>
        </w:rPr>
        <w:t>jsou</w:t>
      </w:r>
      <w:r w:rsidR="0061489C" w:rsidRPr="00D17F3F">
        <w:rPr>
          <w:sz w:val="24"/>
          <w:szCs w:val="24"/>
        </w:rPr>
        <w:t xml:space="preserve"> vymezen</w:t>
      </w:r>
      <w:r w:rsidRPr="00D17F3F">
        <w:rPr>
          <w:sz w:val="24"/>
          <w:szCs w:val="24"/>
        </w:rPr>
        <w:t>é</w:t>
      </w:r>
      <w:r w:rsidR="0061489C" w:rsidRPr="00D17F3F">
        <w:rPr>
          <w:sz w:val="24"/>
          <w:szCs w:val="24"/>
        </w:rPr>
        <w:t xml:space="preserve"> </w:t>
      </w:r>
      <w:r w:rsidRPr="00D17F3F">
        <w:rPr>
          <w:sz w:val="24"/>
          <w:szCs w:val="24"/>
        </w:rPr>
        <w:t>jednoznačné</w:t>
      </w:r>
      <w:r w:rsidR="0061489C" w:rsidRPr="00D17F3F">
        <w:rPr>
          <w:sz w:val="24"/>
          <w:szCs w:val="24"/>
        </w:rPr>
        <w:t xml:space="preserve"> kompetenc</w:t>
      </w:r>
      <w:r w:rsidRPr="00D17F3F">
        <w:rPr>
          <w:sz w:val="24"/>
          <w:szCs w:val="24"/>
        </w:rPr>
        <w:t>e</w:t>
      </w:r>
      <w:r w:rsidR="0061489C" w:rsidRPr="00D17F3F">
        <w:rPr>
          <w:sz w:val="24"/>
          <w:szCs w:val="24"/>
        </w:rPr>
        <w:t xml:space="preserve">, odpovědnosti a také zastupitelnosti klíčových osob. </w:t>
      </w:r>
    </w:p>
    <w:p w14:paraId="30D74BC2" w14:textId="4A2BFB20" w:rsidR="0061489C" w:rsidRDefault="0061489C" w:rsidP="008E1232">
      <w:pPr>
        <w:pStyle w:val="Odstavecseseznamem"/>
        <w:numPr>
          <w:ilvl w:val="0"/>
          <w:numId w:val="100"/>
        </w:numPr>
        <w:spacing w:after="120" w:line="276" w:lineRule="auto"/>
        <w:ind w:left="426" w:hanging="357"/>
        <w:contextualSpacing w:val="0"/>
        <w:jc w:val="both"/>
        <w:rPr>
          <w:sz w:val="24"/>
          <w:szCs w:val="24"/>
        </w:rPr>
      </w:pPr>
      <w:r>
        <w:rPr>
          <w:sz w:val="24"/>
          <w:szCs w:val="24"/>
        </w:rPr>
        <w:t>Fungující pozice koordinátora dobrovolníků ve většině zařízení s vymezením odpovídajícího pracovního úvazku pro jeho činnost.</w:t>
      </w:r>
      <w:r w:rsidR="009C0A26">
        <w:rPr>
          <w:sz w:val="24"/>
          <w:szCs w:val="24"/>
        </w:rPr>
        <w:t xml:space="preserve"> Spolupráce koordinátora se zdravotním personálem. </w:t>
      </w:r>
    </w:p>
    <w:p w14:paraId="424CD3CE" w14:textId="56DA448A" w:rsidR="0061489C" w:rsidRDefault="00080DDE" w:rsidP="008E1232">
      <w:pPr>
        <w:pStyle w:val="Odstavecseseznamem"/>
        <w:numPr>
          <w:ilvl w:val="0"/>
          <w:numId w:val="100"/>
        </w:numPr>
        <w:spacing w:after="120" w:line="276" w:lineRule="auto"/>
        <w:ind w:left="426" w:hanging="357"/>
        <w:contextualSpacing w:val="0"/>
        <w:jc w:val="both"/>
        <w:rPr>
          <w:sz w:val="24"/>
          <w:szCs w:val="24"/>
        </w:rPr>
      </w:pPr>
      <w:r>
        <w:rPr>
          <w:sz w:val="24"/>
          <w:szCs w:val="24"/>
        </w:rPr>
        <w:t xml:space="preserve">Fungující spolupráce mezi zdravotnickými zařízeními a externími dobrovolnickými organizacemi. </w:t>
      </w:r>
    </w:p>
    <w:p w14:paraId="0E8456E0" w14:textId="364E8ADE" w:rsidR="00080DDE" w:rsidRDefault="00012193" w:rsidP="008E1232">
      <w:pPr>
        <w:pStyle w:val="Odstavecseseznamem"/>
        <w:numPr>
          <w:ilvl w:val="0"/>
          <w:numId w:val="100"/>
        </w:numPr>
        <w:spacing w:after="120" w:line="276" w:lineRule="auto"/>
        <w:ind w:left="426" w:hanging="357"/>
        <w:contextualSpacing w:val="0"/>
        <w:jc w:val="both"/>
        <w:rPr>
          <w:sz w:val="24"/>
          <w:szCs w:val="24"/>
        </w:rPr>
      </w:pPr>
      <w:r>
        <w:rPr>
          <w:sz w:val="24"/>
          <w:szCs w:val="24"/>
        </w:rPr>
        <w:t>Existující systém evidence určitých dat o dobrovolnických aktivitách.</w:t>
      </w:r>
    </w:p>
    <w:p w14:paraId="7E3239AA" w14:textId="1B4FF9D6" w:rsidR="00012193" w:rsidRDefault="00012193" w:rsidP="008E1232">
      <w:pPr>
        <w:pStyle w:val="Odstavecseseznamem"/>
        <w:numPr>
          <w:ilvl w:val="0"/>
          <w:numId w:val="100"/>
        </w:numPr>
        <w:spacing w:after="120" w:line="276" w:lineRule="auto"/>
        <w:ind w:left="426" w:hanging="357"/>
        <w:contextualSpacing w:val="0"/>
        <w:jc w:val="both"/>
        <w:rPr>
          <w:sz w:val="24"/>
          <w:szCs w:val="24"/>
        </w:rPr>
      </w:pPr>
      <w:r>
        <w:rPr>
          <w:sz w:val="24"/>
          <w:szCs w:val="24"/>
        </w:rPr>
        <w:t>Existující systém pro nábor a výběr vhodných dobrovolníků.</w:t>
      </w:r>
    </w:p>
    <w:p w14:paraId="6630392B" w14:textId="0C6D768D" w:rsidR="009446E1" w:rsidRDefault="009446E1" w:rsidP="008E1232">
      <w:pPr>
        <w:pStyle w:val="Odstavecseseznamem"/>
        <w:numPr>
          <w:ilvl w:val="0"/>
          <w:numId w:val="100"/>
        </w:numPr>
        <w:spacing w:after="120" w:line="276" w:lineRule="auto"/>
        <w:ind w:left="426" w:hanging="357"/>
        <w:contextualSpacing w:val="0"/>
        <w:jc w:val="both"/>
        <w:rPr>
          <w:sz w:val="24"/>
          <w:szCs w:val="24"/>
        </w:rPr>
      </w:pPr>
      <w:r>
        <w:rPr>
          <w:sz w:val="24"/>
          <w:szCs w:val="24"/>
        </w:rPr>
        <w:t xml:space="preserve">Sledování požadavků a potřeb pacientů na dobrovolnické aktivity, detekce klíčových typů pacientů a pro ně vhodných aktivit. </w:t>
      </w:r>
    </w:p>
    <w:p w14:paraId="5F881497" w14:textId="37AA4CC5" w:rsidR="009446E1" w:rsidRDefault="009446E1" w:rsidP="008E1232">
      <w:pPr>
        <w:pStyle w:val="Odstavecseseznamem"/>
        <w:numPr>
          <w:ilvl w:val="0"/>
          <w:numId w:val="100"/>
        </w:numPr>
        <w:spacing w:after="120" w:line="276" w:lineRule="auto"/>
        <w:ind w:left="426" w:hanging="357"/>
        <w:contextualSpacing w:val="0"/>
        <w:jc w:val="both"/>
        <w:rPr>
          <w:sz w:val="24"/>
          <w:szCs w:val="24"/>
        </w:rPr>
      </w:pPr>
      <w:r>
        <w:rPr>
          <w:sz w:val="24"/>
          <w:szCs w:val="24"/>
        </w:rPr>
        <w:t>Většinová spokojenost dobrovolníků a také zástupců dobrovolnických organizací s fungováním programu dobrovolnictví v jednotlivých zařízeních.</w:t>
      </w:r>
    </w:p>
    <w:p w14:paraId="722F2D14" w14:textId="1DF16B08" w:rsidR="00012193" w:rsidRDefault="005B051D" w:rsidP="008E1232">
      <w:pPr>
        <w:pStyle w:val="Odstavecseseznamem"/>
        <w:numPr>
          <w:ilvl w:val="0"/>
          <w:numId w:val="100"/>
        </w:numPr>
        <w:spacing w:after="120" w:line="276" w:lineRule="auto"/>
        <w:ind w:left="426" w:hanging="357"/>
        <w:contextualSpacing w:val="0"/>
        <w:jc w:val="both"/>
        <w:rPr>
          <w:sz w:val="24"/>
          <w:szCs w:val="24"/>
        </w:rPr>
      </w:pPr>
      <w:r w:rsidRPr="005B051D">
        <w:rPr>
          <w:sz w:val="24"/>
          <w:szCs w:val="24"/>
        </w:rPr>
        <w:t>Nový potenciál</w:t>
      </w:r>
      <w:r w:rsidR="00937BB8">
        <w:rPr>
          <w:sz w:val="24"/>
          <w:szCs w:val="24"/>
        </w:rPr>
        <w:t xml:space="preserve"> </w:t>
      </w:r>
      <w:r w:rsidRPr="005B051D">
        <w:rPr>
          <w:sz w:val="24"/>
          <w:szCs w:val="24"/>
        </w:rPr>
        <w:t xml:space="preserve">pro dobrovolnictví </w:t>
      </w:r>
      <w:r>
        <w:rPr>
          <w:sz w:val="24"/>
          <w:szCs w:val="24"/>
        </w:rPr>
        <w:t>ve zdravotních službách</w:t>
      </w:r>
      <w:r w:rsidR="009446E1">
        <w:rPr>
          <w:sz w:val="24"/>
          <w:szCs w:val="24"/>
        </w:rPr>
        <w:t xml:space="preserve"> – </w:t>
      </w:r>
      <w:r w:rsidRPr="005B051D">
        <w:rPr>
          <w:sz w:val="24"/>
          <w:szCs w:val="24"/>
        </w:rPr>
        <w:t>mimořádné situace jako byla pandemie COVID-19.</w:t>
      </w:r>
    </w:p>
    <w:p w14:paraId="51A3C4D2" w14:textId="77777777" w:rsidR="00511925" w:rsidRDefault="00511925" w:rsidP="00511925">
      <w:pPr>
        <w:pStyle w:val="Odstavecseseznamem"/>
        <w:spacing w:after="120" w:line="276" w:lineRule="auto"/>
        <w:ind w:left="714"/>
        <w:contextualSpacing w:val="0"/>
        <w:jc w:val="both"/>
        <w:rPr>
          <w:sz w:val="24"/>
          <w:szCs w:val="24"/>
        </w:rPr>
      </w:pPr>
    </w:p>
    <w:p w14:paraId="5476A3CD" w14:textId="1CC07266" w:rsidR="00937BB8" w:rsidRDefault="00937BB8" w:rsidP="00AA15C2">
      <w:pPr>
        <w:pStyle w:val="Nadpis3"/>
      </w:pPr>
      <w:bookmarkStart w:id="6" w:name="_Toc74756036"/>
      <w:r>
        <w:t>Slabé stránky / příležitosti ke zlepšení</w:t>
      </w:r>
      <w:bookmarkEnd w:id="6"/>
    </w:p>
    <w:p w14:paraId="7B7B9FFA" w14:textId="77777777" w:rsidR="00937BB8" w:rsidRDefault="00937BB8" w:rsidP="00583850">
      <w:pPr>
        <w:spacing w:after="120" w:line="276" w:lineRule="auto"/>
        <w:rPr>
          <w:b/>
          <w:bCs/>
          <w:sz w:val="24"/>
          <w:szCs w:val="24"/>
        </w:rPr>
      </w:pPr>
    </w:p>
    <w:p w14:paraId="1B58E562" w14:textId="3B710FE5" w:rsidR="00583850" w:rsidRPr="00583850" w:rsidRDefault="00583850" w:rsidP="00583850">
      <w:pPr>
        <w:spacing w:after="120" w:line="276" w:lineRule="auto"/>
        <w:rPr>
          <w:b/>
          <w:bCs/>
          <w:sz w:val="24"/>
          <w:szCs w:val="24"/>
        </w:rPr>
      </w:pPr>
      <w:r w:rsidRPr="00583850">
        <w:rPr>
          <w:b/>
          <w:bCs/>
          <w:sz w:val="24"/>
          <w:szCs w:val="24"/>
        </w:rPr>
        <w:t>Slabé stránky nebo příležitosti ke zlepšení se na základě analýzy dají shrnout takto:</w:t>
      </w:r>
    </w:p>
    <w:p w14:paraId="051E608E" w14:textId="4D7DDE41" w:rsidR="008A3BB9" w:rsidRPr="008A3BB9"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Zdravotnická zařízení, která v současné době zavádějí dobrovolnictví</w:t>
      </w:r>
      <w:r w:rsidRPr="008A3BB9">
        <w:rPr>
          <w:rFonts w:eastAsia="Times New Roman" w:cstheme="minorHAnsi"/>
          <w:sz w:val="24"/>
          <w:szCs w:val="24"/>
        </w:rPr>
        <w:t xml:space="preserve"> si nejsou jisti </w:t>
      </w:r>
      <w:r>
        <w:rPr>
          <w:rFonts w:eastAsia="Times New Roman" w:cstheme="minorHAnsi"/>
          <w:sz w:val="24"/>
          <w:szCs w:val="24"/>
        </w:rPr>
        <w:t xml:space="preserve">jeho </w:t>
      </w:r>
      <w:r w:rsidRPr="008A3BB9">
        <w:rPr>
          <w:rFonts w:eastAsia="Times New Roman" w:cstheme="minorHAnsi"/>
          <w:sz w:val="24"/>
          <w:szCs w:val="24"/>
        </w:rPr>
        <w:t xml:space="preserve">přínosy </w:t>
      </w:r>
      <w:r>
        <w:rPr>
          <w:rFonts w:eastAsia="Times New Roman" w:cstheme="minorHAnsi"/>
          <w:sz w:val="24"/>
          <w:szCs w:val="24"/>
        </w:rPr>
        <w:t>v</w:t>
      </w:r>
      <w:r w:rsidRPr="008A3BB9">
        <w:rPr>
          <w:rFonts w:eastAsia="Times New Roman" w:cstheme="minorHAnsi"/>
          <w:sz w:val="24"/>
          <w:szCs w:val="24"/>
        </w:rPr>
        <w:t> oblasti celkového zlepšení péče o pacienty.</w:t>
      </w:r>
    </w:p>
    <w:p w14:paraId="5D22469C" w14:textId="67E7F986" w:rsidR="00AD5454" w:rsidRDefault="00AD5454"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 xml:space="preserve">V zařízeních se začínajícím programem </w:t>
      </w:r>
      <w:r w:rsidRPr="008A3BB9">
        <w:rPr>
          <w:rFonts w:eastAsia="Times New Roman" w:cstheme="minorHAnsi"/>
          <w:sz w:val="24"/>
          <w:szCs w:val="24"/>
        </w:rPr>
        <w:t xml:space="preserve">není zatím jednoznačné, zda zařadí </w:t>
      </w:r>
      <w:r>
        <w:rPr>
          <w:rFonts w:eastAsia="Times New Roman" w:cstheme="minorHAnsi"/>
          <w:sz w:val="24"/>
          <w:szCs w:val="24"/>
        </w:rPr>
        <w:t>dobrovolnictví do</w:t>
      </w:r>
      <w:r w:rsidRPr="008A3BB9">
        <w:rPr>
          <w:rFonts w:eastAsia="Times New Roman" w:cstheme="minorHAnsi"/>
          <w:sz w:val="24"/>
          <w:szCs w:val="24"/>
        </w:rPr>
        <w:t xml:space="preserve"> organizační struktury</w:t>
      </w:r>
      <w:r w:rsidR="00EA29F4">
        <w:rPr>
          <w:rFonts w:eastAsia="Times New Roman" w:cstheme="minorHAnsi"/>
          <w:sz w:val="24"/>
          <w:szCs w:val="24"/>
        </w:rPr>
        <w:t>,</w:t>
      </w:r>
      <w:r w:rsidRPr="008A3BB9">
        <w:rPr>
          <w:rFonts w:eastAsia="Times New Roman" w:cstheme="minorHAnsi"/>
          <w:sz w:val="24"/>
          <w:szCs w:val="24"/>
        </w:rPr>
        <w:t xml:space="preserve"> ani </w:t>
      </w:r>
      <w:r>
        <w:rPr>
          <w:rFonts w:eastAsia="Times New Roman" w:cstheme="minorHAnsi"/>
          <w:sz w:val="24"/>
          <w:szCs w:val="24"/>
        </w:rPr>
        <w:t>jestli budou případně spolupracovat s externí organizací</w:t>
      </w:r>
      <w:r w:rsidRPr="008A3BB9">
        <w:rPr>
          <w:rFonts w:eastAsia="Times New Roman" w:cstheme="minorHAnsi"/>
          <w:sz w:val="24"/>
          <w:szCs w:val="24"/>
        </w:rPr>
        <w:t>.</w:t>
      </w:r>
    </w:p>
    <w:p w14:paraId="2471D22B" w14:textId="151837D3" w:rsidR="00AD5454"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V zařízeních bez zkušenosti nemá</w:t>
      </w:r>
      <w:r w:rsidRPr="008A3BB9">
        <w:rPr>
          <w:rFonts w:eastAsia="Times New Roman" w:cstheme="minorHAnsi"/>
          <w:sz w:val="24"/>
          <w:szCs w:val="24"/>
        </w:rPr>
        <w:t xml:space="preserve"> management v současné době představu o finančních nákladech dobrovolnictví. </w:t>
      </w:r>
    </w:p>
    <w:p w14:paraId="211E285C" w14:textId="37CA781D" w:rsidR="00937BB8" w:rsidRDefault="00937BB8"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lastRenderedPageBreak/>
        <w:t>V případě spolupráce s externí organizací není jednoznačné uvědomění managementu, že má plnou odpovědnost za celou oblast programu dobrovolnictví.</w:t>
      </w:r>
    </w:p>
    <w:p w14:paraId="53F74FFB" w14:textId="27BE4A7D" w:rsidR="008A3BB9" w:rsidRPr="008A3BB9"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Omezené</w:t>
      </w:r>
      <w:r w:rsidRPr="008A3BB9">
        <w:rPr>
          <w:rFonts w:eastAsia="Times New Roman" w:cstheme="minorHAnsi"/>
          <w:sz w:val="24"/>
          <w:szCs w:val="24"/>
        </w:rPr>
        <w:t xml:space="preserve"> využívání evaluačních nástrojů</w:t>
      </w:r>
      <w:r>
        <w:rPr>
          <w:rFonts w:eastAsia="Times New Roman" w:cstheme="minorHAnsi"/>
          <w:sz w:val="24"/>
          <w:szCs w:val="24"/>
        </w:rPr>
        <w:t>, případně jejich nepravidelnost</w:t>
      </w:r>
      <w:r w:rsidR="00AD5454">
        <w:rPr>
          <w:rFonts w:eastAsia="Times New Roman" w:cstheme="minorHAnsi"/>
          <w:sz w:val="24"/>
          <w:szCs w:val="24"/>
        </w:rPr>
        <w:t xml:space="preserve"> v zařízeních, které mají funkční dobrovolnický program.</w:t>
      </w:r>
    </w:p>
    <w:p w14:paraId="7180CC53" w14:textId="73391E43" w:rsidR="008A3BB9" w:rsidRPr="008A3BB9"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sidRPr="008A3BB9">
        <w:rPr>
          <w:rFonts w:eastAsia="Times New Roman" w:cstheme="minorHAnsi"/>
          <w:sz w:val="24"/>
          <w:szCs w:val="24"/>
        </w:rPr>
        <w:t xml:space="preserve">Nepravidelné </w:t>
      </w:r>
      <w:r>
        <w:rPr>
          <w:rFonts w:eastAsia="Times New Roman" w:cstheme="minorHAnsi"/>
          <w:sz w:val="24"/>
          <w:szCs w:val="24"/>
        </w:rPr>
        <w:t xml:space="preserve">(případně absentující) </w:t>
      </w:r>
      <w:r w:rsidRPr="008A3BB9">
        <w:rPr>
          <w:rFonts w:eastAsia="Times New Roman" w:cstheme="minorHAnsi"/>
          <w:sz w:val="24"/>
          <w:szCs w:val="24"/>
        </w:rPr>
        <w:t xml:space="preserve">sledování kvality dobrovolnického programu s ohledem na přání a požadavky pacientů. </w:t>
      </w:r>
    </w:p>
    <w:p w14:paraId="23B7052B" w14:textId="2429E04A" w:rsidR="008A3BB9" w:rsidRPr="008A3BB9"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Nepravidelné (případně absentující) s</w:t>
      </w:r>
      <w:r w:rsidRPr="008A3BB9">
        <w:rPr>
          <w:rFonts w:eastAsia="Times New Roman" w:cstheme="minorHAnsi"/>
          <w:sz w:val="24"/>
          <w:szCs w:val="24"/>
        </w:rPr>
        <w:t>ledování kvality v oblasti bezpečnosti a ochrany pacientů a dobrovolníků</w:t>
      </w:r>
      <w:r>
        <w:rPr>
          <w:rFonts w:eastAsia="Times New Roman" w:cstheme="minorHAnsi"/>
          <w:sz w:val="24"/>
          <w:szCs w:val="24"/>
        </w:rPr>
        <w:t>.</w:t>
      </w:r>
    </w:p>
    <w:p w14:paraId="2FCC8D64" w14:textId="4351A573" w:rsidR="008A3BB9"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Nejednoznačně ošetřená o</w:t>
      </w:r>
      <w:r w:rsidRPr="008A3BB9">
        <w:rPr>
          <w:rFonts w:eastAsia="Times New Roman" w:cstheme="minorHAnsi"/>
          <w:sz w:val="24"/>
          <w:szCs w:val="24"/>
        </w:rPr>
        <w:t>blast řízení rizik</w:t>
      </w:r>
      <w:r w:rsidR="000622AC">
        <w:rPr>
          <w:rFonts w:eastAsia="Times New Roman" w:cstheme="minorHAnsi"/>
          <w:sz w:val="24"/>
          <w:szCs w:val="24"/>
        </w:rPr>
        <w:t xml:space="preserve"> včetně detekce rizikového dobrovolníka. </w:t>
      </w:r>
    </w:p>
    <w:p w14:paraId="795962ED" w14:textId="4DFDBBDF" w:rsidR="008A3BB9" w:rsidRPr="008A3BB9" w:rsidRDefault="008A3BB9" w:rsidP="008E1232">
      <w:pPr>
        <w:pStyle w:val="Odstavecseseznamem"/>
        <w:numPr>
          <w:ilvl w:val="0"/>
          <w:numId w:val="101"/>
        </w:numPr>
        <w:spacing w:after="120" w:line="276" w:lineRule="auto"/>
        <w:ind w:left="426"/>
        <w:contextualSpacing w:val="0"/>
        <w:jc w:val="both"/>
        <w:rPr>
          <w:sz w:val="24"/>
          <w:szCs w:val="24"/>
        </w:rPr>
      </w:pPr>
      <w:r>
        <w:rPr>
          <w:rFonts w:eastAsia="Times New Roman" w:cstheme="minorHAnsi"/>
          <w:sz w:val="24"/>
          <w:szCs w:val="24"/>
        </w:rPr>
        <w:t>Nejednoznačná s</w:t>
      </w:r>
      <w:r w:rsidRPr="008A3BB9">
        <w:rPr>
          <w:rFonts w:eastAsia="Times New Roman" w:cstheme="minorHAnsi"/>
          <w:sz w:val="24"/>
          <w:szCs w:val="24"/>
        </w:rPr>
        <w:t>polupráce mezi koordinátory a manažery kvality</w:t>
      </w:r>
      <w:r>
        <w:rPr>
          <w:rFonts w:eastAsia="Times New Roman" w:cstheme="minorHAnsi"/>
          <w:sz w:val="24"/>
          <w:szCs w:val="24"/>
        </w:rPr>
        <w:t>.</w:t>
      </w:r>
    </w:p>
    <w:p w14:paraId="14E2C3C4" w14:textId="3E1FC762" w:rsidR="008A3BB9" w:rsidRDefault="008A3BB9" w:rsidP="008E1232">
      <w:pPr>
        <w:pStyle w:val="Odstavecseseznamem"/>
        <w:numPr>
          <w:ilvl w:val="0"/>
          <w:numId w:val="101"/>
        </w:numPr>
        <w:spacing w:after="120" w:line="276" w:lineRule="auto"/>
        <w:ind w:left="426"/>
        <w:contextualSpacing w:val="0"/>
        <w:jc w:val="both"/>
        <w:rPr>
          <w:rFonts w:eastAsia="Times New Roman" w:cstheme="minorHAnsi"/>
          <w:sz w:val="24"/>
          <w:szCs w:val="24"/>
        </w:rPr>
      </w:pPr>
      <w:r>
        <w:rPr>
          <w:rFonts w:eastAsia="Times New Roman" w:cstheme="minorHAnsi"/>
          <w:sz w:val="24"/>
          <w:szCs w:val="24"/>
        </w:rPr>
        <w:t>Vliv nedostatečných informací o dobrovolnictví na vnímání případných bariér – týká se to především zdravotního personálu</w:t>
      </w:r>
      <w:r w:rsidR="000516E9">
        <w:rPr>
          <w:rFonts w:eastAsia="Times New Roman" w:cstheme="minorHAnsi"/>
          <w:sz w:val="24"/>
          <w:szCs w:val="24"/>
        </w:rPr>
        <w:t xml:space="preserve">, ale také ostatních cílových skupin. </w:t>
      </w:r>
    </w:p>
    <w:p w14:paraId="6430DB08" w14:textId="77777777" w:rsidR="00511925" w:rsidRDefault="00511925" w:rsidP="00511925">
      <w:pPr>
        <w:pStyle w:val="Odstavecseseznamem"/>
        <w:spacing w:after="120" w:line="276" w:lineRule="auto"/>
        <w:contextualSpacing w:val="0"/>
        <w:jc w:val="both"/>
        <w:rPr>
          <w:rFonts w:eastAsia="Times New Roman" w:cstheme="minorHAnsi"/>
          <w:sz w:val="24"/>
          <w:szCs w:val="24"/>
        </w:rPr>
      </w:pPr>
    </w:p>
    <w:p w14:paraId="5A7CE089" w14:textId="340810C6" w:rsidR="008A3BB9" w:rsidRPr="00AA15C2" w:rsidRDefault="00816037" w:rsidP="00AA15C2">
      <w:pPr>
        <w:pStyle w:val="Nadpis2"/>
      </w:pPr>
      <w:r>
        <w:br w:type="column"/>
      </w:r>
      <w:bookmarkStart w:id="7" w:name="_Toc74756037"/>
      <w:r w:rsidR="007F463B">
        <w:lastRenderedPageBreak/>
        <w:t xml:space="preserve">THE </w:t>
      </w:r>
      <w:r w:rsidR="00AA15C2" w:rsidRPr="00AA15C2">
        <w:t>ENGLISH VERSION</w:t>
      </w:r>
      <w:bookmarkEnd w:id="7"/>
    </w:p>
    <w:p w14:paraId="7C164CA2" w14:textId="06B95EFE" w:rsidR="008A3BB9" w:rsidRDefault="008A3BB9" w:rsidP="008A3BB9">
      <w:pPr>
        <w:spacing w:after="120" w:line="276" w:lineRule="auto"/>
        <w:rPr>
          <w:rFonts w:eastAsia="Times New Roman" w:cstheme="minorHAnsi"/>
          <w:sz w:val="24"/>
          <w:szCs w:val="24"/>
        </w:rPr>
      </w:pPr>
    </w:p>
    <w:p w14:paraId="0DCD420A" w14:textId="6EC9886F" w:rsidR="00AA15C2" w:rsidRDefault="00AA15C2" w:rsidP="00AA15C2">
      <w:pPr>
        <w:spacing w:after="120" w:line="276" w:lineRule="auto"/>
        <w:rPr>
          <w:rFonts w:eastAsia="Times New Roman" w:cstheme="minorHAnsi"/>
          <w:sz w:val="24"/>
          <w:szCs w:val="24"/>
          <w:lang w:val="en-GB"/>
        </w:rPr>
      </w:pPr>
      <w:r w:rsidRPr="00AA15C2">
        <w:rPr>
          <w:rFonts w:eastAsia="Times New Roman" w:cstheme="minorHAnsi"/>
          <w:sz w:val="24"/>
          <w:szCs w:val="24"/>
          <w:lang w:val="en-GB"/>
        </w:rPr>
        <w:t>The situation analysis for health service providers included a range of qualitative information (open questions in questionnaire surveys and forms, on</w:t>
      </w:r>
      <w:r w:rsidR="006A0000">
        <w:rPr>
          <w:rFonts w:eastAsia="Times New Roman" w:cstheme="minorHAnsi"/>
          <w:sz w:val="24"/>
          <w:szCs w:val="24"/>
          <w:lang w:val="en-GB"/>
        </w:rPr>
        <w:t>-</w:t>
      </w:r>
      <w:r w:rsidRPr="00AA15C2">
        <w:rPr>
          <w:rFonts w:eastAsia="Times New Roman" w:cstheme="minorHAnsi"/>
          <w:sz w:val="24"/>
          <w:szCs w:val="24"/>
          <w:lang w:val="en-GB"/>
        </w:rPr>
        <w:t>line workshops, photographs, descriptions) and quantitative nature (questionnaire surveys, observation forms, experiment forms).</w:t>
      </w:r>
    </w:p>
    <w:p w14:paraId="613E8745" w14:textId="1372E7BE" w:rsidR="00677DE4" w:rsidRPr="00677DE4" w:rsidRDefault="00677DE4" w:rsidP="00677DE4">
      <w:pPr>
        <w:spacing w:after="120" w:line="276" w:lineRule="auto"/>
        <w:rPr>
          <w:rFonts w:eastAsia="Times New Roman" w:cstheme="minorHAnsi"/>
          <w:sz w:val="24"/>
          <w:szCs w:val="24"/>
          <w:lang w:val="en-GB"/>
        </w:rPr>
      </w:pPr>
      <w:r w:rsidRPr="00677DE4">
        <w:rPr>
          <w:rFonts w:eastAsia="Times New Roman" w:cstheme="minorHAnsi"/>
          <w:sz w:val="24"/>
          <w:szCs w:val="24"/>
          <w:lang w:val="en-GB"/>
        </w:rPr>
        <w:t>A major source of information was the extensive</w:t>
      </w:r>
      <w:r>
        <w:rPr>
          <w:rFonts w:eastAsia="Times New Roman" w:cstheme="minorHAnsi"/>
          <w:sz w:val="24"/>
          <w:szCs w:val="24"/>
          <w:lang w:val="en-GB"/>
        </w:rPr>
        <w:t xml:space="preserve"> survey</w:t>
      </w:r>
      <w:r w:rsidRPr="00677DE4">
        <w:rPr>
          <w:rFonts w:eastAsia="Times New Roman" w:cstheme="minorHAnsi"/>
          <w:sz w:val="24"/>
          <w:szCs w:val="24"/>
          <w:lang w:val="en-GB"/>
        </w:rPr>
        <w:t xml:space="preserve"> among health service providers (hereinafter W1/Pre-Analysis) followed by discussion roundtables (hereinafter W1/KS) and subsequent detailed </w:t>
      </w:r>
      <w:r>
        <w:rPr>
          <w:rFonts w:eastAsia="Times New Roman" w:cstheme="minorHAnsi"/>
          <w:sz w:val="24"/>
          <w:szCs w:val="24"/>
          <w:lang w:val="en-GB"/>
        </w:rPr>
        <w:t>surveys</w:t>
      </w:r>
      <w:r w:rsidRPr="00677DE4">
        <w:rPr>
          <w:rFonts w:eastAsia="Times New Roman" w:cstheme="minorHAnsi"/>
          <w:sz w:val="24"/>
          <w:szCs w:val="24"/>
          <w:lang w:val="en-GB"/>
        </w:rPr>
        <w:t xml:space="preserve"> of specific target groups:</w:t>
      </w:r>
    </w:p>
    <w:p w14:paraId="36D858D4" w14:textId="11AE9117" w:rsidR="00677DE4" w:rsidRPr="00677DE4" w:rsidRDefault="00677DE4" w:rsidP="007E61A4">
      <w:pPr>
        <w:tabs>
          <w:tab w:val="left" w:pos="426"/>
        </w:tabs>
        <w:spacing w:after="120" w:line="276" w:lineRule="auto"/>
        <w:jc w:val="left"/>
        <w:rPr>
          <w:rFonts w:eastAsia="Times New Roman" w:cstheme="minorHAnsi"/>
          <w:sz w:val="24"/>
          <w:szCs w:val="24"/>
          <w:lang w:val="en-GB"/>
        </w:rPr>
      </w:pPr>
      <w:r w:rsidRPr="00677DE4">
        <w:rPr>
          <w:rFonts w:eastAsia="Times New Roman" w:cstheme="minorHAnsi"/>
          <w:sz w:val="24"/>
          <w:szCs w:val="24"/>
          <w:lang w:val="en-GB"/>
        </w:rPr>
        <w:t>•</w:t>
      </w:r>
      <w:r w:rsidRPr="00677DE4">
        <w:rPr>
          <w:rFonts w:eastAsia="Times New Roman" w:cstheme="minorHAnsi"/>
          <w:sz w:val="24"/>
          <w:szCs w:val="24"/>
          <w:lang w:val="en-GB"/>
        </w:rPr>
        <w:tab/>
      </w:r>
      <w:r>
        <w:rPr>
          <w:rFonts w:eastAsia="Times New Roman" w:cstheme="minorHAnsi"/>
          <w:sz w:val="24"/>
          <w:szCs w:val="24"/>
          <w:lang w:val="en-GB"/>
        </w:rPr>
        <w:t xml:space="preserve">the </w:t>
      </w:r>
      <w:r w:rsidRPr="00677DE4">
        <w:rPr>
          <w:rFonts w:eastAsia="Times New Roman" w:cstheme="minorHAnsi"/>
          <w:sz w:val="24"/>
          <w:szCs w:val="24"/>
          <w:lang w:val="en-GB"/>
        </w:rPr>
        <w:t>management,</w:t>
      </w:r>
    </w:p>
    <w:p w14:paraId="24D49309" w14:textId="4F3DE93F" w:rsidR="00677DE4" w:rsidRPr="00677DE4" w:rsidRDefault="00677DE4" w:rsidP="007E61A4">
      <w:pPr>
        <w:tabs>
          <w:tab w:val="left" w:pos="426"/>
        </w:tabs>
        <w:spacing w:after="120" w:line="276" w:lineRule="auto"/>
        <w:jc w:val="left"/>
        <w:rPr>
          <w:rFonts w:eastAsia="Times New Roman" w:cstheme="minorHAnsi"/>
          <w:sz w:val="24"/>
          <w:szCs w:val="24"/>
          <w:lang w:val="en-GB"/>
        </w:rPr>
      </w:pPr>
      <w:r w:rsidRPr="00677DE4">
        <w:rPr>
          <w:rFonts w:eastAsia="Times New Roman" w:cstheme="minorHAnsi"/>
          <w:sz w:val="24"/>
          <w:szCs w:val="24"/>
          <w:lang w:val="en-GB"/>
        </w:rPr>
        <w:t>•</w:t>
      </w:r>
      <w:r w:rsidRPr="00677DE4">
        <w:rPr>
          <w:rFonts w:eastAsia="Times New Roman" w:cstheme="minorHAnsi"/>
          <w:sz w:val="24"/>
          <w:szCs w:val="24"/>
          <w:lang w:val="en-GB"/>
        </w:rPr>
        <w:tab/>
      </w:r>
      <w:r>
        <w:rPr>
          <w:rFonts w:eastAsia="Times New Roman" w:cstheme="minorHAnsi"/>
          <w:sz w:val="24"/>
          <w:szCs w:val="24"/>
          <w:lang w:val="en-GB"/>
        </w:rPr>
        <w:t xml:space="preserve">the </w:t>
      </w:r>
      <w:r w:rsidRPr="00677DE4">
        <w:rPr>
          <w:rFonts w:eastAsia="Times New Roman" w:cstheme="minorHAnsi"/>
          <w:sz w:val="24"/>
          <w:szCs w:val="24"/>
          <w:lang w:val="en-GB"/>
        </w:rPr>
        <w:t>responsible</w:t>
      </w:r>
      <w:r>
        <w:rPr>
          <w:rFonts w:eastAsia="Times New Roman" w:cstheme="minorHAnsi"/>
          <w:sz w:val="24"/>
          <w:szCs w:val="24"/>
          <w:lang w:val="en-GB"/>
        </w:rPr>
        <w:t xml:space="preserve"> persons</w:t>
      </w:r>
      <w:r w:rsidRPr="00677DE4">
        <w:rPr>
          <w:rFonts w:eastAsia="Times New Roman" w:cstheme="minorHAnsi"/>
          <w:sz w:val="24"/>
          <w:szCs w:val="24"/>
          <w:lang w:val="en-GB"/>
        </w:rPr>
        <w:t xml:space="preserve"> for organising volunteer activities - coordinators and contact persons</w:t>
      </w:r>
      <w:r w:rsidR="00511925">
        <w:rPr>
          <w:rFonts w:eastAsia="Times New Roman" w:cstheme="minorHAnsi"/>
          <w:sz w:val="24"/>
          <w:szCs w:val="24"/>
          <w:lang w:val="en-GB"/>
        </w:rPr>
        <w:t>,</w:t>
      </w:r>
    </w:p>
    <w:p w14:paraId="0A1987D4" w14:textId="152A0250" w:rsidR="00677DE4" w:rsidRPr="00677DE4" w:rsidRDefault="00677DE4" w:rsidP="007E61A4">
      <w:pPr>
        <w:tabs>
          <w:tab w:val="left" w:pos="426"/>
        </w:tabs>
        <w:spacing w:after="120" w:line="276" w:lineRule="auto"/>
        <w:jc w:val="left"/>
        <w:rPr>
          <w:rFonts w:eastAsia="Times New Roman" w:cstheme="minorHAnsi"/>
          <w:sz w:val="24"/>
          <w:szCs w:val="24"/>
          <w:lang w:val="en-GB"/>
        </w:rPr>
      </w:pPr>
      <w:r w:rsidRPr="00677DE4">
        <w:rPr>
          <w:rFonts w:eastAsia="Times New Roman" w:cstheme="minorHAnsi"/>
          <w:sz w:val="24"/>
          <w:szCs w:val="24"/>
          <w:lang w:val="en-GB"/>
        </w:rPr>
        <w:t>•</w:t>
      </w:r>
      <w:r w:rsidRPr="00677DE4">
        <w:rPr>
          <w:rFonts w:eastAsia="Times New Roman" w:cstheme="minorHAnsi"/>
          <w:sz w:val="24"/>
          <w:szCs w:val="24"/>
          <w:lang w:val="en-GB"/>
        </w:rPr>
        <w:tab/>
        <w:t>medical staff</w:t>
      </w:r>
      <w:r w:rsidR="00511925">
        <w:rPr>
          <w:rFonts w:eastAsia="Times New Roman" w:cstheme="minorHAnsi"/>
          <w:sz w:val="24"/>
          <w:szCs w:val="24"/>
          <w:lang w:val="en-GB"/>
        </w:rPr>
        <w:t>,</w:t>
      </w:r>
    </w:p>
    <w:p w14:paraId="107C9567" w14:textId="07A7642C" w:rsidR="00677DE4" w:rsidRPr="00677DE4" w:rsidRDefault="00677DE4" w:rsidP="007E61A4">
      <w:pPr>
        <w:tabs>
          <w:tab w:val="left" w:pos="426"/>
        </w:tabs>
        <w:spacing w:after="120" w:line="276" w:lineRule="auto"/>
        <w:jc w:val="left"/>
        <w:rPr>
          <w:rFonts w:eastAsia="Times New Roman" w:cstheme="minorHAnsi"/>
          <w:sz w:val="24"/>
          <w:szCs w:val="24"/>
          <w:lang w:val="en-GB"/>
        </w:rPr>
      </w:pPr>
      <w:r w:rsidRPr="00677DE4">
        <w:rPr>
          <w:rFonts w:eastAsia="Times New Roman" w:cstheme="minorHAnsi"/>
          <w:sz w:val="24"/>
          <w:szCs w:val="24"/>
          <w:lang w:val="en-GB"/>
        </w:rPr>
        <w:t>•</w:t>
      </w:r>
      <w:r w:rsidRPr="00677DE4">
        <w:rPr>
          <w:rFonts w:eastAsia="Times New Roman" w:cstheme="minorHAnsi"/>
          <w:sz w:val="24"/>
          <w:szCs w:val="24"/>
          <w:lang w:val="en-GB"/>
        </w:rPr>
        <w:tab/>
        <w:t>patients and their family members</w:t>
      </w:r>
      <w:r w:rsidR="00511925">
        <w:rPr>
          <w:rFonts w:eastAsia="Times New Roman" w:cstheme="minorHAnsi"/>
          <w:sz w:val="24"/>
          <w:szCs w:val="24"/>
          <w:lang w:val="en-GB"/>
        </w:rPr>
        <w:t>,</w:t>
      </w:r>
    </w:p>
    <w:p w14:paraId="167C4B8A" w14:textId="3BBAACCC" w:rsidR="00677DE4" w:rsidRPr="00677DE4" w:rsidRDefault="00677DE4" w:rsidP="007E61A4">
      <w:pPr>
        <w:tabs>
          <w:tab w:val="left" w:pos="426"/>
        </w:tabs>
        <w:spacing w:after="120" w:line="276" w:lineRule="auto"/>
        <w:jc w:val="left"/>
        <w:rPr>
          <w:rFonts w:eastAsia="Times New Roman" w:cstheme="minorHAnsi"/>
          <w:sz w:val="24"/>
          <w:szCs w:val="24"/>
          <w:lang w:val="en-GB"/>
        </w:rPr>
      </w:pPr>
      <w:r w:rsidRPr="00677DE4">
        <w:rPr>
          <w:rFonts w:eastAsia="Times New Roman" w:cstheme="minorHAnsi"/>
          <w:sz w:val="24"/>
          <w:szCs w:val="24"/>
          <w:lang w:val="en-GB"/>
        </w:rPr>
        <w:t>•</w:t>
      </w:r>
      <w:r w:rsidRPr="00677DE4">
        <w:rPr>
          <w:rFonts w:eastAsia="Times New Roman" w:cstheme="minorHAnsi"/>
          <w:sz w:val="24"/>
          <w:szCs w:val="24"/>
          <w:lang w:val="en-GB"/>
        </w:rPr>
        <w:tab/>
        <w:t>existing volunteers and candidate volunteers</w:t>
      </w:r>
      <w:r w:rsidR="00511925">
        <w:rPr>
          <w:rFonts w:eastAsia="Times New Roman" w:cstheme="minorHAnsi"/>
          <w:sz w:val="24"/>
          <w:szCs w:val="24"/>
          <w:lang w:val="en-GB"/>
        </w:rPr>
        <w:t>,</w:t>
      </w:r>
    </w:p>
    <w:p w14:paraId="396AACAC" w14:textId="0383EC86" w:rsidR="00677DE4" w:rsidRPr="00677DE4" w:rsidRDefault="00677DE4" w:rsidP="007E61A4">
      <w:pPr>
        <w:tabs>
          <w:tab w:val="left" w:pos="426"/>
        </w:tabs>
        <w:spacing w:after="120" w:line="276" w:lineRule="auto"/>
        <w:jc w:val="left"/>
        <w:rPr>
          <w:rFonts w:eastAsia="Times New Roman" w:cstheme="minorHAnsi"/>
          <w:sz w:val="24"/>
          <w:szCs w:val="24"/>
          <w:lang w:val="en-GB"/>
        </w:rPr>
      </w:pPr>
      <w:r w:rsidRPr="00677DE4">
        <w:rPr>
          <w:rFonts w:eastAsia="Times New Roman" w:cstheme="minorHAnsi"/>
          <w:sz w:val="24"/>
          <w:szCs w:val="24"/>
          <w:lang w:val="en-GB"/>
        </w:rPr>
        <w:t>•</w:t>
      </w:r>
      <w:r w:rsidRPr="00677DE4">
        <w:rPr>
          <w:rFonts w:eastAsia="Times New Roman" w:cstheme="minorHAnsi"/>
          <w:sz w:val="24"/>
          <w:szCs w:val="24"/>
          <w:lang w:val="en-GB"/>
        </w:rPr>
        <w:tab/>
        <w:t>the public</w:t>
      </w:r>
      <w:r w:rsidR="00511925">
        <w:rPr>
          <w:rFonts w:eastAsia="Times New Roman" w:cstheme="minorHAnsi"/>
          <w:sz w:val="24"/>
          <w:szCs w:val="24"/>
          <w:lang w:val="en-GB"/>
        </w:rPr>
        <w:t>.</w:t>
      </w:r>
    </w:p>
    <w:p w14:paraId="00B8B25B" w14:textId="4483F7F2" w:rsidR="00677DE4" w:rsidRDefault="00677DE4" w:rsidP="00677DE4">
      <w:pPr>
        <w:spacing w:after="120" w:line="276" w:lineRule="auto"/>
        <w:rPr>
          <w:rFonts w:eastAsia="Times New Roman" w:cstheme="minorHAnsi"/>
          <w:sz w:val="24"/>
          <w:szCs w:val="24"/>
          <w:lang w:val="en-GB"/>
        </w:rPr>
      </w:pPr>
      <w:r w:rsidRPr="00677DE4">
        <w:rPr>
          <w:rFonts w:eastAsia="Times New Roman" w:cstheme="minorHAnsi"/>
          <w:sz w:val="24"/>
          <w:szCs w:val="24"/>
          <w:lang w:val="en-GB"/>
        </w:rPr>
        <w:t>The collection of information and data took place between February and May 2021. This was also a period that included the culminating COVID-19 epidemic within the Czech Republic. For this reason, certain methodological measures had to be taken, in particular a greater emphasis on the use of data collection using on</w:t>
      </w:r>
      <w:r w:rsidR="006A0000">
        <w:rPr>
          <w:rFonts w:eastAsia="Times New Roman" w:cstheme="minorHAnsi"/>
          <w:sz w:val="24"/>
          <w:szCs w:val="24"/>
          <w:lang w:val="en-GB"/>
        </w:rPr>
        <w:t>-</w:t>
      </w:r>
      <w:r w:rsidRPr="00677DE4">
        <w:rPr>
          <w:rFonts w:eastAsia="Times New Roman" w:cstheme="minorHAnsi"/>
          <w:sz w:val="24"/>
          <w:szCs w:val="24"/>
          <w:lang w:val="en-GB"/>
        </w:rPr>
        <w:t>line questionnaires/forms. This ensured the accessibility of the target groups while respecting strict epidemiological regulations.</w:t>
      </w:r>
    </w:p>
    <w:p w14:paraId="080EF1C7" w14:textId="405E0415" w:rsidR="00816037" w:rsidRDefault="00816037" w:rsidP="00677DE4">
      <w:pPr>
        <w:spacing w:after="120" w:line="276" w:lineRule="auto"/>
        <w:rPr>
          <w:rFonts w:eastAsia="Times New Roman" w:cstheme="minorHAnsi"/>
          <w:sz w:val="24"/>
          <w:szCs w:val="24"/>
          <w:lang w:val="en-GB"/>
        </w:rPr>
      </w:pPr>
    </w:p>
    <w:p w14:paraId="26ACE014" w14:textId="1D3951BE" w:rsidR="00816037" w:rsidRDefault="00816037" w:rsidP="00816037">
      <w:pPr>
        <w:spacing w:after="0" w:line="276" w:lineRule="auto"/>
        <w:rPr>
          <w:sz w:val="24"/>
          <w:szCs w:val="24"/>
        </w:rPr>
      </w:pPr>
      <w:r w:rsidRPr="00816037">
        <w:rPr>
          <w:sz w:val="24"/>
          <w:szCs w:val="24"/>
        </w:rPr>
        <w:t>The research activities:</w:t>
      </w:r>
    </w:p>
    <w:p w14:paraId="511D319C" w14:textId="77777777" w:rsidR="00816037" w:rsidRPr="00816037" w:rsidRDefault="00816037" w:rsidP="00816037">
      <w:pPr>
        <w:spacing w:after="0" w:line="276" w:lineRule="auto"/>
        <w:rPr>
          <w:b/>
          <w:bCs/>
          <w:sz w:val="24"/>
          <w:szCs w:val="24"/>
        </w:rPr>
      </w:pPr>
      <w:r w:rsidRPr="00816037">
        <w:rPr>
          <w:b/>
          <w:bCs/>
          <w:noProof/>
          <w:sz w:val="24"/>
          <w:szCs w:val="24"/>
        </w:rPr>
        <mc:AlternateContent>
          <mc:Choice Requires="wps">
            <w:drawing>
              <wp:anchor distT="45720" distB="45720" distL="114300" distR="114300" simplePos="0" relativeHeight="251705344" behindDoc="0" locked="0" layoutInCell="1" allowOverlap="1" wp14:anchorId="68051F69" wp14:editId="2792F502">
                <wp:simplePos x="0" y="0"/>
                <wp:positionH relativeFrom="margin">
                  <wp:align>left</wp:align>
                </wp:positionH>
                <wp:positionV relativeFrom="paragraph">
                  <wp:posOffset>1173480</wp:posOffset>
                </wp:positionV>
                <wp:extent cx="5486400" cy="1404620"/>
                <wp:effectExtent l="0" t="0" r="0" b="1905"/>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14:paraId="3F9EA7FB" w14:textId="43E7FE9E" w:rsidR="00816037" w:rsidRDefault="00816037" w:rsidP="00816037">
                            <w:pPr>
                              <w:ind w:firstLine="708"/>
                            </w:pPr>
                            <w:r>
                              <w:t>February – April 2021</w:t>
                            </w:r>
                            <w:r>
                              <w:tab/>
                            </w:r>
                            <w:r>
                              <w:tab/>
                            </w:r>
                            <w:r>
                              <w:tab/>
                              <w:t>March 2021</w:t>
                            </w:r>
                            <w:r>
                              <w:tab/>
                            </w:r>
                            <w:r>
                              <w:tab/>
                            </w:r>
                            <w:r>
                              <w:tab/>
                              <w:t>May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51F69" id="_x0000_s1028" type="#_x0000_t202" style="position:absolute;left:0;text-align:left;margin-left:0;margin-top:92.4pt;width:6in;height:110.6pt;z-index:2517053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" stroked="f">
                <v:textbox style="mso-fit-shape-to-text:t">
                  <w:txbxContent>
                    <w:p w14:paraId="3F9EA7FB" w14:textId="43E7FE9E" w:rsidR="00816037" w:rsidRDefault="00816037" w:rsidP="00816037">
                      <w:pPr>
                        <w:ind w:firstLine="708"/>
                      </w:pPr>
                      <w:r>
                        <w:t>February – April 2021</w:t>
                      </w:r>
                      <w:r>
                        <w:tab/>
                      </w:r>
                      <w:r>
                        <w:tab/>
                      </w:r>
                      <w:r>
                        <w:tab/>
                        <w:t>March 2021</w:t>
                      </w:r>
                      <w:r>
                        <w:tab/>
                      </w:r>
                      <w:r>
                        <w:tab/>
                      </w:r>
                      <w:r>
                        <w:tab/>
                        <w:t>May 2021</w:t>
                      </w:r>
                    </w:p>
                  </w:txbxContent>
                </v:textbox>
                <w10:wrap anchorx="margin"/>
              </v:shape>
            </w:pict>
          </mc:Fallback>
        </mc:AlternateContent>
      </w:r>
      <w:r w:rsidRPr="00816037">
        <w:rPr>
          <w:b/>
          <w:bCs/>
          <w:noProof/>
          <w:sz w:val="24"/>
          <w:szCs w:val="24"/>
        </w:rPr>
        <w:drawing>
          <wp:inline distT="0" distB="0" distL="0" distR="0" wp14:anchorId="4BCE1CDA" wp14:editId="35166FA2">
            <wp:extent cx="5848350" cy="1348740"/>
            <wp:effectExtent l="1905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1CF7A95" w14:textId="77777777" w:rsidR="00816037" w:rsidRPr="00AA15C2" w:rsidRDefault="00816037" w:rsidP="00677DE4">
      <w:pPr>
        <w:spacing w:after="120" w:line="276" w:lineRule="auto"/>
        <w:rPr>
          <w:rFonts w:eastAsia="Times New Roman" w:cstheme="minorHAnsi"/>
          <w:sz w:val="24"/>
          <w:szCs w:val="24"/>
          <w:lang w:val="en-GB"/>
        </w:rPr>
      </w:pPr>
    </w:p>
    <w:p w14:paraId="166B277E" w14:textId="6D5B4DF4" w:rsidR="00AA15C2" w:rsidRDefault="00AA15C2" w:rsidP="00AA15C2">
      <w:pPr>
        <w:spacing w:after="120" w:line="276" w:lineRule="auto"/>
        <w:rPr>
          <w:rFonts w:eastAsia="Times New Roman" w:cstheme="minorHAnsi"/>
          <w:sz w:val="24"/>
          <w:szCs w:val="24"/>
          <w:lang w:val="en-GB"/>
        </w:rPr>
      </w:pPr>
    </w:p>
    <w:p w14:paraId="62CA8DD0" w14:textId="361FBAF5" w:rsidR="00AA15C2" w:rsidRPr="00AA15C2" w:rsidRDefault="00816037" w:rsidP="00AA15C2">
      <w:pPr>
        <w:pStyle w:val="Nadpis3"/>
        <w:rPr>
          <w:rFonts w:eastAsia="Times New Roman"/>
          <w:lang w:val="en-GB"/>
        </w:rPr>
      </w:pPr>
      <w:r>
        <w:rPr>
          <w:rFonts w:eastAsia="Times New Roman"/>
          <w:lang w:val="en-GB"/>
        </w:rPr>
        <w:br w:type="column"/>
      </w:r>
      <w:bookmarkStart w:id="8" w:name="_Toc74756038"/>
      <w:r w:rsidR="00AA15C2" w:rsidRPr="00AA15C2">
        <w:rPr>
          <w:rFonts w:eastAsia="Times New Roman"/>
          <w:lang w:val="en-GB"/>
        </w:rPr>
        <w:lastRenderedPageBreak/>
        <w:t>Positives / Strengths</w:t>
      </w:r>
      <w:bookmarkEnd w:id="8"/>
    </w:p>
    <w:p w14:paraId="107DD9F1" w14:textId="6BA74790" w:rsidR="00AA15C2" w:rsidRDefault="00AA15C2" w:rsidP="00AA15C2">
      <w:pPr>
        <w:spacing w:after="120" w:line="276" w:lineRule="auto"/>
        <w:rPr>
          <w:rFonts w:eastAsia="Times New Roman" w:cstheme="minorHAnsi"/>
          <w:sz w:val="24"/>
          <w:szCs w:val="24"/>
          <w:lang w:val="en-GB"/>
        </w:rPr>
      </w:pPr>
      <w:r w:rsidRPr="00AA15C2">
        <w:rPr>
          <w:rFonts w:eastAsia="Times New Roman" w:cstheme="minorHAnsi"/>
          <w:sz w:val="24"/>
          <w:szCs w:val="24"/>
          <w:lang w:val="en-GB"/>
        </w:rPr>
        <w:t>As part of the analysis, the following positives were identified for the current state of volunteer program settings or their expectations, as appropriate:</w:t>
      </w:r>
    </w:p>
    <w:p w14:paraId="55E956C9" w14:textId="062C2A19"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Positive perception of volunteer programmes and high confidence in their contribution to patient care by the management, medical staff, patients, family members and the public.</w:t>
      </w:r>
    </w:p>
    <w:p w14:paraId="73B34D1C" w14:textId="2A22F2EB"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Declared management support for volunteer schemes.</w:t>
      </w:r>
    </w:p>
    <w:p w14:paraId="40A2212F" w14:textId="40584A3B" w:rsidR="00AA15C2" w:rsidRPr="00D17F3F" w:rsidRDefault="00D17F3F"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D17F3F">
        <w:rPr>
          <w:rFonts w:eastAsia="Times New Roman" w:cstheme="minorHAnsi"/>
          <w:sz w:val="24"/>
          <w:szCs w:val="24"/>
          <w:lang w:val="en-GB"/>
        </w:rPr>
        <w:t>In the case of inclusion of volunteer programmes in the organisational structure of a health facility, clear competencies, responsibilities and also substitutability of key people are defined.</w:t>
      </w:r>
    </w:p>
    <w:p w14:paraId="26DFE536" w14:textId="772B1A18"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 xml:space="preserve">Functioning position of volunteer coordinator in most facilities with the definition of the corresponding working hours for his or her activities. Coordinator's </w:t>
      </w:r>
      <w:r w:rsidR="002932DB">
        <w:rPr>
          <w:rFonts w:eastAsia="Times New Roman" w:cstheme="minorHAnsi"/>
          <w:sz w:val="24"/>
          <w:szCs w:val="24"/>
          <w:lang w:val="en-GB"/>
        </w:rPr>
        <w:t>collaboration</w:t>
      </w:r>
      <w:r w:rsidRPr="00AA15C2">
        <w:rPr>
          <w:rFonts w:eastAsia="Times New Roman" w:cstheme="minorHAnsi"/>
          <w:sz w:val="24"/>
          <w:szCs w:val="24"/>
          <w:lang w:val="en-GB"/>
        </w:rPr>
        <w:t xml:space="preserve"> with medical staff.</w:t>
      </w:r>
    </w:p>
    <w:p w14:paraId="766919FC" w14:textId="05231CBB"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Functional cooperation between health establishments and external voluntary organisations.</w:t>
      </w:r>
    </w:p>
    <w:p w14:paraId="3916E2CA" w14:textId="10D7586A"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Existing system for recording certain data on volunteering activities.</w:t>
      </w:r>
    </w:p>
    <w:p w14:paraId="3E073E2B" w14:textId="544EBFCE"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Existing system for recruiting and selecting suitable volunteers.</w:t>
      </w:r>
    </w:p>
    <w:p w14:paraId="36E8C8D8" w14:textId="73B4C3E2"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Monitoring patient requirements and needs for volunteer activities, detection of key types of patients and appropriate activities for them.</w:t>
      </w:r>
    </w:p>
    <w:p w14:paraId="1B6DDC6A" w14:textId="490117C5" w:rsidR="00AA15C2" w:rsidRP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The majority satisfaction of volunteers, as well as representatives of voluntary organisations, with the functioning of the volunteering programme in individual establishments.</w:t>
      </w:r>
    </w:p>
    <w:p w14:paraId="0B71569A" w14:textId="4B9502FA" w:rsidR="00AA15C2" w:rsidRDefault="00AA15C2" w:rsidP="008E1232">
      <w:pPr>
        <w:pStyle w:val="Odstavecseseznamem"/>
        <w:numPr>
          <w:ilvl w:val="0"/>
          <w:numId w:val="102"/>
        </w:numPr>
        <w:spacing w:after="120" w:line="276" w:lineRule="auto"/>
        <w:ind w:left="709" w:hanging="425"/>
        <w:contextualSpacing w:val="0"/>
        <w:jc w:val="both"/>
        <w:rPr>
          <w:rFonts w:eastAsia="Times New Roman" w:cstheme="minorHAnsi"/>
          <w:sz w:val="24"/>
          <w:szCs w:val="24"/>
          <w:lang w:val="en-GB"/>
        </w:rPr>
      </w:pPr>
      <w:r w:rsidRPr="00AA15C2">
        <w:rPr>
          <w:rFonts w:eastAsia="Times New Roman" w:cstheme="minorHAnsi"/>
          <w:sz w:val="24"/>
          <w:szCs w:val="24"/>
          <w:lang w:val="en-GB"/>
        </w:rPr>
        <w:t>New potential for volunteering in health services – emergencies such as the COVID-19 pandemic.</w:t>
      </w:r>
    </w:p>
    <w:p w14:paraId="2EA01F31" w14:textId="78783BA6" w:rsidR="002932DB" w:rsidRDefault="002932DB" w:rsidP="002932DB">
      <w:pPr>
        <w:pStyle w:val="Nadpis3"/>
        <w:rPr>
          <w:rFonts w:eastAsia="Times New Roman"/>
          <w:lang w:val="en-GB"/>
        </w:rPr>
      </w:pPr>
      <w:bookmarkStart w:id="9" w:name="_Toc74756039"/>
      <w:r w:rsidRPr="002932DB">
        <w:rPr>
          <w:rFonts w:eastAsia="Times New Roman"/>
          <w:lang w:val="en-GB"/>
        </w:rPr>
        <w:t>Weaknesses / opportunities for improvement</w:t>
      </w:r>
      <w:bookmarkEnd w:id="9"/>
    </w:p>
    <w:p w14:paraId="589682B6" w14:textId="7B556C9E" w:rsidR="002932DB" w:rsidRDefault="002932DB" w:rsidP="002932DB">
      <w:pPr>
        <w:rPr>
          <w:lang w:val="en-GB"/>
        </w:rPr>
      </w:pPr>
    </w:p>
    <w:p w14:paraId="6D54B4E2" w14:textId="77777777" w:rsidR="002932DB" w:rsidRPr="002932DB" w:rsidRDefault="002932DB" w:rsidP="002932DB">
      <w:pPr>
        <w:spacing w:line="276" w:lineRule="auto"/>
        <w:rPr>
          <w:sz w:val="24"/>
          <w:szCs w:val="24"/>
          <w:lang w:val="en-GB"/>
        </w:rPr>
      </w:pPr>
      <w:r w:rsidRPr="002932DB">
        <w:rPr>
          <w:sz w:val="24"/>
          <w:szCs w:val="24"/>
          <w:lang w:val="en-GB"/>
        </w:rPr>
        <w:t>On the basis of the analysis, weaknesses or opportunities for improvement can be summarised as follows:</w:t>
      </w:r>
    </w:p>
    <w:p w14:paraId="65AC43E0" w14:textId="57E2BBAA"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Health institutions currently introducing volunteering are uncertain about its benefits in terms of overall improvements in patient care.</w:t>
      </w:r>
    </w:p>
    <w:p w14:paraId="1CB4D94B" w14:textId="49D625BE"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In start-up facilities, it is not yet clear whether they will include volunteering in the organisational structure or if they will possibly work with an external organisation.</w:t>
      </w:r>
    </w:p>
    <w:p w14:paraId="6100E1D1" w14:textId="348BAC52"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In facilities with no experience, management currently has no idea of the financial cost of volunteering.</w:t>
      </w:r>
    </w:p>
    <w:p w14:paraId="79E40B61" w14:textId="279F6A61"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lastRenderedPageBreak/>
        <w:t>In the case of cooperation with an external organisation, there is no clear awareness by management that they have full responsibility for the whole area of the volunteering programme.</w:t>
      </w:r>
    </w:p>
    <w:p w14:paraId="3C957D20" w14:textId="3CE1391B"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Limited use of evaluation tools or their irregularity in facilities that have a functioning volunteer programme.</w:t>
      </w:r>
    </w:p>
    <w:p w14:paraId="4DEE1C40" w14:textId="3C8A4971"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Irregular (or absent) monitoring of the quality of the volunteer programme, taking into account the wishes and requirements of patients.</w:t>
      </w:r>
    </w:p>
    <w:p w14:paraId="42BEA51B" w14:textId="1343307F"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Irregular (or absent) quality monitoring in the area of safety and protection of patients and volunteers.</w:t>
      </w:r>
    </w:p>
    <w:p w14:paraId="26D0DF31" w14:textId="71343AA2"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Ambiguously treated risk management area including detection of risk volunteer.</w:t>
      </w:r>
    </w:p>
    <w:p w14:paraId="360F213C" w14:textId="2D29B6CD"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Ambiguous cooperation between coordinators and quality managers.</w:t>
      </w:r>
    </w:p>
    <w:p w14:paraId="1734E88E" w14:textId="297B70E9" w:rsidR="002932DB" w:rsidRPr="002932DB" w:rsidRDefault="002932DB" w:rsidP="008E1232">
      <w:pPr>
        <w:pStyle w:val="Odstavecseseznamem"/>
        <w:numPr>
          <w:ilvl w:val="0"/>
          <w:numId w:val="103"/>
        </w:numPr>
        <w:spacing w:after="120" w:line="276" w:lineRule="auto"/>
        <w:ind w:left="567" w:hanging="425"/>
        <w:contextualSpacing w:val="0"/>
        <w:jc w:val="both"/>
        <w:rPr>
          <w:sz w:val="24"/>
          <w:szCs w:val="24"/>
          <w:lang w:val="en-GB"/>
        </w:rPr>
      </w:pPr>
      <w:r w:rsidRPr="002932DB">
        <w:rPr>
          <w:sz w:val="24"/>
          <w:szCs w:val="24"/>
          <w:lang w:val="en-GB"/>
        </w:rPr>
        <w:t>The influence of lack of information about volunteering on perceptions of potential barriers - this applies mainly to health personnel, but also to other target groups.</w:t>
      </w:r>
    </w:p>
    <w:p w14:paraId="1BA6AE16" w14:textId="77777777" w:rsidR="002932DB" w:rsidRPr="002932DB" w:rsidRDefault="002932DB" w:rsidP="002932DB">
      <w:pPr>
        <w:rPr>
          <w:lang w:val="en-GB"/>
        </w:rPr>
      </w:pPr>
    </w:p>
    <w:p w14:paraId="76DB28E8" w14:textId="77777777" w:rsidR="00AA15C2" w:rsidRPr="00AA15C2" w:rsidRDefault="00AA15C2" w:rsidP="008A3BB9">
      <w:pPr>
        <w:spacing w:after="120" w:line="276" w:lineRule="auto"/>
        <w:rPr>
          <w:rFonts w:eastAsia="Times New Roman" w:cstheme="minorHAnsi"/>
          <w:sz w:val="24"/>
          <w:szCs w:val="24"/>
          <w:lang w:val="en-GB"/>
        </w:rPr>
      </w:pPr>
    </w:p>
    <w:p w14:paraId="51DE0BB3" w14:textId="77777777" w:rsidR="007E61A4" w:rsidRDefault="008108D8" w:rsidP="007E61A4">
      <w:pPr>
        <w:pStyle w:val="Nadpis1"/>
        <w:spacing w:line="276" w:lineRule="auto"/>
      </w:pPr>
      <w:r>
        <w:br w:type="column"/>
      </w:r>
      <w:bookmarkStart w:id="10" w:name="_Toc74756040"/>
      <w:r w:rsidR="007E61A4">
        <w:lastRenderedPageBreak/>
        <w:t>ÚVOD</w:t>
      </w:r>
      <w:bookmarkEnd w:id="10"/>
    </w:p>
    <w:p w14:paraId="4E73BF59" w14:textId="77777777" w:rsidR="007E61A4" w:rsidRPr="00D94699" w:rsidRDefault="007E61A4" w:rsidP="007E61A4">
      <w:pPr>
        <w:spacing w:line="276" w:lineRule="auto"/>
        <w:rPr>
          <w:sz w:val="24"/>
          <w:szCs w:val="24"/>
        </w:rPr>
      </w:pPr>
      <w:r w:rsidRPr="00D94699">
        <w:rPr>
          <w:sz w:val="24"/>
          <w:szCs w:val="24"/>
        </w:rPr>
        <w:t>Dne 05.01.2021 byla podepsána „Smlouva o zpracování analýz, zajištění workshopů a vyhodnocení nové koncepce programu dobrovolnictví“ (dále jen smlouva) mezi Ministerstvem zdravotnictví a vědecko-výzkumným ústavem ACCENDO – Centrum pro vědu a výzkum, z.ú. jako hlavním členem konsorcia. Dalším člen konsorcia je výzkumná agentura SC &amp; C spol. s r.o. Účinnost smlouvy je od 05.01.2021, tj., od data zveřejnění v Registru smluv (</w:t>
      </w:r>
      <w:hyperlink r:id="rId29" w:history="1">
        <w:r w:rsidRPr="00D94699">
          <w:rPr>
            <w:rStyle w:val="Hypertextovodkaz"/>
            <w:sz w:val="24"/>
            <w:szCs w:val="24"/>
          </w:rPr>
          <w:t>https://smlouvy.gov.cz/</w:t>
        </w:r>
      </w:hyperlink>
      <w:r w:rsidRPr="00D94699">
        <w:rPr>
          <w:sz w:val="24"/>
          <w:szCs w:val="24"/>
        </w:rPr>
        <w:t xml:space="preserve">). </w:t>
      </w:r>
    </w:p>
    <w:p w14:paraId="498093B2" w14:textId="77777777" w:rsidR="007E61A4" w:rsidRDefault="007E61A4" w:rsidP="007E61A4">
      <w:pPr>
        <w:spacing w:after="0" w:line="276" w:lineRule="auto"/>
        <w:rPr>
          <w:sz w:val="24"/>
          <w:szCs w:val="24"/>
        </w:rPr>
      </w:pPr>
      <w:r w:rsidRPr="00D94699">
        <w:rPr>
          <w:sz w:val="24"/>
          <w:szCs w:val="24"/>
        </w:rPr>
        <w:t>Hlavní analyzovaná témata:</w:t>
      </w:r>
    </w:p>
    <w:p w14:paraId="26307BA8" w14:textId="26CB5D65"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 xml:space="preserve">Aktuální stav informovanosti, smysl, účel a přínos </w:t>
      </w:r>
      <w:r w:rsidR="005A52C4">
        <w:rPr>
          <w:sz w:val="24"/>
          <w:szCs w:val="24"/>
        </w:rPr>
        <w:t>programu dobrovolnictví</w:t>
      </w:r>
      <w:r w:rsidRPr="00D94699">
        <w:rPr>
          <w:sz w:val="24"/>
          <w:szCs w:val="24"/>
        </w:rPr>
        <w:t xml:space="preserve"> z pohledu všech cílových skupin, pohled cílových skupin na možnosti a podmínky jejího zlepšení</w:t>
      </w:r>
    </w:p>
    <w:p w14:paraId="2D04ACE1"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 xml:space="preserve">Stanoviska poskytovatelů zdravotních služeb k dobrovolnictví, určení vlivu a zájmu jednotlivých skupin zaměstnanců a členů vedení na rozvoj programu dobrovolnictví </w:t>
      </w:r>
    </w:p>
    <w:p w14:paraId="27690D34"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Organizační zajištění a způsob řízení PD včetně popisu případné spolupráce s NNO, popisu zapojení klíčových osob v organizaci PD, využívání Metodiky dobrovolnictví, vzdělávání koordinátora dobrovolníků</w:t>
      </w:r>
    </w:p>
    <w:p w14:paraId="042C5917"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 xml:space="preserve">Funkce koordinátora dobrovolníků a její začlenění ve struktuře zdravotnického zařízení, doba působení koordinátora ve funkci, náplň práce, předchozí zkušenosti, počet osob podílejících se přímo na koordinaci PD </w:t>
      </w:r>
    </w:p>
    <w:p w14:paraId="346268A0"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Počty dobrovolníků a jejich demografická struktura (věk, pohlaví, vzdělání atd.) a počet odpracovaných hodin</w:t>
      </w:r>
    </w:p>
    <w:p w14:paraId="3E548E7A" w14:textId="3DD538FB"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 xml:space="preserve">Motivační a demotivační faktory pro </w:t>
      </w:r>
      <w:r w:rsidR="005A52C4">
        <w:rPr>
          <w:sz w:val="24"/>
          <w:szCs w:val="24"/>
        </w:rPr>
        <w:t>program dobrovolnictví</w:t>
      </w:r>
      <w:r w:rsidRPr="00D94699">
        <w:rPr>
          <w:sz w:val="24"/>
          <w:szCs w:val="24"/>
        </w:rPr>
        <w:t xml:space="preserve"> u všech cílových skupin</w:t>
      </w:r>
    </w:p>
    <w:p w14:paraId="4CEABBAE"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Systém práce koordinátora s dobrovolníky v PDZS (nábor, výběr, způsob školení, supervize, interakce mezi dobrovolníky atd.)</w:t>
      </w:r>
    </w:p>
    <w:p w14:paraId="642EE87C"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 xml:space="preserve">Proces vstupu zájemce o dobrovolnictví do PZS, komunikace personálu PZS s dobrovolníky a vstup dobrovolníka na oddělení </w:t>
      </w:r>
    </w:p>
    <w:p w14:paraId="7699DAEC"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 xml:space="preserve">Preferované skupiny pacientů z pohledu zdravotnického zařízení a samotných dobrovolníků </w:t>
      </w:r>
    </w:p>
    <w:p w14:paraId="077095EF"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Systém sledování četnosti návštěv dobrovolníků a jednotlivých dobrovolnických aktivit</w:t>
      </w:r>
    </w:p>
    <w:p w14:paraId="0534B198"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Typy aktuálně realizovaných dobrovolnických činností, jejich příprava a realizace, skupiny pacientů, pro které jsou určeny</w:t>
      </w:r>
    </w:p>
    <w:p w14:paraId="518DB76F"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Spokojenost s aktuální podobou PD ze strany dobrovolníků, pacientů, jejich rodinných příslušníků, vedení a personálu PZS, využívání zpětné vazby ke zlepšování programu</w:t>
      </w:r>
    </w:p>
    <w:p w14:paraId="44C30566"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Překážky, riziková místa a rizikové faktory při realizaci PD z pohledu cílových skupin</w:t>
      </w:r>
    </w:p>
    <w:p w14:paraId="08B2FF5D"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Hodnocení kvality a bezpečí dobrovolnického programu a jeho zapojení do řízení kvality a bezpečí zdravotní péče u PZS</w:t>
      </w:r>
    </w:p>
    <w:p w14:paraId="55FB3613"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Aktuálně používaný systém evidence a práce s daty týkající se dobrovolnického programu u PZS</w:t>
      </w:r>
    </w:p>
    <w:p w14:paraId="215665F3" w14:textId="77777777" w:rsidR="007E61A4" w:rsidRPr="00D94699" w:rsidRDefault="007E61A4" w:rsidP="007E61A4">
      <w:pPr>
        <w:pStyle w:val="Odstavecseseznamem"/>
        <w:numPr>
          <w:ilvl w:val="0"/>
          <w:numId w:val="4"/>
        </w:numPr>
        <w:spacing w:line="276" w:lineRule="auto"/>
        <w:jc w:val="both"/>
        <w:rPr>
          <w:sz w:val="24"/>
          <w:szCs w:val="24"/>
        </w:rPr>
      </w:pPr>
      <w:r w:rsidRPr="00D94699">
        <w:rPr>
          <w:sz w:val="24"/>
          <w:szCs w:val="24"/>
        </w:rPr>
        <w:t>Ekonomika PD, náklady a zdroje financování dobrovolnického programu v PZS</w:t>
      </w:r>
    </w:p>
    <w:p w14:paraId="0A91D61A" w14:textId="77777777" w:rsidR="007E61A4" w:rsidRPr="00D94699" w:rsidRDefault="007E61A4" w:rsidP="007E61A4">
      <w:pPr>
        <w:keepNext/>
        <w:spacing w:after="0" w:line="276" w:lineRule="auto"/>
        <w:rPr>
          <w:sz w:val="24"/>
          <w:szCs w:val="24"/>
        </w:rPr>
      </w:pPr>
      <w:r w:rsidRPr="00D94699">
        <w:rPr>
          <w:sz w:val="24"/>
          <w:szCs w:val="24"/>
        </w:rPr>
        <w:lastRenderedPageBreak/>
        <w:t>Zadání Část A: Situační analýzy mapuje současné nastavení a fungování dobrovolnictví v lůžkových zdravotnických zařízeních v ČR a stanovení potřeb pro zlepšení této oblasti u 205 poskytovatelů zdravotních služeb. Situační analýzu tvoří především dvě hlavní kapitoly:</w:t>
      </w:r>
    </w:p>
    <w:p w14:paraId="17CF471D" w14:textId="77777777" w:rsidR="007E61A4" w:rsidRPr="00D94699" w:rsidRDefault="007E61A4" w:rsidP="007E61A4">
      <w:pPr>
        <w:pStyle w:val="Odstavecseseznamem"/>
        <w:numPr>
          <w:ilvl w:val="0"/>
          <w:numId w:val="7"/>
        </w:numPr>
        <w:spacing w:line="276" w:lineRule="auto"/>
        <w:jc w:val="both"/>
        <w:rPr>
          <w:sz w:val="24"/>
          <w:szCs w:val="24"/>
        </w:rPr>
      </w:pPr>
      <w:r w:rsidRPr="00D94699">
        <w:rPr>
          <w:sz w:val="24"/>
          <w:szCs w:val="24"/>
        </w:rPr>
        <w:t xml:space="preserve">Kapitola č. 3 Rámcová analýza programů dobrovolnictví ve zdravotnictví v ČR </w:t>
      </w:r>
    </w:p>
    <w:p w14:paraId="05E7E8B3" w14:textId="77777777" w:rsidR="007E61A4" w:rsidRPr="00D94699" w:rsidRDefault="007E61A4" w:rsidP="007E61A4">
      <w:pPr>
        <w:pStyle w:val="Odstavecseseznamem"/>
        <w:numPr>
          <w:ilvl w:val="0"/>
          <w:numId w:val="7"/>
        </w:numPr>
        <w:spacing w:line="276" w:lineRule="auto"/>
        <w:jc w:val="both"/>
        <w:rPr>
          <w:sz w:val="24"/>
          <w:szCs w:val="24"/>
        </w:rPr>
      </w:pPr>
      <w:r w:rsidRPr="00D94699">
        <w:rPr>
          <w:sz w:val="24"/>
          <w:szCs w:val="24"/>
        </w:rPr>
        <w:t>Kapitola č. 4 Podrobná analýza u vybraných poskytovatelů zdravotních služeb</w:t>
      </w:r>
    </w:p>
    <w:p w14:paraId="2CD6C13E" w14:textId="3E9D829F" w:rsidR="007E61A4" w:rsidRPr="009403A3" w:rsidRDefault="007E61A4" w:rsidP="005A52C4">
      <w:pPr>
        <w:spacing w:line="276" w:lineRule="auto"/>
        <w:jc w:val="left"/>
        <w:rPr>
          <w:b/>
          <w:bCs/>
          <w:sz w:val="24"/>
          <w:szCs w:val="24"/>
        </w:rPr>
      </w:pPr>
      <w:r w:rsidRPr="009403A3">
        <w:rPr>
          <w:b/>
          <w:bCs/>
          <w:sz w:val="24"/>
          <w:szCs w:val="24"/>
        </w:rPr>
        <w:t xml:space="preserve">Výstupem části A je tato Dílčí zpráva A, která zahrnuje i výstupy z části W1. Z důvodů extrémního vytížení </w:t>
      </w:r>
      <w:r w:rsidR="005A52C4">
        <w:rPr>
          <w:b/>
          <w:bCs/>
          <w:sz w:val="24"/>
          <w:szCs w:val="24"/>
        </w:rPr>
        <w:t>poskytovatelů zdravotních služeb</w:t>
      </w:r>
      <w:r w:rsidRPr="009403A3">
        <w:rPr>
          <w:b/>
          <w:bCs/>
          <w:sz w:val="24"/>
          <w:szCs w:val="24"/>
        </w:rPr>
        <w:t xml:space="preserve"> a epidemiologických opatření proti pandemií COVID-19 bylo nutné prodloužit termíny části A podle znění dodatku smlouvy č. 1. Dodatek č. 1 ke Smlouvě o zpracování analýz, zajištění workshopů a vyhodnocení nové koncepce programu dobrovolnictví č. 1372/20.</w:t>
      </w:r>
    </w:p>
    <w:p w14:paraId="45C0336D" w14:textId="6F406143" w:rsidR="007E61A4" w:rsidRPr="005F4300" w:rsidRDefault="007E61A4" w:rsidP="00B50160">
      <w:pPr>
        <w:pStyle w:val="Nadpis1"/>
        <w:spacing w:line="276" w:lineRule="auto"/>
        <w:jc w:val="left"/>
      </w:pPr>
      <w:r>
        <w:br w:type="column"/>
      </w:r>
      <w:bookmarkStart w:id="11" w:name="_Toc74756041"/>
      <w:r w:rsidRPr="005F4300">
        <w:lastRenderedPageBreak/>
        <w:t>METODOLOGICKÁ A METODICKÁ VÝCHODISKA</w:t>
      </w:r>
      <w:r w:rsidR="00B50160">
        <w:t xml:space="preserve"> PRO ČÁST A </w:t>
      </w:r>
      <w:r w:rsidR="00B50160">
        <w:br/>
        <w:t>(včetně W1)</w:t>
      </w:r>
      <w:bookmarkEnd w:id="11"/>
    </w:p>
    <w:p w14:paraId="7981B682" w14:textId="77777777" w:rsidR="007E61A4" w:rsidRDefault="007E61A4" w:rsidP="007E61A4">
      <w:pPr>
        <w:spacing w:after="0" w:line="276" w:lineRule="auto"/>
        <w:rPr>
          <w:sz w:val="24"/>
          <w:szCs w:val="24"/>
        </w:rPr>
      </w:pPr>
    </w:p>
    <w:p w14:paraId="0043983C" w14:textId="414F5D38" w:rsidR="007E61A4" w:rsidRPr="00224D07" w:rsidRDefault="007E61A4" w:rsidP="007E61A4">
      <w:pPr>
        <w:spacing w:after="0" w:line="276" w:lineRule="auto"/>
        <w:rPr>
          <w:sz w:val="24"/>
          <w:szCs w:val="24"/>
        </w:rPr>
      </w:pPr>
      <w:r w:rsidRPr="004B19C9">
        <w:rPr>
          <w:b/>
          <w:bCs/>
          <w:sz w:val="24"/>
          <w:szCs w:val="24"/>
        </w:rPr>
        <w:t>Situační analýza mapuje současné nastavení a fungování dobrovolnic</w:t>
      </w:r>
      <w:r w:rsidR="005A52C4">
        <w:rPr>
          <w:b/>
          <w:bCs/>
          <w:sz w:val="24"/>
          <w:szCs w:val="24"/>
        </w:rPr>
        <w:t>kých programů</w:t>
      </w:r>
      <w:r w:rsidRPr="004B19C9">
        <w:rPr>
          <w:b/>
          <w:bCs/>
          <w:sz w:val="24"/>
          <w:szCs w:val="24"/>
        </w:rPr>
        <w:t xml:space="preserve"> v lůžkových zdravotnických zařízeních v ČR a stanovení potřeb pro </w:t>
      </w:r>
      <w:r w:rsidR="005A52C4">
        <w:rPr>
          <w:b/>
          <w:bCs/>
          <w:sz w:val="24"/>
          <w:szCs w:val="24"/>
        </w:rPr>
        <w:t xml:space="preserve">jeho budoucí </w:t>
      </w:r>
      <w:r w:rsidRPr="004B19C9">
        <w:rPr>
          <w:b/>
          <w:bCs/>
          <w:sz w:val="24"/>
          <w:szCs w:val="24"/>
        </w:rPr>
        <w:t>zlepšení.</w:t>
      </w:r>
      <w:r w:rsidRPr="00224D07">
        <w:rPr>
          <w:sz w:val="24"/>
          <w:szCs w:val="24"/>
        </w:rPr>
        <w:t xml:space="preserve"> Analýza obsahuje kvantitativní a kvalitativní zhodnocení současného stavu dobrovolnictví ve zdravotnictví ve dvou hlavních oblastech:</w:t>
      </w:r>
    </w:p>
    <w:p w14:paraId="3C33E4C7" w14:textId="77777777" w:rsidR="007E61A4" w:rsidRPr="00224D07" w:rsidRDefault="007E61A4" w:rsidP="007E61A4">
      <w:pPr>
        <w:pStyle w:val="Odstavecseseznamem"/>
        <w:numPr>
          <w:ilvl w:val="0"/>
          <w:numId w:val="5"/>
        </w:numPr>
        <w:spacing w:line="276" w:lineRule="auto"/>
        <w:rPr>
          <w:sz w:val="24"/>
          <w:szCs w:val="24"/>
        </w:rPr>
      </w:pPr>
      <w:r w:rsidRPr="00224D07">
        <w:rPr>
          <w:sz w:val="24"/>
          <w:szCs w:val="24"/>
        </w:rPr>
        <w:t xml:space="preserve">Rámcová analýza programů dobrovolnictví ve zdravotnictví v ČR </w:t>
      </w:r>
    </w:p>
    <w:p w14:paraId="2DDC7BDD" w14:textId="57BD72D6" w:rsidR="007E61A4" w:rsidRPr="00224D07" w:rsidRDefault="007E61A4" w:rsidP="007E61A4">
      <w:pPr>
        <w:pStyle w:val="Odstavecseseznamem"/>
        <w:numPr>
          <w:ilvl w:val="1"/>
          <w:numId w:val="5"/>
        </w:numPr>
        <w:spacing w:line="276" w:lineRule="auto"/>
        <w:rPr>
          <w:sz w:val="24"/>
          <w:szCs w:val="24"/>
        </w:rPr>
      </w:pPr>
      <w:r w:rsidRPr="00224D07">
        <w:rPr>
          <w:sz w:val="24"/>
          <w:szCs w:val="24"/>
        </w:rPr>
        <w:t>Dotazníkové šetření</w:t>
      </w:r>
      <w:r w:rsidR="00406921">
        <w:rPr>
          <w:sz w:val="24"/>
          <w:szCs w:val="24"/>
        </w:rPr>
        <w:t xml:space="preserve"> (dále W1/předvýzkum)</w:t>
      </w:r>
    </w:p>
    <w:p w14:paraId="7E889FC7" w14:textId="53165C62" w:rsidR="007E61A4" w:rsidRPr="00224D07" w:rsidRDefault="00406921" w:rsidP="007E61A4">
      <w:pPr>
        <w:pStyle w:val="Odstavecseseznamem"/>
        <w:numPr>
          <w:ilvl w:val="1"/>
          <w:numId w:val="5"/>
        </w:numPr>
        <w:spacing w:line="276" w:lineRule="auto"/>
        <w:rPr>
          <w:sz w:val="24"/>
          <w:szCs w:val="24"/>
        </w:rPr>
      </w:pPr>
      <w:r>
        <w:rPr>
          <w:sz w:val="24"/>
          <w:szCs w:val="24"/>
        </w:rPr>
        <w:t>Kulaté stoly</w:t>
      </w:r>
      <w:r w:rsidR="007E61A4" w:rsidRPr="00224D07">
        <w:rPr>
          <w:sz w:val="24"/>
          <w:szCs w:val="24"/>
        </w:rPr>
        <w:t xml:space="preserve"> (</w:t>
      </w:r>
      <w:r>
        <w:rPr>
          <w:sz w:val="24"/>
          <w:szCs w:val="24"/>
        </w:rPr>
        <w:t>W1/KS</w:t>
      </w:r>
      <w:r w:rsidR="007E61A4" w:rsidRPr="00224D07">
        <w:rPr>
          <w:sz w:val="24"/>
          <w:szCs w:val="24"/>
        </w:rPr>
        <w:t>)</w:t>
      </w:r>
    </w:p>
    <w:p w14:paraId="5A6694F8" w14:textId="77777777" w:rsidR="007E61A4" w:rsidRPr="00224D07" w:rsidRDefault="007E61A4" w:rsidP="007E61A4">
      <w:pPr>
        <w:pStyle w:val="Odstavecseseznamem"/>
        <w:numPr>
          <w:ilvl w:val="0"/>
          <w:numId w:val="5"/>
        </w:numPr>
        <w:spacing w:line="276" w:lineRule="auto"/>
        <w:rPr>
          <w:sz w:val="24"/>
          <w:szCs w:val="24"/>
        </w:rPr>
      </w:pPr>
      <w:r w:rsidRPr="00224D07">
        <w:rPr>
          <w:sz w:val="24"/>
          <w:szCs w:val="24"/>
        </w:rPr>
        <w:t>Podrobná analýza u vybraných poskytovatelů zdravotních služeb</w:t>
      </w:r>
    </w:p>
    <w:p w14:paraId="2C6DDBB7" w14:textId="693CFCAB" w:rsidR="007E61A4" w:rsidRPr="00224D07" w:rsidRDefault="007E61A4" w:rsidP="007E61A4">
      <w:pPr>
        <w:pStyle w:val="Odstavecseseznamem"/>
        <w:numPr>
          <w:ilvl w:val="1"/>
          <w:numId w:val="5"/>
        </w:numPr>
        <w:spacing w:line="276" w:lineRule="auto"/>
        <w:rPr>
          <w:sz w:val="24"/>
          <w:szCs w:val="24"/>
        </w:rPr>
      </w:pPr>
      <w:r w:rsidRPr="00224D07">
        <w:rPr>
          <w:sz w:val="24"/>
          <w:szCs w:val="24"/>
        </w:rPr>
        <w:t xml:space="preserve">Poskytovatelé zdravotních služeb s programem dobrovolnictví </w:t>
      </w:r>
      <w:r w:rsidR="004B19C9">
        <w:rPr>
          <w:sz w:val="24"/>
          <w:szCs w:val="24"/>
        </w:rPr>
        <w:br/>
      </w:r>
      <w:r w:rsidRPr="00224D07">
        <w:rPr>
          <w:sz w:val="24"/>
          <w:szCs w:val="24"/>
        </w:rPr>
        <w:t>(16 zařízení)</w:t>
      </w:r>
    </w:p>
    <w:p w14:paraId="0D92CB5C" w14:textId="1BE305C7" w:rsidR="007E61A4" w:rsidRPr="00224D07" w:rsidRDefault="007E61A4" w:rsidP="007E61A4">
      <w:pPr>
        <w:pStyle w:val="Odstavecseseznamem"/>
        <w:numPr>
          <w:ilvl w:val="1"/>
          <w:numId w:val="5"/>
        </w:numPr>
        <w:spacing w:line="276" w:lineRule="auto"/>
        <w:rPr>
          <w:sz w:val="24"/>
          <w:szCs w:val="24"/>
        </w:rPr>
      </w:pPr>
      <w:r w:rsidRPr="00224D07">
        <w:rPr>
          <w:sz w:val="24"/>
          <w:szCs w:val="24"/>
        </w:rPr>
        <w:t>Poskytovatelé zdravotních služeb s novým programem dobrovolnictví</w:t>
      </w:r>
      <w:r w:rsidR="00406921">
        <w:rPr>
          <w:sz w:val="24"/>
          <w:szCs w:val="24"/>
        </w:rPr>
        <w:t>,</w:t>
      </w:r>
      <w:r w:rsidRPr="00224D07">
        <w:rPr>
          <w:sz w:val="24"/>
          <w:szCs w:val="24"/>
        </w:rPr>
        <w:t xml:space="preserve"> respektive nově zavádějící program dobrovolnictví (14 zařízení)</w:t>
      </w:r>
    </w:p>
    <w:p w14:paraId="53902DA9" w14:textId="187B9B17" w:rsidR="007E61A4" w:rsidRPr="00224D07" w:rsidRDefault="007E61A4" w:rsidP="007E61A4">
      <w:pPr>
        <w:spacing w:line="276" w:lineRule="auto"/>
        <w:rPr>
          <w:sz w:val="24"/>
          <w:szCs w:val="24"/>
          <w:lang w:eastAsia="cs-CZ"/>
        </w:rPr>
      </w:pPr>
      <w:r w:rsidRPr="00224D07">
        <w:rPr>
          <w:sz w:val="24"/>
          <w:szCs w:val="24"/>
          <w:lang w:eastAsia="cs-CZ"/>
        </w:rPr>
        <w:t xml:space="preserve">U </w:t>
      </w:r>
      <w:r w:rsidRPr="00224D07">
        <w:rPr>
          <w:sz w:val="24"/>
          <w:szCs w:val="24"/>
        </w:rPr>
        <w:t>rámcové analýz</w:t>
      </w:r>
      <w:r>
        <w:rPr>
          <w:sz w:val="24"/>
          <w:szCs w:val="24"/>
        </w:rPr>
        <w:t>y</w:t>
      </w:r>
      <w:r w:rsidRPr="00224D07">
        <w:rPr>
          <w:sz w:val="24"/>
          <w:szCs w:val="24"/>
        </w:rPr>
        <w:t xml:space="preserve"> </w:t>
      </w:r>
      <w:r w:rsidRPr="00224D07">
        <w:rPr>
          <w:sz w:val="24"/>
          <w:szCs w:val="24"/>
          <w:lang w:eastAsia="cs-CZ"/>
        </w:rPr>
        <w:t>byla zvolena smíšená výzkumná strategie, která kombinuje kvantitativní dotazníkový průzkum s kvalitativním výzkumem (realizací kulatých stolů</w:t>
      </w:r>
      <w:r w:rsidR="00406921">
        <w:rPr>
          <w:sz w:val="24"/>
          <w:szCs w:val="24"/>
          <w:lang w:eastAsia="cs-CZ"/>
        </w:rPr>
        <w:t>)</w:t>
      </w:r>
      <w:r w:rsidRPr="00224D07">
        <w:rPr>
          <w:sz w:val="24"/>
          <w:szCs w:val="24"/>
          <w:lang w:eastAsia="cs-CZ"/>
        </w:rPr>
        <w:t>.</w:t>
      </w:r>
    </w:p>
    <w:p w14:paraId="5D3490CC" w14:textId="01A96B54" w:rsidR="007E61A4" w:rsidRDefault="007E61A4" w:rsidP="00406921">
      <w:pPr>
        <w:pStyle w:val="Nadpis2"/>
      </w:pPr>
      <w:bookmarkStart w:id="12" w:name="_Toc74756042"/>
      <w:r w:rsidRPr="00406921">
        <w:t>Hlavní cíle části A: Situační analýza</w:t>
      </w:r>
      <w:bookmarkEnd w:id="12"/>
    </w:p>
    <w:p w14:paraId="44A3CB3C" w14:textId="77777777" w:rsidR="007E61A4" w:rsidRPr="00224D07" w:rsidRDefault="007E61A4" w:rsidP="00406921">
      <w:pPr>
        <w:pStyle w:val="Odstavecseseznamem"/>
        <w:numPr>
          <w:ilvl w:val="0"/>
          <w:numId w:val="2"/>
        </w:numPr>
        <w:spacing w:line="276" w:lineRule="auto"/>
        <w:jc w:val="both"/>
        <w:rPr>
          <w:sz w:val="24"/>
          <w:szCs w:val="24"/>
        </w:rPr>
      </w:pPr>
      <w:r w:rsidRPr="00224D07">
        <w:rPr>
          <w:sz w:val="24"/>
          <w:szCs w:val="24"/>
        </w:rPr>
        <w:t>Zmapování stávajícího stavu a způsobu organizace a realizace dobrovolnických programů u poskytovatelů zdravotních služeb, včetně zmapování zkušeností s tímto programem a jeho podporou</w:t>
      </w:r>
    </w:p>
    <w:p w14:paraId="5AB89091" w14:textId="77777777" w:rsidR="007E61A4" w:rsidRPr="00224D07" w:rsidRDefault="007E61A4" w:rsidP="00406921">
      <w:pPr>
        <w:pStyle w:val="Odstavecseseznamem"/>
        <w:numPr>
          <w:ilvl w:val="0"/>
          <w:numId w:val="2"/>
        </w:numPr>
        <w:spacing w:line="276" w:lineRule="auto"/>
        <w:jc w:val="both"/>
        <w:rPr>
          <w:sz w:val="24"/>
          <w:szCs w:val="24"/>
        </w:rPr>
      </w:pPr>
      <w:r w:rsidRPr="00224D07">
        <w:rPr>
          <w:sz w:val="24"/>
          <w:szCs w:val="24"/>
        </w:rPr>
        <w:t>Zjištění pozitivních zkušeností s dobrovolnictvím u poskytovatelů zdravotních služeb, kde dobrovolnictví funguje a objektivizace silných stránek</w:t>
      </w:r>
    </w:p>
    <w:p w14:paraId="758EE75C" w14:textId="36FB6A24" w:rsidR="007E61A4" w:rsidRPr="00224D07" w:rsidRDefault="007E61A4" w:rsidP="00406921">
      <w:pPr>
        <w:pStyle w:val="Odstavecseseznamem"/>
        <w:numPr>
          <w:ilvl w:val="0"/>
          <w:numId w:val="2"/>
        </w:numPr>
        <w:spacing w:line="276" w:lineRule="auto"/>
        <w:jc w:val="both"/>
        <w:rPr>
          <w:sz w:val="24"/>
          <w:szCs w:val="24"/>
        </w:rPr>
      </w:pPr>
      <w:r w:rsidRPr="00224D07">
        <w:rPr>
          <w:sz w:val="24"/>
          <w:szCs w:val="24"/>
        </w:rPr>
        <w:t>Detekc</w:t>
      </w:r>
      <w:r w:rsidR="00406921">
        <w:rPr>
          <w:sz w:val="24"/>
          <w:szCs w:val="24"/>
        </w:rPr>
        <w:t>e</w:t>
      </w:r>
      <w:r w:rsidRPr="00224D07">
        <w:rPr>
          <w:sz w:val="24"/>
          <w:szCs w:val="24"/>
        </w:rPr>
        <w:t xml:space="preserve"> překážek bránících realizaci dobrovolnického programu u poskytovatelů zdravotních služeb, kteří program nemají, slabých stránek a ohrožení, včetně jejich relevance a významnosti</w:t>
      </w:r>
    </w:p>
    <w:p w14:paraId="064EA8B7" w14:textId="77777777" w:rsidR="007E61A4" w:rsidRPr="00224D07" w:rsidRDefault="007E61A4" w:rsidP="00406921">
      <w:pPr>
        <w:pStyle w:val="Odstavecseseznamem"/>
        <w:numPr>
          <w:ilvl w:val="0"/>
          <w:numId w:val="2"/>
        </w:numPr>
        <w:spacing w:line="276" w:lineRule="auto"/>
        <w:jc w:val="both"/>
        <w:rPr>
          <w:sz w:val="24"/>
          <w:szCs w:val="24"/>
        </w:rPr>
      </w:pPr>
      <w:r w:rsidRPr="00224D07">
        <w:rPr>
          <w:sz w:val="24"/>
          <w:szCs w:val="24"/>
        </w:rPr>
        <w:t xml:space="preserve">Zjištění konkrétních potřeb a podmínek nutných pro start a rozvoj bezpečného dobrovolnického programu ve zdravotních službách a potřeb pro jeho zlepšení </w:t>
      </w:r>
    </w:p>
    <w:p w14:paraId="12AB245D" w14:textId="77777777" w:rsidR="007E61A4" w:rsidRPr="00224D07" w:rsidRDefault="007E61A4" w:rsidP="00406921">
      <w:pPr>
        <w:pStyle w:val="Odstavecseseznamem"/>
        <w:numPr>
          <w:ilvl w:val="0"/>
          <w:numId w:val="2"/>
        </w:numPr>
        <w:spacing w:line="276" w:lineRule="auto"/>
        <w:jc w:val="both"/>
        <w:rPr>
          <w:sz w:val="24"/>
          <w:szCs w:val="24"/>
        </w:rPr>
      </w:pPr>
      <w:r w:rsidRPr="00224D07">
        <w:rPr>
          <w:sz w:val="24"/>
          <w:szCs w:val="24"/>
        </w:rPr>
        <w:t>Zjištění informace od poskytovatelů zdravotních služeb, zda je program dobrovolnictví u poskytovatelů zdravotních služeb zahrnut do systému zvyšování kvality a bezpečí zdravotních služeb a jakým způsobem.</w:t>
      </w:r>
    </w:p>
    <w:p w14:paraId="4A9EB9E2" w14:textId="77777777" w:rsidR="007E61A4" w:rsidRPr="00224D07" w:rsidRDefault="007E61A4" w:rsidP="007E61A4">
      <w:pPr>
        <w:spacing w:after="0" w:line="276" w:lineRule="auto"/>
        <w:rPr>
          <w:sz w:val="24"/>
          <w:szCs w:val="24"/>
        </w:rPr>
      </w:pPr>
      <w:r w:rsidRPr="00224D07">
        <w:rPr>
          <w:sz w:val="24"/>
          <w:szCs w:val="24"/>
        </w:rPr>
        <w:t>Dílčí cíle:</w:t>
      </w:r>
    </w:p>
    <w:p w14:paraId="464DF27C" w14:textId="77777777" w:rsidR="007E61A4" w:rsidRPr="00224D07" w:rsidRDefault="007E61A4" w:rsidP="00406921">
      <w:pPr>
        <w:pStyle w:val="Odstavecseseznamem"/>
        <w:numPr>
          <w:ilvl w:val="0"/>
          <w:numId w:val="3"/>
        </w:numPr>
        <w:spacing w:line="276" w:lineRule="auto"/>
        <w:jc w:val="both"/>
        <w:rPr>
          <w:sz w:val="24"/>
          <w:szCs w:val="24"/>
        </w:rPr>
      </w:pPr>
      <w:r w:rsidRPr="00224D07">
        <w:rPr>
          <w:sz w:val="24"/>
          <w:szCs w:val="24"/>
        </w:rPr>
        <w:t xml:space="preserve">Mapování zúčastněných stran ve zdravotnických zařízeních z hlediska jejich vlivu a zájmu o dobrovolnictví </w:t>
      </w:r>
    </w:p>
    <w:p w14:paraId="375C61A7" w14:textId="73E18E1C" w:rsidR="007E61A4" w:rsidRPr="00224D07" w:rsidRDefault="007E61A4" w:rsidP="00406921">
      <w:pPr>
        <w:pStyle w:val="Odstavecseseznamem"/>
        <w:numPr>
          <w:ilvl w:val="0"/>
          <w:numId w:val="3"/>
        </w:numPr>
        <w:spacing w:line="276" w:lineRule="auto"/>
        <w:jc w:val="both"/>
        <w:rPr>
          <w:sz w:val="24"/>
          <w:szCs w:val="24"/>
        </w:rPr>
      </w:pPr>
      <w:r w:rsidRPr="00224D07">
        <w:rPr>
          <w:sz w:val="24"/>
          <w:szCs w:val="24"/>
        </w:rPr>
        <w:t xml:space="preserve">Mapování kontaktních míst z pohledu pacientů (kde a jakým způsobem mají pacienti možnost projevit zájem o návštěvy (službu) dobrovolníka) i z pohledu zájemců </w:t>
      </w:r>
      <w:r w:rsidR="00406921">
        <w:rPr>
          <w:sz w:val="24"/>
          <w:szCs w:val="24"/>
        </w:rPr>
        <w:br/>
      </w:r>
      <w:r w:rsidRPr="00224D07">
        <w:rPr>
          <w:sz w:val="24"/>
          <w:szCs w:val="24"/>
        </w:rPr>
        <w:t>o dobrovolnictví</w:t>
      </w:r>
    </w:p>
    <w:p w14:paraId="6E1B1F01" w14:textId="58F96D43" w:rsidR="007E61A4" w:rsidRPr="00224D07" w:rsidRDefault="007E61A4" w:rsidP="00406921">
      <w:pPr>
        <w:pStyle w:val="Odstavecseseznamem"/>
        <w:numPr>
          <w:ilvl w:val="0"/>
          <w:numId w:val="3"/>
        </w:numPr>
        <w:spacing w:line="276" w:lineRule="auto"/>
        <w:jc w:val="both"/>
        <w:rPr>
          <w:sz w:val="24"/>
          <w:szCs w:val="24"/>
        </w:rPr>
      </w:pPr>
      <w:r w:rsidRPr="00224D07">
        <w:rPr>
          <w:sz w:val="24"/>
          <w:szCs w:val="24"/>
        </w:rPr>
        <w:lastRenderedPageBreak/>
        <w:t xml:space="preserve">Mapování jednotlivých fází dobrovolnické činnosti a jejich návazností, cesta službou </w:t>
      </w:r>
      <w:r w:rsidR="00406921">
        <w:rPr>
          <w:sz w:val="24"/>
          <w:szCs w:val="24"/>
        </w:rPr>
        <w:br/>
      </w:r>
      <w:r w:rsidRPr="00224D07">
        <w:rPr>
          <w:sz w:val="24"/>
          <w:szCs w:val="24"/>
        </w:rPr>
        <w:t xml:space="preserve">z pohledu pacientů i zájemců o dobrovolnictví </w:t>
      </w:r>
    </w:p>
    <w:p w14:paraId="21815350" w14:textId="77777777" w:rsidR="007E61A4" w:rsidRPr="00224D07" w:rsidRDefault="007E61A4" w:rsidP="00406921">
      <w:pPr>
        <w:pStyle w:val="Odstavecseseznamem"/>
        <w:numPr>
          <w:ilvl w:val="0"/>
          <w:numId w:val="3"/>
        </w:numPr>
        <w:spacing w:line="276" w:lineRule="auto"/>
        <w:jc w:val="both"/>
        <w:rPr>
          <w:sz w:val="24"/>
          <w:szCs w:val="24"/>
        </w:rPr>
      </w:pPr>
      <w:r w:rsidRPr="00224D07">
        <w:rPr>
          <w:sz w:val="24"/>
          <w:szCs w:val="24"/>
        </w:rPr>
        <w:t xml:space="preserve">Pozorování komunikace zdravotnického personálu na odděleních s dobrovolníky </w:t>
      </w:r>
    </w:p>
    <w:p w14:paraId="7965F7E7" w14:textId="2F15C228" w:rsidR="007E61A4" w:rsidRPr="00224D07" w:rsidRDefault="007E61A4" w:rsidP="00406921">
      <w:pPr>
        <w:pStyle w:val="Odstavecseseznamem"/>
        <w:numPr>
          <w:ilvl w:val="0"/>
          <w:numId w:val="3"/>
        </w:numPr>
        <w:spacing w:line="276" w:lineRule="auto"/>
        <w:jc w:val="both"/>
        <w:rPr>
          <w:sz w:val="24"/>
          <w:szCs w:val="24"/>
        </w:rPr>
      </w:pPr>
      <w:r w:rsidRPr="00224D07">
        <w:rPr>
          <w:sz w:val="24"/>
          <w:szCs w:val="24"/>
        </w:rPr>
        <w:t xml:space="preserve">Vyzkoušení některých postupů na vlastní kůži – vyzkoušení komunikace nového zájemce o dobrovolnictví s poskytovatelem zdravotních služeb, případně </w:t>
      </w:r>
      <w:r w:rsidR="00406921">
        <w:rPr>
          <w:sz w:val="24"/>
          <w:szCs w:val="24"/>
        </w:rPr>
        <w:br/>
      </w:r>
      <w:r w:rsidRPr="00224D07">
        <w:rPr>
          <w:sz w:val="24"/>
          <w:szCs w:val="24"/>
        </w:rPr>
        <w:t>s dobrovolnickou organizací (NNO) až k jeho oficiálnímu začlenění do programu dobrovolnictví</w:t>
      </w:r>
    </w:p>
    <w:p w14:paraId="57E462EF" w14:textId="77777777" w:rsidR="007E61A4" w:rsidRPr="00224D07" w:rsidRDefault="007E61A4" w:rsidP="007E61A4">
      <w:pPr>
        <w:spacing w:line="276" w:lineRule="auto"/>
        <w:rPr>
          <w:sz w:val="24"/>
          <w:szCs w:val="24"/>
          <w:lang w:eastAsia="cs-CZ"/>
        </w:rPr>
      </w:pPr>
      <w:r w:rsidRPr="00224D07">
        <w:rPr>
          <w:sz w:val="24"/>
          <w:szCs w:val="24"/>
          <w:lang w:eastAsia="cs-CZ"/>
        </w:rPr>
        <w:t>Z výše uvedených cílových informací musí být možné:</w:t>
      </w:r>
    </w:p>
    <w:p w14:paraId="6FB45B24" w14:textId="77777777" w:rsidR="007E61A4" w:rsidRPr="00224D07" w:rsidRDefault="007E61A4" w:rsidP="00406921">
      <w:pPr>
        <w:pStyle w:val="Odstavecseseznamem"/>
        <w:numPr>
          <w:ilvl w:val="0"/>
          <w:numId w:val="8"/>
        </w:numPr>
        <w:spacing w:line="276" w:lineRule="auto"/>
        <w:jc w:val="both"/>
        <w:rPr>
          <w:sz w:val="24"/>
          <w:szCs w:val="24"/>
          <w:lang w:eastAsia="cs-CZ"/>
        </w:rPr>
      </w:pPr>
      <w:r w:rsidRPr="00224D07">
        <w:rPr>
          <w:sz w:val="24"/>
          <w:szCs w:val="24"/>
          <w:lang w:eastAsia="cs-CZ"/>
        </w:rPr>
        <w:t xml:space="preserve">identifikovat a potvrdit všechny </w:t>
      </w:r>
      <w:r w:rsidRPr="00224D07">
        <w:rPr>
          <w:b/>
          <w:sz w:val="24"/>
          <w:szCs w:val="24"/>
          <w:lang w:eastAsia="cs-CZ"/>
        </w:rPr>
        <w:t>klíčové pilíře v PD,</w:t>
      </w:r>
      <w:r w:rsidRPr="00224D07">
        <w:rPr>
          <w:sz w:val="24"/>
          <w:szCs w:val="24"/>
          <w:lang w:eastAsia="cs-CZ"/>
        </w:rPr>
        <w:t xml:space="preserve"> na kterých bude možné dopracovat inovovaný koncept dobrovolnického programu pro zdravotní služby </w:t>
      </w:r>
    </w:p>
    <w:p w14:paraId="751958A1" w14:textId="77777777" w:rsidR="007E61A4" w:rsidRPr="00224D07" w:rsidRDefault="007E61A4" w:rsidP="00406921">
      <w:pPr>
        <w:pStyle w:val="Odstavecseseznamem"/>
        <w:numPr>
          <w:ilvl w:val="0"/>
          <w:numId w:val="8"/>
        </w:numPr>
        <w:spacing w:line="276" w:lineRule="auto"/>
        <w:jc w:val="both"/>
        <w:rPr>
          <w:sz w:val="24"/>
          <w:szCs w:val="24"/>
          <w:lang w:eastAsia="cs-CZ"/>
        </w:rPr>
      </w:pPr>
      <w:r w:rsidRPr="00224D07">
        <w:rPr>
          <w:sz w:val="24"/>
          <w:szCs w:val="24"/>
          <w:lang w:eastAsia="cs-CZ"/>
        </w:rPr>
        <w:t>identifikovat klíčové mezery a rizika, která je potřeba v inovovaném programu ošetřit</w:t>
      </w:r>
    </w:p>
    <w:p w14:paraId="686A0FB2" w14:textId="77777777" w:rsidR="007E61A4" w:rsidRPr="009403A3" w:rsidRDefault="007E61A4" w:rsidP="007E61A4">
      <w:pPr>
        <w:spacing w:line="276" w:lineRule="auto"/>
        <w:rPr>
          <w:b/>
          <w:bCs/>
          <w:sz w:val="24"/>
          <w:szCs w:val="24"/>
        </w:rPr>
      </w:pPr>
      <w:r w:rsidRPr="009403A3">
        <w:rPr>
          <w:b/>
          <w:bCs/>
          <w:sz w:val="24"/>
          <w:szCs w:val="24"/>
        </w:rPr>
        <w:t xml:space="preserve">Získané poznatky včetně nedostatků současného nastavení PD a identifikovaných rizik </w:t>
      </w:r>
      <w:r>
        <w:rPr>
          <w:b/>
          <w:bCs/>
          <w:sz w:val="24"/>
          <w:szCs w:val="24"/>
        </w:rPr>
        <w:t xml:space="preserve">budou </w:t>
      </w:r>
      <w:r w:rsidRPr="009403A3">
        <w:rPr>
          <w:b/>
          <w:bCs/>
          <w:sz w:val="24"/>
          <w:szCs w:val="24"/>
        </w:rPr>
        <w:t>slouž</w:t>
      </w:r>
      <w:r>
        <w:rPr>
          <w:b/>
          <w:bCs/>
          <w:sz w:val="24"/>
          <w:szCs w:val="24"/>
        </w:rPr>
        <w:t>it</w:t>
      </w:r>
      <w:r w:rsidRPr="009403A3">
        <w:rPr>
          <w:b/>
          <w:bCs/>
          <w:sz w:val="24"/>
          <w:szCs w:val="24"/>
        </w:rPr>
        <w:t xml:space="preserve"> jako podklad pro nový inovovaný koncept dobrovolnického programu pro zdravotní služby.</w:t>
      </w:r>
    </w:p>
    <w:p w14:paraId="47E91F91" w14:textId="561F8380" w:rsidR="007E61A4" w:rsidRDefault="007E61A4" w:rsidP="00406921">
      <w:pPr>
        <w:pStyle w:val="Nadpis2"/>
      </w:pPr>
      <w:bookmarkStart w:id="13" w:name="_Toc74756043"/>
      <w:r w:rsidRPr="00406921">
        <w:t>Základní stanovený harmonogram</w:t>
      </w:r>
      <w:bookmarkEnd w:id="13"/>
    </w:p>
    <w:tbl>
      <w:tblPr>
        <w:tblW w:w="0" w:type="auto"/>
        <w:tblInd w:w="-5" w:type="dxa"/>
        <w:tblCellMar>
          <w:left w:w="70" w:type="dxa"/>
          <w:right w:w="70" w:type="dxa"/>
        </w:tblCellMar>
        <w:tblLook w:val="04A0" w:firstRow="1" w:lastRow="0" w:firstColumn="1" w:lastColumn="0" w:noHBand="0" w:noVBand="1"/>
      </w:tblPr>
      <w:tblGrid>
        <w:gridCol w:w="4433"/>
        <w:gridCol w:w="1144"/>
        <w:gridCol w:w="698"/>
        <w:gridCol w:w="698"/>
        <w:gridCol w:w="698"/>
        <w:gridCol w:w="698"/>
        <w:gridCol w:w="698"/>
      </w:tblGrid>
      <w:tr w:rsidR="007E61A4" w:rsidRPr="003C52E2" w14:paraId="7291D80D" w14:textId="77777777" w:rsidTr="007A51C0">
        <w:trPr>
          <w:trHeight w:val="20"/>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14:paraId="556CD9D6"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0" w:type="auto"/>
            <w:vMerge w:val="restart"/>
            <w:tcBorders>
              <w:top w:val="single" w:sz="4" w:space="0" w:color="auto"/>
              <w:left w:val="nil"/>
              <w:right w:val="single" w:sz="4" w:space="0" w:color="auto"/>
            </w:tcBorders>
            <w:shd w:val="clear" w:color="auto" w:fill="auto"/>
            <w:noWrap/>
            <w:vAlign w:val="center"/>
            <w:hideMark/>
          </w:tcPr>
          <w:p w14:paraId="4BEDD09E" w14:textId="77777777" w:rsidR="007E61A4" w:rsidRPr="003C52E2" w:rsidRDefault="007E61A4" w:rsidP="007A51C0">
            <w:pPr>
              <w:spacing w:after="0" w:line="276" w:lineRule="auto"/>
              <w:jc w:val="right"/>
              <w:rPr>
                <w:rFonts w:ascii="Calibri" w:eastAsia="Times New Roman" w:hAnsi="Calibri" w:cs="Calibri"/>
                <w:color w:val="000000"/>
                <w:lang w:eastAsia="cs-CZ"/>
              </w:rPr>
            </w:pPr>
            <w:r>
              <w:rPr>
                <w:rFonts w:ascii="Calibri" w:eastAsia="Times New Roman" w:hAnsi="Calibri" w:cs="Calibri"/>
                <w:color w:val="000000"/>
                <w:lang w:eastAsia="cs-CZ"/>
              </w:rPr>
              <w:t>T</w:t>
            </w:r>
            <w:r w:rsidRPr="003C52E2">
              <w:rPr>
                <w:rFonts w:ascii="Calibri" w:eastAsia="Times New Roman" w:hAnsi="Calibri" w:cs="Calibri"/>
                <w:color w:val="000000"/>
                <w:lang w:eastAsia="cs-CZ"/>
              </w:rPr>
              <w:t>ermíny </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7D690A1F"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M1</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41B64777"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M2</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08E071FB"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M3</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2581642E"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M4</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6FED02D0"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M5</w:t>
            </w:r>
          </w:p>
        </w:tc>
      </w:tr>
      <w:tr w:rsidR="007E61A4" w:rsidRPr="003C52E2" w14:paraId="50BBCE94" w14:textId="77777777" w:rsidTr="007A51C0">
        <w:trPr>
          <w:trHeight w:val="20"/>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601A598A" w14:textId="77777777" w:rsidR="007E61A4" w:rsidRPr="003C52E2" w:rsidRDefault="007E61A4" w:rsidP="007A51C0">
            <w:pPr>
              <w:spacing w:after="0" w:line="276" w:lineRule="auto"/>
              <w:jc w:val="left"/>
              <w:rPr>
                <w:rFonts w:ascii="Calibri" w:eastAsia="Times New Roman" w:hAnsi="Calibri" w:cs="Calibri"/>
                <w:color w:val="000000"/>
                <w:lang w:eastAsia="cs-CZ"/>
              </w:rPr>
            </w:pPr>
          </w:p>
        </w:tc>
        <w:tc>
          <w:tcPr>
            <w:tcW w:w="0" w:type="auto"/>
            <w:vMerge/>
            <w:tcBorders>
              <w:left w:val="nil"/>
              <w:bottom w:val="single" w:sz="4" w:space="0" w:color="auto"/>
              <w:right w:val="single" w:sz="4" w:space="0" w:color="auto"/>
            </w:tcBorders>
            <w:shd w:val="clear" w:color="auto" w:fill="auto"/>
            <w:noWrap/>
            <w:vAlign w:val="bottom"/>
            <w:hideMark/>
          </w:tcPr>
          <w:p w14:paraId="6DE9F5D8" w14:textId="77777777" w:rsidR="007E61A4" w:rsidRPr="003C52E2" w:rsidRDefault="007E61A4" w:rsidP="007A51C0">
            <w:pPr>
              <w:spacing w:after="0" w:line="276" w:lineRule="auto"/>
              <w:jc w:val="left"/>
              <w:rPr>
                <w:rFonts w:ascii="Calibri" w:eastAsia="Times New Roman" w:hAnsi="Calibri" w:cs="Calibri"/>
                <w:color w:val="000000"/>
                <w:lang w:eastAsia="cs-CZ"/>
              </w:rPr>
            </w:pPr>
          </w:p>
        </w:tc>
        <w:tc>
          <w:tcPr>
            <w:tcW w:w="698" w:type="dxa"/>
            <w:tcBorders>
              <w:top w:val="nil"/>
              <w:left w:val="nil"/>
              <w:bottom w:val="single" w:sz="4" w:space="0" w:color="auto"/>
              <w:right w:val="single" w:sz="4" w:space="0" w:color="auto"/>
            </w:tcBorders>
            <w:shd w:val="clear" w:color="auto" w:fill="auto"/>
            <w:noWrap/>
            <w:vAlign w:val="bottom"/>
            <w:hideMark/>
          </w:tcPr>
          <w:p w14:paraId="43896331" w14:textId="77777777" w:rsidR="007E61A4" w:rsidRPr="003C52E2" w:rsidRDefault="007E61A4" w:rsidP="007A51C0">
            <w:pPr>
              <w:spacing w:after="0" w:line="276" w:lineRule="auto"/>
              <w:jc w:val="right"/>
              <w:rPr>
                <w:rFonts w:ascii="Calibri" w:eastAsia="Times New Roman" w:hAnsi="Calibri" w:cs="Calibri"/>
                <w:color w:val="000000"/>
                <w:lang w:eastAsia="cs-CZ"/>
              </w:rPr>
            </w:pPr>
            <w:r>
              <w:rPr>
                <w:rFonts w:ascii="Calibri" w:eastAsia="Times New Roman" w:hAnsi="Calibri" w:cs="Calibri"/>
                <w:color w:val="000000"/>
                <w:lang w:eastAsia="cs-CZ"/>
              </w:rPr>
              <w:t>05.01.</w:t>
            </w:r>
          </w:p>
        </w:tc>
        <w:tc>
          <w:tcPr>
            <w:tcW w:w="698" w:type="dxa"/>
            <w:tcBorders>
              <w:top w:val="nil"/>
              <w:left w:val="nil"/>
              <w:bottom w:val="single" w:sz="4" w:space="0" w:color="auto"/>
              <w:right w:val="single" w:sz="4" w:space="0" w:color="auto"/>
            </w:tcBorders>
            <w:shd w:val="clear" w:color="auto" w:fill="auto"/>
            <w:noWrap/>
            <w:vAlign w:val="bottom"/>
            <w:hideMark/>
          </w:tcPr>
          <w:p w14:paraId="08AF353B"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05.02.</w:t>
            </w:r>
          </w:p>
        </w:tc>
        <w:tc>
          <w:tcPr>
            <w:tcW w:w="698" w:type="dxa"/>
            <w:tcBorders>
              <w:top w:val="nil"/>
              <w:left w:val="nil"/>
              <w:bottom w:val="single" w:sz="4" w:space="0" w:color="auto"/>
              <w:right w:val="single" w:sz="4" w:space="0" w:color="auto"/>
            </w:tcBorders>
            <w:shd w:val="clear" w:color="auto" w:fill="auto"/>
            <w:noWrap/>
            <w:vAlign w:val="bottom"/>
            <w:hideMark/>
          </w:tcPr>
          <w:p w14:paraId="4499D786"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05.03.</w:t>
            </w:r>
          </w:p>
        </w:tc>
        <w:tc>
          <w:tcPr>
            <w:tcW w:w="698" w:type="dxa"/>
            <w:tcBorders>
              <w:top w:val="nil"/>
              <w:left w:val="nil"/>
              <w:bottom w:val="single" w:sz="4" w:space="0" w:color="auto"/>
              <w:right w:val="single" w:sz="4" w:space="0" w:color="auto"/>
            </w:tcBorders>
            <w:shd w:val="clear" w:color="auto" w:fill="auto"/>
            <w:noWrap/>
            <w:vAlign w:val="bottom"/>
            <w:hideMark/>
          </w:tcPr>
          <w:p w14:paraId="5CEE0745"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05.04.</w:t>
            </w:r>
          </w:p>
        </w:tc>
        <w:tc>
          <w:tcPr>
            <w:tcW w:w="698" w:type="dxa"/>
            <w:tcBorders>
              <w:top w:val="nil"/>
              <w:left w:val="nil"/>
              <w:bottom w:val="single" w:sz="4" w:space="0" w:color="auto"/>
              <w:right w:val="single" w:sz="4" w:space="0" w:color="auto"/>
            </w:tcBorders>
            <w:shd w:val="clear" w:color="auto" w:fill="auto"/>
            <w:noWrap/>
            <w:vAlign w:val="bottom"/>
            <w:hideMark/>
          </w:tcPr>
          <w:p w14:paraId="3299C8DF"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05.05.</w:t>
            </w:r>
          </w:p>
        </w:tc>
      </w:tr>
      <w:tr w:rsidR="007E61A4" w:rsidRPr="003C52E2" w14:paraId="128E5369" w14:textId="77777777" w:rsidTr="007A51C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0ED1D" w14:textId="77777777" w:rsidR="007E61A4" w:rsidRPr="003C52E2" w:rsidRDefault="007E61A4" w:rsidP="007A51C0">
            <w:pPr>
              <w:spacing w:after="0" w:line="276" w:lineRule="auto"/>
              <w:jc w:val="right"/>
              <w:rPr>
                <w:rFonts w:ascii="Calibri" w:eastAsia="Times New Roman" w:hAnsi="Calibri" w:cs="Calibri"/>
                <w:i/>
                <w:color w:val="000000"/>
                <w:lang w:eastAsia="cs-CZ"/>
              </w:rPr>
            </w:pPr>
            <w:r w:rsidRPr="003C52E2">
              <w:rPr>
                <w:rFonts w:ascii="Calibri" w:eastAsia="Times New Roman" w:hAnsi="Calibri" w:cs="Calibri"/>
                <w:i/>
                <w:color w:val="000000"/>
                <w:lang w:eastAsia="cs-CZ"/>
              </w:rPr>
              <w:t>Účinnost smlouvy</w:t>
            </w:r>
          </w:p>
        </w:tc>
        <w:tc>
          <w:tcPr>
            <w:tcW w:w="0" w:type="auto"/>
            <w:tcBorders>
              <w:top w:val="nil"/>
              <w:left w:val="nil"/>
              <w:bottom w:val="single" w:sz="4" w:space="0" w:color="auto"/>
              <w:right w:val="single" w:sz="4" w:space="0" w:color="auto"/>
            </w:tcBorders>
            <w:shd w:val="clear" w:color="auto" w:fill="auto"/>
            <w:noWrap/>
            <w:vAlign w:val="bottom"/>
            <w:hideMark/>
          </w:tcPr>
          <w:p w14:paraId="68C55A35"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05.01.2021</w:t>
            </w:r>
          </w:p>
        </w:tc>
        <w:tc>
          <w:tcPr>
            <w:tcW w:w="698" w:type="dxa"/>
            <w:tcBorders>
              <w:top w:val="nil"/>
              <w:left w:val="nil"/>
              <w:bottom w:val="single" w:sz="4" w:space="0" w:color="auto"/>
              <w:right w:val="single" w:sz="4" w:space="0" w:color="auto"/>
            </w:tcBorders>
            <w:shd w:val="clear" w:color="auto" w:fill="auto"/>
            <w:noWrap/>
            <w:vAlign w:val="bottom"/>
            <w:hideMark/>
          </w:tcPr>
          <w:p w14:paraId="762299F0"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2878819A"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3210BCB3"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4723EB01"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47FB663F"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r>
      <w:tr w:rsidR="007E61A4" w:rsidRPr="003C52E2" w14:paraId="62204B91" w14:textId="77777777" w:rsidTr="007A51C0">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22926C"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Fáze 1: prvotní analýzy dat</w:t>
            </w:r>
          </w:p>
        </w:tc>
        <w:tc>
          <w:tcPr>
            <w:tcW w:w="0" w:type="auto"/>
            <w:tcBorders>
              <w:top w:val="nil"/>
              <w:left w:val="nil"/>
              <w:bottom w:val="single" w:sz="4" w:space="0" w:color="auto"/>
              <w:right w:val="single" w:sz="4" w:space="0" w:color="auto"/>
            </w:tcBorders>
            <w:shd w:val="clear" w:color="auto" w:fill="auto"/>
            <w:vAlign w:val="bottom"/>
            <w:hideMark/>
          </w:tcPr>
          <w:p w14:paraId="3E582AAD"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000000" w:fill="FFFF00"/>
            <w:noWrap/>
            <w:vAlign w:val="center"/>
            <w:hideMark/>
          </w:tcPr>
          <w:p w14:paraId="576A08FC"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000000" w:fill="FFFF00"/>
            <w:noWrap/>
            <w:vAlign w:val="center"/>
            <w:hideMark/>
          </w:tcPr>
          <w:p w14:paraId="19E79918"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000000" w:fill="FFFF00"/>
            <w:noWrap/>
            <w:vAlign w:val="center"/>
            <w:hideMark/>
          </w:tcPr>
          <w:p w14:paraId="64E8F69F"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auto" w:fill="auto"/>
            <w:noWrap/>
            <w:vAlign w:val="center"/>
            <w:hideMark/>
          </w:tcPr>
          <w:p w14:paraId="584A27D9"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2FE793DD"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r>
      <w:tr w:rsidR="007E61A4" w:rsidRPr="003C52E2" w14:paraId="7343D969" w14:textId="77777777" w:rsidTr="007A51C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FFE20E"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xml:space="preserve">Fáze 2: zvolení metod šetření, příprava postupů sběru dat u jednotlivých cílových skupin respondentů </w:t>
            </w:r>
          </w:p>
        </w:tc>
        <w:tc>
          <w:tcPr>
            <w:tcW w:w="0" w:type="auto"/>
            <w:tcBorders>
              <w:top w:val="nil"/>
              <w:left w:val="nil"/>
              <w:bottom w:val="single" w:sz="4" w:space="0" w:color="auto"/>
              <w:right w:val="single" w:sz="4" w:space="0" w:color="auto"/>
            </w:tcBorders>
            <w:shd w:val="clear" w:color="auto" w:fill="auto"/>
            <w:vAlign w:val="bottom"/>
            <w:hideMark/>
          </w:tcPr>
          <w:p w14:paraId="728FE788"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15B2524E"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000000" w:fill="FFFF00"/>
            <w:noWrap/>
            <w:vAlign w:val="center"/>
            <w:hideMark/>
          </w:tcPr>
          <w:p w14:paraId="750C4496"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000000" w:fill="FFFF00"/>
            <w:noWrap/>
            <w:vAlign w:val="center"/>
            <w:hideMark/>
          </w:tcPr>
          <w:p w14:paraId="72B02EEB"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000000" w:fill="FFFF00"/>
            <w:noWrap/>
            <w:vAlign w:val="center"/>
            <w:hideMark/>
          </w:tcPr>
          <w:p w14:paraId="6C04D418"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auto" w:fill="auto"/>
            <w:noWrap/>
            <w:vAlign w:val="center"/>
            <w:hideMark/>
          </w:tcPr>
          <w:p w14:paraId="10499E20"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r>
      <w:tr w:rsidR="007E61A4" w:rsidRPr="003C52E2" w14:paraId="1EA341A0" w14:textId="77777777" w:rsidTr="007A51C0">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F87C4C"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Fáze 3: vlastní šetření</w:t>
            </w:r>
          </w:p>
        </w:tc>
        <w:tc>
          <w:tcPr>
            <w:tcW w:w="0" w:type="auto"/>
            <w:tcBorders>
              <w:top w:val="nil"/>
              <w:left w:val="nil"/>
              <w:bottom w:val="single" w:sz="4" w:space="0" w:color="auto"/>
              <w:right w:val="single" w:sz="4" w:space="0" w:color="auto"/>
            </w:tcBorders>
            <w:shd w:val="clear" w:color="auto" w:fill="auto"/>
            <w:vAlign w:val="bottom"/>
            <w:hideMark/>
          </w:tcPr>
          <w:p w14:paraId="33C5197F"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2B6FE538"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7EB96524"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296A0114"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000000" w:fill="FFFF00"/>
            <w:noWrap/>
            <w:vAlign w:val="center"/>
            <w:hideMark/>
          </w:tcPr>
          <w:p w14:paraId="62B81E6D"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c>
          <w:tcPr>
            <w:tcW w:w="698" w:type="dxa"/>
            <w:tcBorders>
              <w:top w:val="nil"/>
              <w:left w:val="nil"/>
              <w:bottom w:val="single" w:sz="4" w:space="0" w:color="auto"/>
              <w:right w:val="single" w:sz="4" w:space="0" w:color="auto"/>
            </w:tcBorders>
            <w:shd w:val="clear" w:color="000000" w:fill="FFFF00"/>
            <w:noWrap/>
            <w:vAlign w:val="center"/>
            <w:hideMark/>
          </w:tcPr>
          <w:p w14:paraId="4C742459"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r>
      <w:tr w:rsidR="007E61A4" w:rsidRPr="003C52E2" w14:paraId="003850D9" w14:textId="77777777" w:rsidTr="007A51C0">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19620D"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xml:space="preserve">Fáze 4: vyhodnocení šetření, finalizace analýz </w:t>
            </w:r>
          </w:p>
        </w:tc>
        <w:tc>
          <w:tcPr>
            <w:tcW w:w="0" w:type="auto"/>
            <w:tcBorders>
              <w:top w:val="nil"/>
              <w:left w:val="nil"/>
              <w:bottom w:val="single" w:sz="4" w:space="0" w:color="auto"/>
              <w:right w:val="single" w:sz="4" w:space="0" w:color="auto"/>
            </w:tcBorders>
            <w:shd w:val="clear" w:color="auto" w:fill="auto"/>
            <w:vAlign w:val="bottom"/>
            <w:hideMark/>
          </w:tcPr>
          <w:p w14:paraId="00D37F24"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4CC149A4"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2E32EFF2"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732BF446"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center"/>
            <w:hideMark/>
          </w:tcPr>
          <w:p w14:paraId="784707B4"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000000" w:fill="FFFF00"/>
            <w:noWrap/>
            <w:vAlign w:val="center"/>
            <w:hideMark/>
          </w:tcPr>
          <w:p w14:paraId="57FF8258" w14:textId="77777777" w:rsidR="007E61A4" w:rsidRPr="003C52E2" w:rsidRDefault="007E61A4" w:rsidP="007A51C0">
            <w:pPr>
              <w:spacing w:after="0" w:line="276" w:lineRule="auto"/>
              <w:jc w:val="center"/>
              <w:rPr>
                <w:rFonts w:ascii="Calibri" w:eastAsia="Times New Roman" w:hAnsi="Calibri" w:cs="Calibri"/>
                <w:color w:val="000000"/>
                <w:lang w:eastAsia="cs-CZ"/>
              </w:rPr>
            </w:pPr>
            <w:r w:rsidRPr="003C52E2">
              <w:rPr>
                <w:rFonts w:ascii="Calibri" w:eastAsia="Times New Roman" w:hAnsi="Calibri" w:cs="Calibri"/>
                <w:color w:val="000000"/>
                <w:lang w:eastAsia="cs-CZ"/>
              </w:rPr>
              <w:t>X</w:t>
            </w:r>
          </w:p>
        </w:tc>
      </w:tr>
      <w:tr w:rsidR="007E61A4" w:rsidRPr="003C52E2" w14:paraId="795BF80B" w14:textId="77777777" w:rsidTr="007A51C0">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82575F" w14:textId="77777777" w:rsidR="007E61A4" w:rsidRPr="003C52E2" w:rsidRDefault="007E61A4" w:rsidP="007A51C0">
            <w:pPr>
              <w:spacing w:after="0" w:line="276" w:lineRule="auto"/>
              <w:jc w:val="right"/>
              <w:rPr>
                <w:rFonts w:ascii="Calibri" w:eastAsia="Times New Roman" w:hAnsi="Calibri" w:cs="Calibri"/>
                <w:i/>
                <w:color w:val="000000"/>
                <w:lang w:eastAsia="cs-CZ"/>
              </w:rPr>
            </w:pPr>
            <w:r w:rsidRPr="003C52E2">
              <w:rPr>
                <w:rFonts w:ascii="Calibri" w:eastAsia="Times New Roman" w:hAnsi="Calibri" w:cs="Calibri"/>
                <w:i/>
                <w:color w:val="000000"/>
                <w:lang w:eastAsia="cs-CZ"/>
              </w:rPr>
              <w:t>Výstupy Dílčí zpráva A</w:t>
            </w:r>
          </w:p>
        </w:tc>
        <w:tc>
          <w:tcPr>
            <w:tcW w:w="0" w:type="auto"/>
            <w:tcBorders>
              <w:top w:val="nil"/>
              <w:left w:val="nil"/>
              <w:bottom w:val="single" w:sz="4" w:space="0" w:color="auto"/>
              <w:right w:val="single" w:sz="4" w:space="0" w:color="auto"/>
            </w:tcBorders>
            <w:shd w:val="clear" w:color="auto" w:fill="auto"/>
            <w:vAlign w:val="bottom"/>
            <w:hideMark/>
          </w:tcPr>
          <w:p w14:paraId="225E9661"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21BBD84E"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3E65E118"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6579331D"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75AADC83"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36DA8CE5"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r>
      <w:tr w:rsidR="007E61A4" w:rsidRPr="003C52E2" w14:paraId="3E37E933" w14:textId="77777777" w:rsidTr="007A51C0">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47A971" w14:textId="77777777" w:rsidR="007E61A4" w:rsidRPr="003C52E2" w:rsidRDefault="007E61A4" w:rsidP="007A51C0">
            <w:pPr>
              <w:spacing w:after="0" w:line="276" w:lineRule="auto"/>
              <w:jc w:val="right"/>
              <w:rPr>
                <w:rFonts w:ascii="Calibri" w:eastAsia="Times New Roman" w:hAnsi="Calibri" w:cs="Calibri"/>
                <w:i/>
                <w:color w:val="000000"/>
                <w:lang w:eastAsia="cs-CZ"/>
              </w:rPr>
            </w:pPr>
            <w:r w:rsidRPr="003C52E2">
              <w:rPr>
                <w:rFonts w:ascii="Calibri" w:eastAsia="Times New Roman" w:hAnsi="Calibri" w:cs="Calibri"/>
                <w:i/>
                <w:color w:val="000000"/>
                <w:lang w:eastAsia="cs-CZ"/>
              </w:rPr>
              <w:t xml:space="preserve">Prefinal </w:t>
            </w:r>
          </w:p>
        </w:tc>
        <w:tc>
          <w:tcPr>
            <w:tcW w:w="0" w:type="auto"/>
            <w:tcBorders>
              <w:top w:val="nil"/>
              <w:left w:val="nil"/>
              <w:bottom w:val="single" w:sz="4" w:space="0" w:color="auto"/>
              <w:right w:val="single" w:sz="4" w:space="0" w:color="auto"/>
            </w:tcBorders>
            <w:shd w:val="clear" w:color="auto" w:fill="auto"/>
            <w:vAlign w:val="bottom"/>
            <w:hideMark/>
          </w:tcPr>
          <w:p w14:paraId="503C402C"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10.05.2021</w:t>
            </w:r>
          </w:p>
        </w:tc>
        <w:tc>
          <w:tcPr>
            <w:tcW w:w="698" w:type="dxa"/>
            <w:tcBorders>
              <w:top w:val="nil"/>
              <w:left w:val="nil"/>
              <w:bottom w:val="single" w:sz="4" w:space="0" w:color="auto"/>
              <w:right w:val="single" w:sz="4" w:space="0" w:color="auto"/>
            </w:tcBorders>
            <w:shd w:val="clear" w:color="auto" w:fill="auto"/>
            <w:noWrap/>
            <w:vAlign w:val="bottom"/>
            <w:hideMark/>
          </w:tcPr>
          <w:p w14:paraId="3276B5F2"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0F2ED637"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12DCB288"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37B9C7E0"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6D35A640"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r>
      <w:tr w:rsidR="007E61A4" w:rsidRPr="003C52E2" w14:paraId="0BF00397" w14:textId="77777777" w:rsidTr="007A51C0">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FA1E6D" w14:textId="77777777" w:rsidR="007E61A4" w:rsidRPr="003C52E2" w:rsidRDefault="007E61A4" w:rsidP="007A51C0">
            <w:pPr>
              <w:spacing w:after="0" w:line="276" w:lineRule="auto"/>
              <w:jc w:val="right"/>
              <w:rPr>
                <w:rFonts w:ascii="Calibri" w:eastAsia="Times New Roman" w:hAnsi="Calibri" w:cs="Calibri"/>
                <w:i/>
                <w:color w:val="000000"/>
                <w:lang w:eastAsia="cs-CZ"/>
              </w:rPr>
            </w:pPr>
            <w:r w:rsidRPr="003C52E2">
              <w:rPr>
                <w:rFonts w:ascii="Calibri" w:eastAsia="Times New Roman" w:hAnsi="Calibri" w:cs="Calibri"/>
                <w:i/>
                <w:color w:val="000000"/>
                <w:lang w:eastAsia="cs-CZ"/>
              </w:rPr>
              <w:t>Final</w:t>
            </w:r>
          </w:p>
        </w:tc>
        <w:tc>
          <w:tcPr>
            <w:tcW w:w="0" w:type="auto"/>
            <w:tcBorders>
              <w:top w:val="nil"/>
              <w:left w:val="nil"/>
              <w:bottom w:val="single" w:sz="4" w:space="0" w:color="auto"/>
              <w:right w:val="single" w:sz="4" w:space="0" w:color="auto"/>
            </w:tcBorders>
            <w:shd w:val="clear" w:color="auto" w:fill="auto"/>
            <w:vAlign w:val="bottom"/>
            <w:hideMark/>
          </w:tcPr>
          <w:p w14:paraId="736DE75A" w14:textId="77777777" w:rsidR="007E61A4" w:rsidRPr="003C52E2" w:rsidRDefault="007E61A4" w:rsidP="007A51C0">
            <w:pPr>
              <w:spacing w:after="0" w:line="276" w:lineRule="auto"/>
              <w:jc w:val="right"/>
              <w:rPr>
                <w:rFonts w:ascii="Calibri" w:eastAsia="Times New Roman" w:hAnsi="Calibri" w:cs="Calibri"/>
                <w:color w:val="000000"/>
                <w:lang w:eastAsia="cs-CZ"/>
              </w:rPr>
            </w:pPr>
            <w:r w:rsidRPr="003C52E2">
              <w:rPr>
                <w:rFonts w:ascii="Calibri" w:eastAsia="Times New Roman" w:hAnsi="Calibri" w:cs="Calibri"/>
                <w:color w:val="000000"/>
                <w:lang w:eastAsia="cs-CZ"/>
              </w:rPr>
              <w:t>04.06.2021</w:t>
            </w:r>
          </w:p>
        </w:tc>
        <w:tc>
          <w:tcPr>
            <w:tcW w:w="698" w:type="dxa"/>
            <w:tcBorders>
              <w:top w:val="nil"/>
              <w:left w:val="nil"/>
              <w:bottom w:val="single" w:sz="4" w:space="0" w:color="auto"/>
              <w:right w:val="single" w:sz="4" w:space="0" w:color="auto"/>
            </w:tcBorders>
            <w:shd w:val="clear" w:color="auto" w:fill="auto"/>
            <w:noWrap/>
            <w:vAlign w:val="bottom"/>
            <w:hideMark/>
          </w:tcPr>
          <w:p w14:paraId="5A516AE5"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007EC610"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1A80F263"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5FDF77A3"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c>
          <w:tcPr>
            <w:tcW w:w="698" w:type="dxa"/>
            <w:tcBorders>
              <w:top w:val="nil"/>
              <w:left w:val="nil"/>
              <w:bottom w:val="single" w:sz="4" w:space="0" w:color="auto"/>
              <w:right w:val="single" w:sz="4" w:space="0" w:color="auto"/>
            </w:tcBorders>
            <w:shd w:val="clear" w:color="auto" w:fill="auto"/>
            <w:noWrap/>
            <w:vAlign w:val="bottom"/>
            <w:hideMark/>
          </w:tcPr>
          <w:p w14:paraId="1AFD8BFC" w14:textId="77777777" w:rsidR="007E61A4" w:rsidRPr="003C52E2" w:rsidRDefault="007E61A4" w:rsidP="007A51C0">
            <w:pPr>
              <w:spacing w:after="0" w:line="276" w:lineRule="auto"/>
              <w:jc w:val="left"/>
              <w:rPr>
                <w:rFonts w:ascii="Calibri" w:eastAsia="Times New Roman" w:hAnsi="Calibri" w:cs="Calibri"/>
                <w:color w:val="000000"/>
                <w:lang w:eastAsia="cs-CZ"/>
              </w:rPr>
            </w:pPr>
            <w:r w:rsidRPr="003C52E2">
              <w:rPr>
                <w:rFonts w:ascii="Calibri" w:eastAsia="Times New Roman" w:hAnsi="Calibri" w:cs="Calibri"/>
                <w:color w:val="000000"/>
                <w:lang w:eastAsia="cs-CZ"/>
              </w:rPr>
              <w:t> </w:t>
            </w:r>
          </w:p>
        </w:tc>
      </w:tr>
    </w:tbl>
    <w:p w14:paraId="11C65E72" w14:textId="77777777" w:rsidR="007E61A4" w:rsidRDefault="007E61A4" w:rsidP="007E61A4">
      <w:pPr>
        <w:pStyle w:val="Nadpis2"/>
        <w:numPr>
          <w:ilvl w:val="0"/>
          <w:numId w:val="0"/>
        </w:numPr>
        <w:spacing w:line="276" w:lineRule="auto"/>
        <w:ind w:left="576"/>
      </w:pPr>
      <w:bookmarkStart w:id="14" w:name="_Toc67083012"/>
    </w:p>
    <w:bookmarkEnd w:id="14"/>
    <w:p w14:paraId="022203CD" w14:textId="3D31AFE6" w:rsidR="007E61A4" w:rsidRDefault="007E61A4" w:rsidP="007E61A4">
      <w:pPr>
        <w:pStyle w:val="Nadpis2"/>
        <w:spacing w:line="276" w:lineRule="auto"/>
      </w:pPr>
      <w:r>
        <w:br w:type="column"/>
      </w:r>
      <w:bookmarkStart w:id="15" w:name="_Toc74756044"/>
      <w:r w:rsidR="0080667F">
        <w:lastRenderedPageBreak/>
        <w:t>C</w:t>
      </w:r>
      <w:r w:rsidR="00406921" w:rsidRPr="005F4300">
        <w:t>ílové skupiny</w:t>
      </w:r>
      <w:r w:rsidR="0080667F">
        <w:t xml:space="preserve"> a metody sběru dat</w:t>
      </w:r>
      <w:bookmarkEnd w:id="15"/>
    </w:p>
    <w:p w14:paraId="07D1124B" w14:textId="77D7CBFB" w:rsidR="007E61A4" w:rsidRPr="00224D07" w:rsidRDefault="007E61A4" w:rsidP="007E61A4">
      <w:pPr>
        <w:pStyle w:val="Nadpis3"/>
        <w:spacing w:line="276" w:lineRule="auto"/>
      </w:pPr>
      <w:bookmarkStart w:id="16" w:name="_Toc74756045"/>
      <w:r w:rsidRPr="00224D07">
        <w:t>Cílové skupiny výzkumů u části A</w:t>
      </w:r>
      <w:bookmarkEnd w:id="16"/>
    </w:p>
    <w:p w14:paraId="7AB77912" w14:textId="7B977A29" w:rsidR="007E61A4" w:rsidRPr="00224D07" w:rsidRDefault="007E61A4" w:rsidP="007E61A4">
      <w:pPr>
        <w:keepNext/>
        <w:spacing w:after="0" w:line="276" w:lineRule="auto"/>
        <w:rPr>
          <w:sz w:val="24"/>
          <w:szCs w:val="24"/>
        </w:rPr>
      </w:pPr>
      <w:r w:rsidRPr="00224D07">
        <w:rPr>
          <w:sz w:val="24"/>
          <w:szCs w:val="24"/>
        </w:rPr>
        <w:t>U části A jsou předmětem výzkumu níže uvedené cílové skupiny</w:t>
      </w:r>
      <w:r w:rsidR="005A52C4">
        <w:rPr>
          <w:sz w:val="24"/>
          <w:szCs w:val="24"/>
        </w:rPr>
        <w:t>. Uvádíme plánované počty dotazníků / rozhovorů / formulářů a následně také realitu, které bylo ve sběru dat dosaženo.</w:t>
      </w:r>
    </w:p>
    <w:tbl>
      <w:tblPr>
        <w:tblStyle w:val="Svtltabulkasmkou1"/>
        <w:tblW w:w="9351" w:type="dxa"/>
        <w:tblLook w:val="04A0" w:firstRow="1" w:lastRow="0" w:firstColumn="1" w:lastColumn="0" w:noHBand="0" w:noVBand="1"/>
      </w:tblPr>
      <w:tblGrid>
        <w:gridCol w:w="4815"/>
        <w:gridCol w:w="992"/>
        <w:gridCol w:w="851"/>
        <w:gridCol w:w="2693"/>
      </w:tblGrid>
      <w:tr w:rsidR="007E61A4" w:rsidRPr="00404278" w14:paraId="4F931839" w14:textId="77777777" w:rsidTr="008066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15" w:type="dxa"/>
            <w:noWrap/>
            <w:hideMark/>
          </w:tcPr>
          <w:p w14:paraId="6BAC9FB9" w14:textId="77777777" w:rsidR="007E61A4" w:rsidRPr="00404278" w:rsidRDefault="007E61A4" w:rsidP="007A51C0">
            <w:pPr>
              <w:spacing w:after="0" w:line="276" w:lineRule="auto"/>
              <w:jc w:val="right"/>
              <w:rPr>
                <w:rFonts w:eastAsia="Times New Roman" w:cstheme="minorHAnsi"/>
                <w:color w:val="000000"/>
                <w:lang w:eastAsia="cs-CZ"/>
              </w:rPr>
            </w:pPr>
            <w:r w:rsidRPr="00404278">
              <w:rPr>
                <w:rFonts w:eastAsia="Times New Roman" w:cstheme="minorHAnsi"/>
                <w:color w:val="000000"/>
                <w:lang w:eastAsia="cs-CZ"/>
              </w:rPr>
              <w:t> Části projektu</w:t>
            </w:r>
          </w:p>
        </w:tc>
        <w:tc>
          <w:tcPr>
            <w:tcW w:w="992" w:type="dxa"/>
            <w:noWrap/>
            <w:vAlign w:val="bottom"/>
            <w:hideMark/>
          </w:tcPr>
          <w:p w14:paraId="58786388" w14:textId="77777777" w:rsidR="007E61A4" w:rsidRPr="00404278" w:rsidRDefault="007E61A4" w:rsidP="0080667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cs-CZ"/>
              </w:rPr>
            </w:pPr>
            <w:proofErr w:type="gramStart"/>
            <w:r w:rsidRPr="00404278">
              <w:rPr>
                <w:rFonts w:eastAsia="Times New Roman" w:cstheme="minorHAnsi"/>
                <w:color w:val="000000"/>
                <w:lang w:eastAsia="cs-CZ"/>
              </w:rPr>
              <w:t>A - plán</w:t>
            </w:r>
            <w:proofErr w:type="gramEnd"/>
          </w:p>
        </w:tc>
        <w:tc>
          <w:tcPr>
            <w:tcW w:w="851" w:type="dxa"/>
            <w:noWrap/>
            <w:vAlign w:val="bottom"/>
            <w:hideMark/>
          </w:tcPr>
          <w:p w14:paraId="1D8F44D4" w14:textId="77777777" w:rsidR="007E61A4" w:rsidRPr="00404278" w:rsidRDefault="007E61A4" w:rsidP="0080667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cs-CZ"/>
              </w:rPr>
            </w:pPr>
            <w:proofErr w:type="gramStart"/>
            <w:r w:rsidRPr="00404278">
              <w:rPr>
                <w:rFonts w:eastAsia="Times New Roman" w:cstheme="minorHAnsi"/>
                <w:color w:val="000000"/>
                <w:lang w:eastAsia="cs-CZ"/>
              </w:rPr>
              <w:t>A - realita</w:t>
            </w:r>
            <w:proofErr w:type="gramEnd"/>
          </w:p>
        </w:tc>
        <w:tc>
          <w:tcPr>
            <w:tcW w:w="2693" w:type="dxa"/>
          </w:tcPr>
          <w:p w14:paraId="1C504C7D" w14:textId="77777777" w:rsidR="007E61A4" w:rsidRPr="00404278" w:rsidRDefault="007E61A4" w:rsidP="0080667F">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lang w:eastAsia="cs-CZ"/>
              </w:rPr>
            </w:pPr>
            <w:r w:rsidRPr="00404278">
              <w:rPr>
                <w:rFonts w:eastAsia="Times New Roman" w:cstheme="minorHAnsi"/>
                <w:i/>
                <w:iCs/>
                <w:color w:val="000000"/>
                <w:lang w:eastAsia="cs-CZ"/>
              </w:rPr>
              <w:t>Zdůvodnění nižšího počtu respondentů</w:t>
            </w:r>
          </w:p>
        </w:tc>
      </w:tr>
      <w:tr w:rsidR="007E61A4" w:rsidRPr="00404278" w14:paraId="64E04280"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hideMark/>
          </w:tcPr>
          <w:p w14:paraId="5915211E" w14:textId="77777777" w:rsidR="007E61A4" w:rsidRPr="00404278" w:rsidRDefault="007E61A4" w:rsidP="007A51C0">
            <w:pPr>
              <w:spacing w:after="0" w:line="276" w:lineRule="auto"/>
              <w:jc w:val="right"/>
              <w:rPr>
                <w:rFonts w:eastAsia="Times New Roman" w:cstheme="minorHAnsi"/>
                <w:b w:val="0"/>
                <w:bCs w:val="0"/>
                <w:i/>
                <w:iCs/>
                <w:color w:val="000000"/>
                <w:sz w:val="20"/>
                <w:szCs w:val="20"/>
                <w:lang w:eastAsia="cs-CZ"/>
              </w:rPr>
            </w:pPr>
            <w:r w:rsidRPr="00404278">
              <w:rPr>
                <w:rFonts w:eastAsia="Times New Roman" w:cstheme="minorHAnsi"/>
                <w:b w:val="0"/>
                <w:bCs w:val="0"/>
                <w:i/>
                <w:iCs/>
                <w:color w:val="000000"/>
                <w:sz w:val="20"/>
                <w:szCs w:val="20"/>
                <w:lang w:eastAsia="cs-CZ"/>
              </w:rPr>
              <w:t>Minimální požadavek respondentů</w:t>
            </w:r>
          </w:p>
        </w:tc>
        <w:tc>
          <w:tcPr>
            <w:tcW w:w="992" w:type="dxa"/>
            <w:noWrap/>
            <w:hideMark/>
          </w:tcPr>
          <w:p w14:paraId="1AA450A5"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cs-CZ"/>
              </w:rPr>
            </w:pPr>
            <w:r w:rsidRPr="00404278">
              <w:rPr>
                <w:rFonts w:eastAsia="Times New Roman" w:cstheme="minorHAnsi"/>
                <w:i/>
                <w:iCs/>
                <w:color w:val="000000"/>
                <w:sz w:val="20"/>
                <w:szCs w:val="20"/>
                <w:lang w:eastAsia="cs-CZ"/>
              </w:rPr>
              <w:t>1500</w:t>
            </w:r>
          </w:p>
        </w:tc>
        <w:tc>
          <w:tcPr>
            <w:tcW w:w="851" w:type="dxa"/>
            <w:noWrap/>
          </w:tcPr>
          <w:p w14:paraId="2CB68E21"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cs-CZ"/>
              </w:rPr>
            </w:pPr>
          </w:p>
        </w:tc>
        <w:tc>
          <w:tcPr>
            <w:tcW w:w="2693" w:type="dxa"/>
          </w:tcPr>
          <w:p w14:paraId="727746B3"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cs-CZ"/>
              </w:rPr>
            </w:pPr>
          </w:p>
        </w:tc>
      </w:tr>
      <w:tr w:rsidR="007E61A4" w:rsidRPr="00404278" w14:paraId="3EC25B57"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9351" w:type="dxa"/>
            <w:gridSpan w:val="4"/>
            <w:noWrap/>
            <w:vAlign w:val="center"/>
            <w:hideMark/>
          </w:tcPr>
          <w:p w14:paraId="0A6423E9" w14:textId="77777777" w:rsidR="007E61A4" w:rsidRPr="009403A3" w:rsidRDefault="007E61A4" w:rsidP="007A51C0">
            <w:pPr>
              <w:spacing w:after="0" w:line="276" w:lineRule="auto"/>
              <w:jc w:val="left"/>
              <w:rPr>
                <w:rFonts w:eastAsia="Times New Roman" w:cstheme="minorHAnsi"/>
                <w:i/>
                <w:iCs/>
                <w:lang w:eastAsia="cs-CZ"/>
              </w:rPr>
            </w:pPr>
            <w:r w:rsidRPr="009403A3">
              <w:rPr>
                <w:rFonts w:eastAsia="Times New Roman" w:cstheme="minorHAnsi"/>
                <w:lang w:eastAsia="cs-CZ"/>
              </w:rPr>
              <w:t>1/Poskytovatelé zdravotních služeb</w:t>
            </w:r>
          </w:p>
        </w:tc>
      </w:tr>
      <w:tr w:rsidR="007E61A4" w:rsidRPr="00404278" w14:paraId="610417CF"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4136ED33" w14:textId="446ACE5E" w:rsidR="007E61A4" w:rsidRPr="009403A3" w:rsidRDefault="007E61A4" w:rsidP="007A51C0">
            <w:pPr>
              <w:spacing w:after="0" w:line="276" w:lineRule="auto"/>
              <w:jc w:val="left"/>
              <w:rPr>
                <w:rFonts w:eastAsia="Times New Roman" w:cstheme="minorHAnsi"/>
                <w:sz w:val="20"/>
                <w:szCs w:val="20"/>
                <w:lang w:eastAsia="cs-CZ"/>
              </w:rPr>
            </w:pPr>
            <w:r w:rsidRPr="009403A3">
              <w:rPr>
                <w:rFonts w:eastAsia="Times New Roman" w:cstheme="minorHAnsi"/>
                <w:sz w:val="20"/>
                <w:szCs w:val="20"/>
                <w:lang w:eastAsia="cs-CZ"/>
              </w:rPr>
              <w:t xml:space="preserve">1a/16 PZS s PD zapojených do pilotního </w:t>
            </w:r>
            <w:proofErr w:type="gramStart"/>
            <w:r w:rsidRPr="009403A3">
              <w:rPr>
                <w:rFonts w:eastAsia="Times New Roman" w:cstheme="minorHAnsi"/>
                <w:sz w:val="20"/>
                <w:szCs w:val="20"/>
                <w:lang w:eastAsia="cs-CZ"/>
              </w:rPr>
              <w:t xml:space="preserve">ověření </w:t>
            </w:r>
            <w:r w:rsidR="00432D05">
              <w:rPr>
                <w:rFonts w:eastAsia="Times New Roman" w:cstheme="minorHAnsi"/>
                <w:sz w:val="20"/>
                <w:szCs w:val="20"/>
                <w:lang w:eastAsia="cs-CZ"/>
              </w:rPr>
              <w:t>:</w:t>
            </w:r>
            <w:proofErr w:type="gramEnd"/>
          </w:p>
        </w:tc>
        <w:tc>
          <w:tcPr>
            <w:tcW w:w="992" w:type="dxa"/>
            <w:noWrap/>
            <w:hideMark/>
          </w:tcPr>
          <w:p w14:paraId="73369A23"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c>
          <w:tcPr>
            <w:tcW w:w="851" w:type="dxa"/>
            <w:noWrap/>
          </w:tcPr>
          <w:p w14:paraId="10C41E0A"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c>
          <w:tcPr>
            <w:tcW w:w="2693" w:type="dxa"/>
          </w:tcPr>
          <w:p w14:paraId="4EC119B5"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20"/>
                <w:szCs w:val="20"/>
                <w:lang w:eastAsia="cs-CZ"/>
              </w:rPr>
            </w:pPr>
          </w:p>
        </w:tc>
      </w:tr>
      <w:tr w:rsidR="007E61A4" w:rsidRPr="00404278" w14:paraId="75473D36" w14:textId="77777777" w:rsidTr="007A51C0">
        <w:trPr>
          <w:trHeight w:val="576"/>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75123EFB" w14:textId="77777777"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Top management PZS (ředitel, náměstek pro ošetřovatelskou péči, ekonom, manažer kvality zdravotních služeb)</w:t>
            </w:r>
          </w:p>
        </w:tc>
        <w:tc>
          <w:tcPr>
            <w:tcW w:w="992" w:type="dxa"/>
            <w:noWrap/>
            <w:vAlign w:val="center"/>
            <w:hideMark/>
          </w:tcPr>
          <w:p w14:paraId="58071AC5"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32</w:t>
            </w:r>
          </w:p>
        </w:tc>
        <w:tc>
          <w:tcPr>
            <w:tcW w:w="851" w:type="dxa"/>
            <w:noWrap/>
            <w:vAlign w:val="center"/>
          </w:tcPr>
          <w:p w14:paraId="239ACD83"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42</w:t>
            </w:r>
          </w:p>
        </w:tc>
        <w:tc>
          <w:tcPr>
            <w:tcW w:w="2693" w:type="dxa"/>
          </w:tcPr>
          <w:p w14:paraId="04CADB2F"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20"/>
                <w:szCs w:val="20"/>
                <w:lang w:eastAsia="cs-CZ"/>
              </w:rPr>
            </w:pPr>
          </w:p>
        </w:tc>
      </w:tr>
      <w:tr w:rsidR="007E61A4" w:rsidRPr="00404278" w14:paraId="291352F0"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49044816" w14:textId="6D39AF9D"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Koordinátor dobrovolníků</w:t>
            </w:r>
          </w:p>
        </w:tc>
        <w:tc>
          <w:tcPr>
            <w:tcW w:w="992" w:type="dxa"/>
            <w:noWrap/>
            <w:vAlign w:val="center"/>
            <w:hideMark/>
          </w:tcPr>
          <w:p w14:paraId="444E5D6B"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16</w:t>
            </w:r>
          </w:p>
        </w:tc>
        <w:tc>
          <w:tcPr>
            <w:tcW w:w="851" w:type="dxa"/>
            <w:noWrap/>
            <w:vAlign w:val="center"/>
          </w:tcPr>
          <w:p w14:paraId="0D629B28"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19</w:t>
            </w:r>
          </w:p>
        </w:tc>
        <w:tc>
          <w:tcPr>
            <w:tcW w:w="2693" w:type="dxa"/>
          </w:tcPr>
          <w:p w14:paraId="1AE6F35F"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20"/>
                <w:szCs w:val="20"/>
                <w:lang w:eastAsia="cs-CZ"/>
              </w:rPr>
            </w:pPr>
          </w:p>
        </w:tc>
      </w:tr>
      <w:tr w:rsidR="007E61A4" w:rsidRPr="00404278" w14:paraId="1A7D2555"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5618957" w14:textId="12F19129"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Kontaktní osob</w:t>
            </w:r>
            <w:r w:rsidR="00406921">
              <w:rPr>
                <w:rFonts w:eastAsia="Times New Roman" w:cstheme="minorHAnsi"/>
                <w:b w:val="0"/>
                <w:bCs w:val="0"/>
                <w:sz w:val="20"/>
                <w:szCs w:val="20"/>
                <w:lang w:eastAsia="cs-CZ"/>
              </w:rPr>
              <w:t>y</w:t>
            </w:r>
            <w:r w:rsidRPr="00404278">
              <w:rPr>
                <w:rFonts w:eastAsia="Times New Roman" w:cstheme="minorHAnsi"/>
                <w:b w:val="0"/>
                <w:bCs w:val="0"/>
                <w:sz w:val="20"/>
                <w:szCs w:val="20"/>
                <w:lang w:eastAsia="cs-CZ"/>
              </w:rPr>
              <w:t xml:space="preserve"> pro PD na zapojených odděleních (odborný pracovník)</w:t>
            </w:r>
          </w:p>
        </w:tc>
        <w:tc>
          <w:tcPr>
            <w:tcW w:w="992" w:type="dxa"/>
            <w:noWrap/>
            <w:vAlign w:val="center"/>
            <w:hideMark/>
          </w:tcPr>
          <w:p w14:paraId="69DECBBC"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48</w:t>
            </w:r>
          </w:p>
        </w:tc>
        <w:tc>
          <w:tcPr>
            <w:tcW w:w="851" w:type="dxa"/>
            <w:noWrap/>
            <w:vAlign w:val="center"/>
          </w:tcPr>
          <w:p w14:paraId="233AD22D"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20</w:t>
            </w:r>
          </w:p>
        </w:tc>
        <w:tc>
          <w:tcPr>
            <w:tcW w:w="2693" w:type="dxa"/>
          </w:tcPr>
          <w:p w14:paraId="229DCAE3" w14:textId="77777777" w:rsidR="007E61A4" w:rsidRPr="008B7341" w:rsidRDefault="007E61A4" w:rsidP="007A51C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r w:rsidRPr="008B7341">
              <w:rPr>
                <w:rFonts w:eastAsia="Times New Roman" w:cstheme="minorHAnsi"/>
                <w:i/>
                <w:iCs/>
                <w:sz w:val="16"/>
                <w:szCs w:val="16"/>
                <w:lang w:eastAsia="cs-CZ"/>
              </w:rPr>
              <w:t>Nižší zastoupení z důvodu častého přerušení dobrovolnického programu v PZS a vlastní vnímání jako „řadový personál“</w:t>
            </w:r>
          </w:p>
        </w:tc>
      </w:tr>
      <w:tr w:rsidR="007E61A4" w:rsidRPr="00404278" w14:paraId="11BFAEE6"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4E0DF091" w14:textId="085BB4F3"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Řadov</w:t>
            </w:r>
            <w:r w:rsidR="00406921">
              <w:rPr>
                <w:rFonts w:eastAsia="Times New Roman" w:cstheme="minorHAnsi"/>
                <w:b w:val="0"/>
                <w:bCs w:val="0"/>
                <w:sz w:val="20"/>
                <w:szCs w:val="20"/>
                <w:lang w:eastAsia="cs-CZ"/>
              </w:rPr>
              <w:t xml:space="preserve">ý </w:t>
            </w:r>
            <w:r w:rsidRPr="00404278">
              <w:rPr>
                <w:rFonts w:eastAsia="Times New Roman" w:cstheme="minorHAnsi"/>
                <w:b w:val="0"/>
                <w:bCs w:val="0"/>
                <w:sz w:val="20"/>
                <w:szCs w:val="20"/>
                <w:lang w:eastAsia="cs-CZ"/>
              </w:rPr>
              <w:t>personál</w:t>
            </w:r>
          </w:p>
        </w:tc>
        <w:tc>
          <w:tcPr>
            <w:tcW w:w="992" w:type="dxa"/>
            <w:noWrap/>
            <w:vAlign w:val="center"/>
            <w:hideMark/>
          </w:tcPr>
          <w:p w14:paraId="07D2B77B"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240</w:t>
            </w:r>
          </w:p>
        </w:tc>
        <w:tc>
          <w:tcPr>
            <w:tcW w:w="851" w:type="dxa"/>
            <w:noWrap/>
            <w:vAlign w:val="center"/>
          </w:tcPr>
          <w:p w14:paraId="39D5A421"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389</w:t>
            </w:r>
          </w:p>
        </w:tc>
        <w:tc>
          <w:tcPr>
            <w:tcW w:w="2693" w:type="dxa"/>
          </w:tcPr>
          <w:p w14:paraId="5406538A"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8"/>
                <w:szCs w:val="18"/>
                <w:lang w:eastAsia="cs-CZ"/>
              </w:rPr>
            </w:pPr>
          </w:p>
        </w:tc>
      </w:tr>
      <w:tr w:rsidR="007E61A4" w:rsidRPr="00404278" w14:paraId="6FDF56D4"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01A57843" w14:textId="77777777" w:rsidR="007E61A4" w:rsidRPr="009403A3" w:rsidRDefault="007E61A4" w:rsidP="007A51C0">
            <w:pPr>
              <w:spacing w:after="0"/>
              <w:jc w:val="left"/>
              <w:rPr>
                <w:rFonts w:eastAsia="Times New Roman" w:cstheme="minorHAnsi"/>
                <w:sz w:val="20"/>
                <w:szCs w:val="20"/>
                <w:lang w:eastAsia="cs-CZ"/>
              </w:rPr>
            </w:pPr>
            <w:proofErr w:type="gramStart"/>
            <w:r w:rsidRPr="009403A3">
              <w:rPr>
                <w:rFonts w:eastAsia="Times New Roman" w:cstheme="minorHAnsi"/>
                <w:sz w:val="20"/>
                <w:szCs w:val="20"/>
                <w:lang w:eastAsia="cs-CZ"/>
              </w:rPr>
              <w:t>1b</w:t>
            </w:r>
            <w:proofErr w:type="gramEnd"/>
            <w:r w:rsidRPr="009403A3">
              <w:rPr>
                <w:rFonts w:eastAsia="Times New Roman" w:cstheme="minorHAnsi"/>
                <w:sz w:val="20"/>
                <w:szCs w:val="20"/>
                <w:lang w:eastAsia="cs-CZ"/>
              </w:rPr>
              <w:t>/14 PZS bez PD zapojených do projektu:</w:t>
            </w:r>
          </w:p>
        </w:tc>
        <w:tc>
          <w:tcPr>
            <w:tcW w:w="992" w:type="dxa"/>
            <w:noWrap/>
            <w:vAlign w:val="center"/>
            <w:hideMark/>
          </w:tcPr>
          <w:p w14:paraId="4403597D"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c>
          <w:tcPr>
            <w:tcW w:w="851" w:type="dxa"/>
            <w:noWrap/>
            <w:vAlign w:val="center"/>
          </w:tcPr>
          <w:p w14:paraId="4F8CDE43"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c>
          <w:tcPr>
            <w:tcW w:w="2693" w:type="dxa"/>
          </w:tcPr>
          <w:p w14:paraId="6A378B13"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8"/>
                <w:szCs w:val="18"/>
                <w:lang w:eastAsia="cs-CZ"/>
              </w:rPr>
            </w:pPr>
          </w:p>
        </w:tc>
      </w:tr>
      <w:tr w:rsidR="007E61A4" w:rsidRPr="00404278" w14:paraId="65B0444B" w14:textId="77777777" w:rsidTr="007A51C0">
        <w:trPr>
          <w:trHeight w:val="476"/>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612F7AD" w14:textId="79D2360F"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Top management PZS (ředitel, náměstkyně pro ošetřovatelskou péči, ekonom, manažer kvality zdravotních služeb)</w:t>
            </w:r>
          </w:p>
        </w:tc>
        <w:tc>
          <w:tcPr>
            <w:tcW w:w="992" w:type="dxa"/>
            <w:noWrap/>
            <w:vAlign w:val="center"/>
            <w:hideMark/>
          </w:tcPr>
          <w:p w14:paraId="00B4A103"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28</w:t>
            </w:r>
          </w:p>
        </w:tc>
        <w:tc>
          <w:tcPr>
            <w:tcW w:w="851" w:type="dxa"/>
            <w:noWrap/>
            <w:vAlign w:val="center"/>
          </w:tcPr>
          <w:p w14:paraId="2C91988D"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35</w:t>
            </w:r>
          </w:p>
        </w:tc>
        <w:tc>
          <w:tcPr>
            <w:tcW w:w="2693" w:type="dxa"/>
          </w:tcPr>
          <w:p w14:paraId="6896365C"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8"/>
                <w:szCs w:val="18"/>
                <w:lang w:eastAsia="cs-CZ"/>
              </w:rPr>
            </w:pPr>
          </w:p>
        </w:tc>
      </w:tr>
      <w:tr w:rsidR="007E61A4" w:rsidRPr="00404278" w14:paraId="40DCBE10"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3638E3BD" w14:textId="119B2D1A"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Řado</w:t>
            </w:r>
            <w:r w:rsidR="00833CC4">
              <w:rPr>
                <w:rFonts w:eastAsia="Times New Roman" w:cstheme="minorHAnsi"/>
                <w:b w:val="0"/>
                <w:bCs w:val="0"/>
                <w:sz w:val="20"/>
                <w:szCs w:val="20"/>
                <w:lang w:eastAsia="cs-CZ"/>
              </w:rPr>
              <w:t>vý</w:t>
            </w:r>
            <w:r w:rsidRPr="00404278">
              <w:rPr>
                <w:rFonts w:eastAsia="Times New Roman" w:cstheme="minorHAnsi"/>
                <w:b w:val="0"/>
                <w:bCs w:val="0"/>
                <w:sz w:val="20"/>
                <w:szCs w:val="20"/>
                <w:lang w:eastAsia="cs-CZ"/>
              </w:rPr>
              <w:t xml:space="preserve"> personál</w:t>
            </w:r>
          </w:p>
        </w:tc>
        <w:tc>
          <w:tcPr>
            <w:tcW w:w="992" w:type="dxa"/>
            <w:noWrap/>
            <w:vAlign w:val="center"/>
            <w:hideMark/>
          </w:tcPr>
          <w:p w14:paraId="3F85921E"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210</w:t>
            </w:r>
          </w:p>
        </w:tc>
        <w:tc>
          <w:tcPr>
            <w:tcW w:w="851" w:type="dxa"/>
            <w:noWrap/>
            <w:vAlign w:val="center"/>
          </w:tcPr>
          <w:p w14:paraId="0243552E"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155</w:t>
            </w:r>
          </w:p>
        </w:tc>
        <w:tc>
          <w:tcPr>
            <w:tcW w:w="2693" w:type="dxa"/>
            <w:vAlign w:val="center"/>
          </w:tcPr>
          <w:p w14:paraId="6C2775BD"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r>
              <w:rPr>
                <w:rFonts w:eastAsia="Times New Roman" w:cstheme="minorHAnsi"/>
                <w:i/>
                <w:iCs/>
                <w:sz w:val="16"/>
                <w:szCs w:val="16"/>
                <w:lang w:eastAsia="cs-CZ"/>
              </w:rPr>
              <w:t>Nižší motivace pro účast ve výzkumu, fluktuace personálu, dobrovolnost, krátké časové období,</w:t>
            </w:r>
          </w:p>
        </w:tc>
      </w:tr>
      <w:tr w:rsidR="007E61A4" w:rsidRPr="00404278" w14:paraId="3C6A4843"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F7433AB" w14:textId="2F13D4C4"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Kontaktní osob</w:t>
            </w:r>
            <w:r w:rsidR="00833CC4">
              <w:rPr>
                <w:rFonts w:eastAsia="Times New Roman" w:cstheme="minorHAnsi"/>
                <w:b w:val="0"/>
                <w:bCs w:val="0"/>
                <w:sz w:val="20"/>
                <w:szCs w:val="20"/>
                <w:lang w:eastAsia="cs-CZ"/>
              </w:rPr>
              <w:t>y</w:t>
            </w:r>
            <w:r w:rsidRPr="00404278">
              <w:rPr>
                <w:rFonts w:eastAsia="Times New Roman" w:cstheme="minorHAnsi"/>
                <w:b w:val="0"/>
                <w:bCs w:val="0"/>
                <w:sz w:val="20"/>
                <w:szCs w:val="20"/>
                <w:lang w:eastAsia="cs-CZ"/>
              </w:rPr>
              <w:t xml:space="preserve"> pro </w:t>
            </w:r>
            <w:proofErr w:type="gramStart"/>
            <w:r w:rsidRPr="00404278">
              <w:rPr>
                <w:rFonts w:eastAsia="Times New Roman" w:cstheme="minorHAnsi"/>
                <w:b w:val="0"/>
                <w:bCs w:val="0"/>
                <w:sz w:val="20"/>
                <w:szCs w:val="20"/>
                <w:lang w:eastAsia="cs-CZ"/>
              </w:rPr>
              <w:t>PD - odborný</w:t>
            </w:r>
            <w:proofErr w:type="gramEnd"/>
            <w:r w:rsidRPr="00404278">
              <w:rPr>
                <w:rFonts w:eastAsia="Times New Roman" w:cstheme="minorHAnsi"/>
                <w:b w:val="0"/>
                <w:bCs w:val="0"/>
                <w:sz w:val="20"/>
                <w:szCs w:val="20"/>
                <w:lang w:eastAsia="cs-CZ"/>
              </w:rPr>
              <w:t xml:space="preserve"> pracovník za PZS bez PD</w:t>
            </w:r>
          </w:p>
        </w:tc>
        <w:tc>
          <w:tcPr>
            <w:tcW w:w="992" w:type="dxa"/>
            <w:noWrap/>
            <w:vAlign w:val="center"/>
            <w:hideMark/>
          </w:tcPr>
          <w:p w14:paraId="57EF0860"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14</w:t>
            </w:r>
          </w:p>
        </w:tc>
        <w:tc>
          <w:tcPr>
            <w:tcW w:w="851" w:type="dxa"/>
            <w:noWrap/>
            <w:vAlign w:val="center"/>
          </w:tcPr>
          <w:p w14:paraId="08214264"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23</w:t>
            </w:r>
          </w:p>
        </w:tc>
        <w:tc>
          <w:tcPr>
            <w:tcW w:w="2693" w:type="dxa"/>
          </w:tcPr>
          <w:p w14:paraId="7EFC9EF0"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0C5FDE36" w14:textId="77777777" w:rsidTr="007A51C0">
        <w:trPr>
          <w:trHeight w:val="576"/>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462FB8B" w14:textId="77777777" w:rsidR="007E61A4" w:rsidRPr="009403A3" w:rsidRDefault="007E61A4" w:rsidP="007A51C0">
            <w:pPr>
              <w:spacing w:after="0"/>
              <w:jc w:val="left"/>
              <w:rPr>
                <w:rFonts w:eastAsia="Times New Roman" w:cstheme="minorHAnsi"/>
                <w:sz w:val="20"/>
                <w:szCs w:val="20"/>
                <w:lang w:eastAsia="cs-CZ"/>
              </w:rPr>
            </w:pPr>
            <w:r w:rsidRPr="009403A3">
              <w:rPr>
                <w:rFonts w:eastAsia="Times New Roman" w:cstheme="minorHAnsi"/>
                <w:sz w:val="20"/>
                <w:szCs w:val="20"/>
                <w:lang w:eastAsia="cs-CZ"/>
              </w:rPr>
              <w:t xml:space="preserve">1c/191 PZS zabývající se programem dobrovolnictví (dle dat ÚZIS z roku 2017 + 14 PZS bez PD (viz </w:t>
            </w:r>
            <w:proofErr w:type="gramStart"/>
            <w:r w:rsidRPr="009403A3">
              <w:rPr>
                <w:rFonts w:eastAsia="Times New Roman" w:cstheme="minorHAnsi"/>
                <w:sz w:val="20"/>
                <w:szCs w:val="20"/>
                <w:lang w:eastAsia="cs-CZ"/>
              </w:rPr>
              <w:t>1b</w:t>
            </w:r>
            <w:proofErr w:type="gramEnd"/>
            <w:r w:rsidRPr="009403A3">
              <w:rPr>
                <w:rFonts w:eastAsia="Times New Roman" w:cstheme="minorHAnsi"/>
                <w:sz w:val="20"/>
                <w:szCs w:val="20"/>
                <w:lang w:eastAsia="cs-CZ"/>
              </w:rPr>
              <w:t>) = 205 PZS):</w:t>
            </w:r>
          </w:p>
        </w:tc>
        <w:tc>
          <w:tcPr>
            <w:tcW w:w="992" w:type="dxa"/>
            <w:noWrap/>
            <w:vAlign w:val="center"/>
            <w:hideMark/>
          </w:tcPr>
          <w:p w14:paraId="7458EF17"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c>
          <w:tcPr>
            <w:tcW w:w="851" w:type="dxa"/>
            <w:noWrap/>
            <w:vAlign w:val="center"/>
          </w:tcPr>
          <w:p w14:paraId="12D93F44"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p>
        </w:tc>
        <w:tc>
          <w:tcPr>
            <w:tcW w:w="2693" w:type="dxa"/>
          </w:tcPr>
          <w:p w14:paraId="335CDB8F"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7AAA05BF"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4DC6840" w14:textId="37B3EBB1"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WS</w:t>
            </w:r>
            <w:r w:rsidR="00833CC4">
              <w:rPr>
                <w:rFonts w:eastAsia="Times New Roman" w:cstheme="minorHAnsi"/>
                <w:b w:val="0"/>
                <w:bCs w:val="0"/>
                <w:sz w:val="20"/>
                <w:szCs w:val="20"/>
                <w:lang w:eastAsia="cs-CZ"/>
              </w:rPr>
              <w:t xml:space="preserve"> /</w:t>
            </w:r>
            <w:r w:rsidRPr="00404278">
              <w:rPr>
                <w:rFonts w:eastAsia="Times New Roman" w:cstheme="minorHAnsi"/>
                <w:b w:val="0"/>
                <w:bCs w:val="0"/>
                <w:sz w:val="20"/>
                <w:szCs w:val="20"/>
                <w:lang w:eastAsia="cs-CZ"/>
              </w:rPr>
              <w:t xml:space="preserve"> kulaté stoly </w:t>
            </w:r>
            <w:r w:rsidR="00833CC4">
              <w:rPr>
                <w:rFonts w:eastAsia="Times New Roman" w:cstheme="minorHAnsi"/>
                <w:b w:val="0"/>
                <w:bCs w:val="0"/>
                <w:sz w:val="20"/>
                <w:szCs w:val="20"/>
                <w:lang w:eastAsia="cs-CZ"/>
              </w:rPr>
              <w:t>(</w:t>
            </w:r>
            <w:r w:rsidRPr="00404278">
              <w:rPr>
                <w:rFonts w:eastAsia="Times New Roman" w:cstheme="minorHAnsi"/>
                <w:b w:val="0"/>
                <w:bCs w:val="0"/>
                <w:sz w:val="20"/>
                <w:szCs w:val="20"/>
                <w:lang w:eastAsia="cs-CZ"/>
              </w:rPr>
              <w:t>včetně NNO</w:t>
            </w:r>
            <w:r w:rsidR="00833CC4">
              <w:rPr>
                <w:rFonts w:eastAsia="Times New Roman" w:cstheme="minorHAnsi"/>
                <w:b w:val="0"/>
                <w:bCs w:val="0"/>
                <w:sz w:val="20"/>
                <w:szCs w:val="20"/>
                <w:lang w:eastAsia="cs-CZ"/>
              </w:rPr>
              <w:t>)</w:t>
            </w:r>
          </w:p>
        </w:tc>
        <w:tc>
          <w:tcPr>
            <w:tcW w:w="992" w:type="dxa"/>
            <w:noWrap/>
            <w:vAlign w:val="center"/>
            <w:hideMark/>
          </w:tcPr>
          <w:p w14:paraId="269846A7"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170</w:t>
            </w:r>
          </w:p>
        </w:tc>
        <w:tc>
          <w:tcPr>
            <w:tcW w:w="851" w:type="dxa"/>
            <w:noWrap/>
            <w:vAlign w:val="center"/>
          </w:tcPr>
          <w:p w14:paraId="3ADB419F" w14:textId="2538F9DC"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17</w:t>
            </w:r>
            <w:r w:rsidR="00871073">
              <w:rPr>
                <w:rFonts w:eastAsia="Times New Roman" w:cstheme="minorHAnsi"/>
                <w:sz w:val="20"/>
                <w:szCs w:val="20"/>
                <w:lang w:eastAsia="cs-CZ"/>
              </w:rPr>
              <w:t>2</w:t>
            </w:r>
          </w:p>
        </w:tc>
        <w:tc>
          <w:tcPr>
            <w:tcW w:w="2693" w:type="dxa"/>
          </w:tcPr>
          <w:p w14:paraId="08713925"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7F9F8D4B"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7AB7143" w14:textId="3506C966" w:rsidR="007E61A4" w:rsidRPr="00404278" w:rsidRDefault="007E61A4" w:rsidP="007A51C0">
            <w:pPr>
              <w:pStyle w:val="Odstavecseseznamem"/>
              <w:numPr>
                <w:ilvl w:val="0"/>
                <w:numId w:val="22"/>
              </w:numPr>
              <w:spacing w:after="0" w:line="240" w:lineRule="auto"/>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dotazn</w:t>
            </w:r>
            <w:r>
              <w:rPr>
                <w:rFonts w:eastAsia="Times New Roman" w:cstheme="minorHAnsi"/>
                <w:b w:val="0"/>
                <w:bCs w:val="0"/>
                <w:sz w:val="20"/>
                <w:szCs w:val="20"/>
                <w:lang w:eastAsia="cs-CZ"/>
              </w:rPr>
              <w:t>í</w:t>
            </w:r>
            <w:r w:rsidRPr="00404278">
              <w:rPr>
                <w:rFonts w:eastAsia="Times New Roman" w:cstheme="minorHAnsi"/>
                <w:b w:val="0"/>
                <w:bCs w:val="0"/>
                <w:sz w:val="20"/>
                <w:szCs w:val="20"/>
                <w:lang w:eastAsia="cs-CZ"/>
              </w:rPr>
              <w:t>ky -   </w:t>
            </w:r>
            <w:r w:rsidR="00833CC4">
              <w:rPr>
                <w:rFonts w:eastAsia="Times New Roman" w:cstheme="minorHAnsi"/>
                <w:b w:val="0"/>
                <w:bCs w:val="0"/>
                <w:sz w:val="20"/>
                <w:szCs w:val="20"/>
                <w:lang w:eastAsia="cs-CZ"/>
              </w:rPr>
              <w:t>k</w:t>
            </w:r>
            <w:r w:rsidRPr="00404278">
              <w:rPr>
                <w:rFonts w:eastAsia="Times New Roman" w:cstheme="minorHAnsi"/>
                <w:b w:val="0"/>
                <w:bCs w:val="0"/>
                <w:sz w:val="20"/>
                <w:szCs w:val="20"/>
                <w:lang w:eastAsia="cs-CZ"/>
              </w:rPr>
              <w:t>oordinátor dobrovolníků nebo zástupce managementu PZS</w:t>
            </w:r>
          </w:p>
        </w:tc>
        <w:tc>
          <w:tcPr>
            <w:tcW w:w="992" w:type="dxa"/>
            <w:noWrap/>
            <w:vAlign w:val="center"/>
            <w:hideMark/>
          </w:tcPr>
          <w:p w14:paraId="3725015D"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205</w:t>
            </w:r>
          </w:p>
        </w:tc>
        <w:tc>
          <w:tcPr>
            <w:tcW w:w="851" w:type="dxa"/>
            <w:noWrap/>
            <w:vAlign w:val="center"/>
          </w:tcPr>
          <w:p w14:paraId="21B22773" w14:textId="30A21C84" w:rsidR="007E61A4" w:rsidRPr="00404278" w:rsidRDefault="00EA29F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Pr>
                <w:rFonts w:eastAsia="Times New Roman" w:cstheme="minorHAnsi"/>
                <w:sz w:val="20"/>
                <w:szCs w:val="20"/>
                <w:lang w:eastAsia="cs-CZ"/>
              </w:rPr>
              <w:t>199</w:t>
            </w:r>
          </w:p>
        </w:tc>
        <w:tc>
          <w:tcPr>
            <w:tcW w:w="2693" w:type="dxa"/>
          </w:tcPr>
          <w:p w14:paraId="4AA03860" w14:textId="77777777" w:rsidR="007E61A4" w:rsidRPr="008B7341" w:rsidRDefault="007E61A4" w:rsidP="007A51C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r w:rsidRPr="008B7341">
              <w:rPr>
                <w:rFonts w:eastAsia="Times New Roman" w:cstheme="minorHAnsi"/>
                <w:i/>
                <w:iCs/>
                <w:sz w:val="16"/>
                <w:szCs w:val="16"/>
                <w:lang w:eastAsia="cs-CZ"/>
              </w:rPr>
              <w:t>Stav vstupních databází ÚZIS, termín sběru dat při vrcholící epidemii</w:t>
            </w:r>
          </w:p>
        </w:tc>
      </w:tr>
      <w:tr w:rsidR="007E61A4" w:rsidRPr="00404278" w14:paraId="447176E3"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26FC6EF5" w14:textId="77777777" w:rsidR="007E61A4" w:rsidRPr="00404278" w:rsidRDefault="007E61A4" w:rsidP="007A51C0">
            <w:pPr>
              <w:spacing w:after="0" w:line="276" w:lineRule="auto"/>
              <w:jc w:val="left"/>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2/Pacienti</w:t>
            </w:r>
          </w:p>
        </w:tc>
        <w:tc>
          <w:tcPr>
            <w:tcW w:w="992" w:type="dxa"/>
            <w:noWrap/>
            <w:vAlign w:val="center"/>
            <w:hideMark/>
          </w:tcPr>
          <w:p w14:paraId="3D397875"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200</w:t>
            </w:r>
          </w:p>
        </w:tc>
        <w:tc>
          <w:tcPr>
            <w:tcW w:w="851" w:type="dxa"/>
            <w:noWrap/>
            <w:vAlign w:val="center"/>
          </w:tcPr>
          <w:p w14:paraId="60CEF6F8"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236+21</w:t>
            </w:r>
          </w:p>
        </w:tc>
        <w:tc>
          <w:tcPr>
            <w:tcW w:w="2693" w:type="dxa"/>
          </w:tcPr>
          <w:p w14:paraId="7EE57975"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3C6D58F5"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4FEAC632" w14:textId="77777777" w:rsidR="007E61A4" w:rsidRPr="00404278" w:rsidRDefault="007E61A4" w:rsidP="007A51C0">
            <w:pPr>
              <w:spacing w:after="0" w:line="276" w:lineRule="auto"/>
              <w:jc w:val="left"/>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 xml:space="preserve">3/Rodinní příslušníci pacientů </w:t>
            </w:r>
          </w:p>
        </w:tc>
        <w:tc>
          <w:tcPr>
            <w:tcW w:w="992" w:type="dxa"/>
            <w:noWrap/>
            <w:vAlign w:val="center"/>
            <w:hideMark/>
          </w:tcPr>
          <w:p w14:paraId="7CC23CEF"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75</w:t>
            </w:r>
          </w:p>
        </w:tc>
        <w:tc>
          <w:tcPr>
            <w:tcW w:w="851" w:type="dxa"/>
            <w:noWrap/>
            <w:vAlign w:val="center"/>
          </w:tcPr>
          <w:p w14:paraId="42A895AF"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111</w:t>
            </w:r>
          </w:p>
        </w:tc>
        <w:tc>
          <w:tcPr>
            <w:tcW w:w="2693" w:type="dxa"/>
          </w:tcPr>
          <w:p w14:paraId="588333F6"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29443075"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9351" w:type="dxa"/>
            <w:gridSpan w:val="4"/>
            <w:noWrap/>
            <w:vAlign w:val="center"/>
            <w:hideMark/>
          </w:tcPr>
          <w:p w14:paraId="49FA7AC2" w14:textId="77777777" w:rsidR="007E61A4" w:rsidRPr="008B7341" w:rsidRDefault="007E61A4" w:rsidP="007A51C0">
            <w:pPr>
              <w:spacing w:after="0" w:line="276" w:lineRule="auto"/>
              <w:jc w:val="left"/>
              <w:rPr>
                <w:rFonts w:eastAsia="Times New Roman" w:cstheme="minorHAnsi"/>
                <w:i/>
                <w:iCs/>
                <w:sz w:val="16"/>
                <w:szCs w:val="16"/>
                <w:lang w:eastAsia="cs-CZ"/>
              </w:rPr>
            </w:pPr>
            <w:r w:rsidRPr="00404278">
              <w:rPr>
                <w:rFonts w:eastAsia="Times New Roman" w:cstheme="minorHAnsi"/>
                <w:b w:val="0"/>
                <w:bCs w:val="0"/>
                <w:sz w:val="20"/>
                <w:szCs w:val="20"/>
                <w:lang w:eastAsia="cs-CZ"/>
              </w:rPr>
              <w:t xml:space="preserve">4/Dobrovolníci </w:t>
            </w:r>
          </w:p>
        </w:tc>
      </w:tr>
      <w:tr w:rsidR="007E61A4" w:rsidRPr="00404278" w14:paraId="4974D3C4"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3803B306" w14:textId="77777777" w:rsidR="007E61A4" w:rsidRPr="00404278" w:rsidRDefault="007E61A4" w:rsidP="007A51C0">
            <w:pPr>
              <w:spacing w:after="0" w:line="276" w:lineRule="auto"/>
              <w:ind w:left="174"/>
              <w:jc w:val="left"/>
              <w:rPr>
                <w:rFonts w:eastAsia="Times New Roman" w:cstheme="minorHAnsi"/>
                <w:b w:val="0"/>
                <w:bCs w:val="0"/>
                <w:sz w:val="20"/>
                <w:szCs w:val="20"/>
                <w:lang w:eastAsia="cs-CZ"/>
              </w:rPr>
            </w:pPr>
            <w:proofErr w:type="gramStart"/>
            <w:r w:rsidRPr="00404278">
              <w:rPr>
                <w:rFonts w:eastAsia="Times New Roman" w:cstheme="minorHAnsi"/>
                <w:b w:val="0"/>
                <w:bCs w:val="0"/>
                <w:sz w:val="20"/>
                <w:szCs w:val="20"/>
                <w:lang w:eastAsia="cs-CZ"/>
              </w:rPr>
              <w:t>4a</w:t>
            </w:r>
            <w:proofErr w:type="gramEnd"/>
            <w:r w:rsidRPr="00404278">
              <w:rPr>
                <w:rFonts w:eastAsia="Times New Roman" w:cstheme="minorHAnsi"/>
                <w:b w:val="0"/>
                <w:bCs w:val="0"/>
                <w:sz w:val="20"/>
                <w:szCs w:val="20"/>
                <w:lang w:eastAsia="cs-CZ"/>
              </w:rPr>
              <w:t>/Stávající dobrovolníci zapojení do programu</w:t>
            </w:r>
          </w:p>
        </w:tc>
        <w:tc>
          <w:tcPr>
            <w:tcW w:w="992" w:type="dxa"/>
            <w:noWrap/>
            <w:vAlign w:val="center"/>
            <w:hideMark/>
          </w:tcPr>
          <w:p w14:paraId="00F7C1B4"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70</w:t>
            </w:r>
          </w:p>
        </w:tc>
        <w:tc>
          <w:tcPr>
            <w:tcW w:w="851" w:type="dxa"/>
            <w:noWrap/>
            <w:vAlign w:val="center"/>
          </w:tcPr>
          <w:p w14:paraId="3BCEC5AC"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177</w:t>
            </w:r>
          </w:p>
        </w:tc>
        <w:tc>
          <w:tcPr>
            <w:tcW w:w="2693" w:type="dxa"/>
          </w:tcPr>
          <w:p w14:paraId="06822291"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68E2679B"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21ECDDCC" w14:textId="77777777" w:rsidR="007E61A4" w:rsidRPr="00404278" w:rsidRDefault="007E61A4" w:rsidP="007A51C0">
            <w:pPr>
              <w:spacing w:after="0" w:line="276" w:lineRule="auto"/>
              <w:ind w:left="174"/>
              <w:jc w:val="left"/>
              <w:rPr>
                <w:rFonts w:eastAsia="Times New Roman" w:cstheme="minorHAnsi"/>
                <w:b w:val="0"/>
                <w:bCs w:val="0"/>
                <w:sz w:val="20"/>
                <w:szCs w:val="20"/>
                <w:lang w:eastAsia="cs-CZ"/>
              </w:rPr>
            </w:pPr>
            <w:proofErr w:type="gramStart"/>
            <w:r w:rsidRPr="00404278">
              <w:rPr>
                <w:rFonts w:eastAsia="Times New Roman" w:cstheme="minorHAnsi"/>
                <w:b w:val="0"/>
                <w:bCs w:val="0"/>
                <w:sz w:val="20"/>
                <w:szCs w:val="20"/>
                <w:lang w:eastAsia="cs-CZ"/>
              </w:rPr>
              <w:t>4b</w:t>
            </w:r>
            <w:proofErr w:type="gramEnd"/>
            <w:r w:rsidRPr="00404278">
              <w:rPr>
                <w:rFonts w:eastAsia="Times New Roman" w:cstheme="minorHAnsi"/>
                <w:b w:val="0"/>
                <w:bCs w:val="0"/>
                <w:sz w:val="20"/>
                <w:szCs w:val="20"/>
                <w:lang w:eastAsia="cs-CZ"/>
              </w:rPr>
              <w:t>/Noví zájemci o roli dobrovolníka</w:t>
            </w:r>
          </w:p>
        </w:tc>
        <w:tc>
          <w:tcPr>
            <w:tcW w:w="992" w:type="dxa"/>
            <w:noWrap/>
            <w:vAlign w:val="center"/>
            <w:hideMark/>
          </w:tcPr>
          <w:p w14:paraId="17059B8D"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30</w:t>
            </w:r>
          </w:p>
        </w:tc>
        <w:tc>
          <w:tcPr>
            <w:tcW w:w="851" w:type="dxa"/>
            <w:noWrap/>
            <w:vAlign w:val="center"/>
          </w:tcPr>
          <w:p w14:paraId="4D2D2BCA"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35</w:t>
            </w:r>
          </w:p>
        </w:tc>
        <w:tc>
          <w:tcPr>
            <w:tcW w:w="2693" w:type="dxa"/>
          </w:tcPr>
          <w:p w14:paraId="58F5CDBB" w14:textId="77777777" w:rsidR="007E61A4" w:rsidRPr="008B7341"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p>
        </w:tc>
      </w:tr>
      <w:tr w:rsidR="007E61A4" w:rsidRPr="00404278" w14:paraId="4BC54BC9"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0AD9BFF" w14:textId="77777777" w:rsidR="007E61A4" w:rsidRPr="00404278" w:rsidRDefault="007E61A4" w:rsidP="007A51C0">
            <w:pPr>
              <w:spacing w:after="0" w:line="276" w:lineRule="auto"/>
              <w:jc w:val="left"/>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 xml:space="preserve">5/Zástupce dobrovolnické organizace spolupracující s PZS – koordinátor, ředitel </w:t>
            </w:r>
          </w:p>
        </w:tc>
        <w:tc>
          <w:tcPr>
            <w:tcW w:w="992" w:type="dxa"/>
            <w:noWrap/>
            <w:vAlign w:val="center"/>
            <w:hideMark/>
          </w:tcPr>
          <w:p w14:paraId="2F4654B0"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15</w:t>
            </w:r>
          </w:p>
        </w:tc>
        <w:tc>
          <w:tcPr>
            <w:tcW w:w="851" w:type="dxa"/>
            <w:noWrap/>
            <w:vAlign w:val="center"/>
          </w:tcPr>
          <w:p w14:paraId="382BAF9E" w14:textId="3D182EC5"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w:t>
            </w:r>
            <w:r w:rsidR="00833CC4">
              <w:rPr>
                <w:rFonts w:eastAsia="Times New Roman" w:cstheme="minorHAnsi"/>
                <w:sz w:val="20"/>
                <w:szCs w:val="20"/>
                <w:lang w:eastAsia="cs-CZ"/>
              </w:rPr>
              <w:t>1</w:t>
            </w:r>
          </w:p>
        </w:tc>
        <w:tc>
          <w:tcPr>
            <w:tcW w:w="2693" w:type="dxa"/>
          </w:tcPr>
          <w:p w14:paraId="7EFD0567" w14:textId="77777777" w:rsidR="007E61A4" w:rsidRPr="008B7341" w:rsidRDefault="007E61A4" w:rsidP="007A51C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r w:rsidRPr="008B7341">
              <w:rPr>
                <w:rFonts w:eastAsia="Times New Roman" w:cstheme="minorHAnsi"/>
                <w:i/>
                <w:iCs/>
                <w:sz w:val="16"/>
                <w:szCs w:val="16"/>
                <w:lang w:eastAsia="cs-CZ"/>
              </w:rPr>
              <w:t>V termínu sběru dat se rozjíždí dobrovolnické programy, školí se zájemci a respondenti potřebují více času</w:t>
            </w:r>
          </w:p>
        </w:tc>
      </w:tr>
      <w:tr w:rsidR="007E61A4" w:rsidRPr="00404278" w14:paraId="299430EB"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6AF93229" w14:textId="77777777" w:rsidR="007E61A4" w:rsidRPr="00404278" w:rsidRDefault="007E61A4" w:rsidP="007A51C0">
            <w:pPr>
              <w:spacing w:after="0" w:line="276" w:lineRule="auto"/>
              <w:jc w:val="left"/>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 xml:space="preserve">6/Zástupci veřejnosti </w:t>
            </w:r>
          </w:p>
        </w:tc>
        <w:tc>
          <w:tcPr>
            <w:tcW w:w="992" w:type="dxa"/>
            <w:noWrap/>
            <w:vAlign w:val="center"/>
            <w:hideMark/>
          </w:tcPr>
          <w:p w14:paraId="75064E6B"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150</w:t>
            </w:r>
          </w:p>
        </w:tc>
        <w:tc>
          <w:tcPr>
            <w:tcW w:w="851" w:type="dxa"/>
            <w:noWrap/>
            <w:vAlign w:val="center"/>
          </w:tcPr>
          <w:p w14:paraId="0DFB6512"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263</w:t>
            </w:r>
          </w:p>
        </w:tc>
        <w:tc>
          <w:tcPr>
            <w:tcW w:w="2693" w:type="dxa"/>
          </w:tcPr>
          <w:p w14:paraId="0061234F" w14:textId="77777777" w:rsidR="007E61A4" w:rsidRPr="00404278" w:rsidRDefault="007E61A4" w:rsidP="007A51C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8"/>
                <w:szCs w:val="18"/>
                <w:lang w:eastAsia="cs-CZ"/>
              </w:rPr>
            </w:pPr>
          </w:p>
        </w:tc>
      </w:tr>
      <w:tr w:rsidR="007E61A4" w:rsidRPr="00404278" w14:paraId="0F9FA7C6"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tcPr>
          <w:p w14:paraId="35256916" w14:textId="77777777" w:rsidR="007E61A4" w:rsidRPr="00404278" w:rsidRDefault="007E61A4" w:rsidP="007A51C0">
            <w:pPr>
              <w:spacing w:after="0" w:line="276" w:lineRule="auto"/>
              <w:jc w:val="left"/>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Experiment</w:t>
            </w:r>
          </w:p>
        </w:tc>
        <w:tc>
          <w:tcPr>
            <w:tcW w:w="992" w:type="dxa"/>
            <w:noWrap/>
            <w:vAlign w:val="center"/>
          </w:tcPr>
          <w:p w14:paraId="773D3E51"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45</w:t>
            </w:r>
          </w:p>
        </w:tc>
        <w:tc>
          <w:tcPr>
            <w:tcW w:w="851" w:type="dxa"/>
            <w:noWrap/>
            <w:vAlign w:val="center"/>
          </w:tcPr>
          <w:p w14:paraId="038C94A7"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60</w:t>
            </w:r>
          </w:p>
        </w:tc>
        <w:tc>
          <w:tcPr>
            <w:tcW w:w="2693" w:type="dxa"/>
          </w:tcPr>
          <w:p w14:paraId="432F7B72" w14:textId="77777777" w:rsidR="007E61A4" w:rsidRPr="00404278" w:rsidRDefault="007E61A4" w:rsidP="007A51C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8"/>
                <w:szCs w:val="18"/>
                <w:lang w:eastAsia="cs-CZ"/>
              </w:rPr>
            </w:pPr>
          </w:p>
        </w:tc>
      </w:tr>
      <w:tr w:rsidR="007E61A4" w:rsidRPr="00404278" w14:paraId="0845443F" w14:textId="77777777" w:rsidTr="007A51C0">
        <w:trPr>
          <w:trHeight w:val="340"/>
        </w:trPr>
        <w:tc>
          <w:tcPr>
            <w:cnfStyle w:val="001000000000" w:firstRow="0" w:lastRow="0" w:firstColumn="1" w:lastColumn="0" w:oddVBand="0" w:evenVBand="0" w:oddHBand="0" w:evenHBand="0" w:firstRowFirstColumn="0" w:firstRowLastColumn="0" w:lastRowFirstColumn="0" w:lastRowLastColumn="0"/>
            <w:tcW w:w="4815" w:type="dxa"/>
            <w:noWrap/>
            <w:vAlign w:val="center"/>
          </w:tcPr>
          <w:p w14:paraId="7AF404DC" w14:textId="77777777" w:rsidR="007E61A4" w:rsidRPr="00404278" w:rsidRDefault="007E61A4" w:rsidP="007A51C0">
            <w:pPr>
              <w:spacing w:after="0" w:line="276" w:lineRule="auto"/>
              <w:jc w:val="left"/>
              <w:rPr>
                <w:rFonts w:eastAsia="Times New Roman" w:cstheme="minorHAnsi"/>
                <w:b w:val="0"/>
                <w:bCs w:val="0"/>
                <w:sz w:val="20"/>
                <w:szCs w:val="20"/>
                <w:lang w:eastAsia="cs-CZ"/>
              </w:rPr>
            </w:pPr>
            <w:r w:rsidRPr="00404278">
              <w:rPr>
                <w:rFonts w:eastAsia="Times New Roman" w:cstheme="minorHAnsi"/>
                <w:b w:val="0"/>
                <w:bCs w:val="0"/>
                <w:sz w:val="20"/>
                <w:szCs w:val="20"/>
                <w:lang w:eastAsia="cs-CZ"/>
              </w:rPr>
              <w:t xml:space="preserve">Pozorování </w:t>
            </w:r>
          </w:p>
        </w:tc>
        <w:tc>
          <w:tcPr>
            <w:tcW w:w="992" w:type="dxa"/>
            <w:noWrap/>
            <w:vAlign w:val="center"/>
          </w:tcPr>
          <w:p w14:paraId="7E6B5305"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30</w:t>
            </w:r>
          </w:p>
        </w:tc>
        <w:tc>
          <w:tcPr>
            <w:tcW w:w="851" w:type="dxa"/>
            <w:noWrap/>
            <w:vAlign w:val="center"/>
          </w:tcPr>
          <w:p w14:paraId="765CE49E" w14:textId="1FDC3BAA"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404278">
              <w:rPr>
                <w:rFonts w:eastAsia="Times New Roman" w:cstheme="minorHAnsi"/>
                <w:sz w:val="20"/>
                <w:szCs w:val="20"/>
                <w:lang w:eastAsia="cs-CZ"/>
              </w:rPr>
              <w:t>1</w:t>
            </w:r>
            <w:r w:rsidR="00833CC4">
              <w:rPr>
                <w:rFonts w:eastAsia="Times New Roman" w:cstheme="minorHAnsi"/>
                <w:sz w:val="20"/>
                <w:szCs w:val="20"/>
                <w:lang w:eastAsia="cs-CZ"/>
              </w:rPr>
              <w:t>9</w:t>
            </w:r>
          </w:p>
        </w:tc>
        <w:tc>
          <w:tcPr>
            <w:tcW w:w="2693" w:type="dxa"/>
          </w:tcPr>
          <w:p w14:paraId="64BB80B3" w14:textId="77777777" w:rsidR="007E61A4" w:rsidRPr="008B7341" w:rsidRDefault="007E61A4" w:rsidP="007A51C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i/>
                <w:iCs/>
                <w:sz w:val="16"/>
                <w:szCs w:val="16"/>
                <w:lang w:eastAsia="cs-CZ"/>
              </w:rPr>
            </w:pPr>
            <w:r w:rsidRPr="008B7341">
              <w:rPr>
                <w:rFonts w:eastAsia="Times New Roman" w:cstheme="minorHAnsi"/>
                <w:i/>
                <w:iCs/>
                <w:sz w:val="16"/>
                <w:szCs w:val="16"/>
                <w:lang w:eastAsia="cs-CZ"/>
              </w:rPr>
              <w:t xml:space="preserve">Fyzický sběr dotazníku v nemocnicích v květnu 2021 kolidoval se školeními a praxí koordinátorů, epidemiologickou situací, přerušenými PD. </w:t>
            </w:r>
          </w:p>
        </w:tc>
      </w:tr>
      <w:tr w:rsidR="007E61A4" w:rsidRPr="00404278" w14:paraId="6BDF1169" w14:textId="77777777" w:rsidTr="007A51C0">
        <w:trPr>
          <w:trHeight w:val="288"/>
        </w:trPr>
        <w:tc>
          <w:tcPr>
            <w:cnfStyle w:val="001000000000" w:firstRow="0" w:lastRow="0" w:firstColumn="1" w:lastColumn="0" w:oddVBand="0" w:evenVBand="0" w:oddHBand="0" w:evenHBand="0" w:firstRowFirstColumn="0" w:firstRowLastColumn="0" w:lastRowFirstColumn="0" w:lastRowLastColumn="0"/>
            <w:tcW w:w="4815" w:type="dxa"/>
            <w:shd w:val="clear" w:color="auto" w:fill="D9D9D9" w:themeFill="background1" w:themeFillShade="D9"/>
            <w:noWrap/>
            <w:hideMark/>
          </w:tcPr>
          <w:p w14:paraId="6457E9F8" w14:textId="77777777" w:rsidR="007E61A4" w:rsidRPr="00404278" w:rsidRDefault="007E61A4" w:rsidP="007A51C0">
            <w:pPr>
              <w:spacing w:after="0" w:line="276" w:lineRule="auto"/>
              <w:rPr>
                <w:rFonts w:eastAsia="Times New Roman" w:cstheme="minorHAnsi"/>
                <w:color w:val="000000"/>
                <w:lang w:eastAsia="cs-CZ"/>
              </w:rPr>
            </w:pPr>
            <w:r w:rsidRPr="00404278">
              <w:rPr>
                <w:rFonts w:eastAsia="Times New Roman" w:cstheme="minorHAnsi"/>
                <w:color w:val="000000"/>
                <w:lang w:eastAsia="cs-CZ"/>
              </w:rPr>
              <w:t> CELKEM</w:t>
            </w:r>
          </w:p>
        </w:tc>
        <w:tc>
          <w:tcPr>
            <w:tcW w:w="992" w:type="dxa"/>
            <w:shd w:val="clear" w:color="auto" w:fill="D9D9D9" w:themeFill="background1" w:themeFillShade="D9"/>
            <w:noWrap/>
            <w:hideMark/>
          </w:tcPr>
          <w:p w14:paraId="1BB7BB11" w14:textId="77777777"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cs-CZ"/>
              </w:rPr>
            </w:pPr>
            <w:r w:rsidRPr="00404278">
              <w:rPr>
                <w:rFonts w:eastAsia="Times New Roman" w:cstheme="minorHAnsi"/>
                <w:b/>
                <w:bCs/>
                <w:color w:val="000000"/>
                <w:lang w:eastAsia="cs-CZ"/>
              </w:rPr>
              <w:t>1 578</w:t>
            </w:r>
          </w:p>
        </w:tc>
        <w:tc>
          <w:tcPr>
            <w:tcW w:w="851" w:type="dxa"/>
            <w:shd w:val="clear" w:color="auto" w:fill="D9D9D9" w:themeFill="background1" w:themeFillShade="D9"/>
            <w:noWrap/>
          </w:tcPr>
          <w:p w14:paraId="72904B32" w14:textId="5262C1DD" w:rsidR="007E61A4" w:rsidRPr="00404278" w:rsidRDefault="007E61A4" w:rsidP="007A51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cs-CZ"/>
              </w:rPr>
            </w:pPr>
            <w:r w:rsidRPr="00404278">
              <w:rPr>
                <w:rFonts w:eastAsia="Times New Roman" w:cstheme="minorHAnsi"/>
                <w:b/>
                <w:bCs/>
                <w:color w:val="000000"/>
                <w:lang w:eastAsia="cs-CZ"/>
              </w:rPr>
              <w:t>1 9</w:t>
            </w:r>
            <w:r w:rsidR="00EA29F4">
              <w:rPr>
                <w:rFonts w:eastAsia="Times New Roman" w:cstheme="minorHAnsi"/>
                <w:b/>
                <w:bCs/>
                <w:color w:val="000000"/>
                <w:lang w:eastAsia="cs-CZ"/>
              </w:rPr>
              <w:t>8</w:t>
            </w:r>
            <w:r w:rsidR="00871073">
              <w:rPr>
                <w:rFonts w:eastAsia="Times New Roman" w:cstheme="minorHAnsi"/>
                <w:b/>
                <w:bCs/>
                <w:color w:val="000000"/>
                <w:lang w:eastAsia="cs-CZ"/>
              </w:rPr>
              <w:t>7</w:t>
            </w:r>
          </w:p>
        </w:tc>
        <w:tc>
          <w:tcPr>
            <w:tcW w:w="2693" w:type="dxa"/>
            <w:shd w:val="clear" w:color="auto" w:fill="D9D9D9" w:themeFill="background1" w:themeFillShade="D9"/>
          </w:tcPr>
          <w:p w14:paraId="24A1BD12" w14:textId="77777777" w:rsidR="007E61A4" w:rsidRPr="00404278" w:rsidRDefault="007E61A4" w:rsidP="007A51C0">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cs-CZ"/>
              </w:rPr>
            </w:pPr>
          </w:p>
        </w:tc>
      </w:tr>
    </w:tbl>
    <w:p w14:paraId="46D687AA" w14:textId="79CC6389" w:rsidR="007E61A4" w:rsidRDefault="00432D05" w:rsidP="007E61A4">
      <w:pPr>
        <w:spacing w:after="0" w:line="276" w:lineRule="auto"/>
        <w:rPr>
          <w:sz w:val="24"/>
          <w:szCs w:val="24"/>
        </w:rPr>
      </w:pPr>
      <w:r>
        <w:rPr>
          <w:sz w:val="24"/>
          <w:szCs w:val="24"/>
        </w:rPr>
        <w:br w:type="column"/>
      </w:r>
      <w:r w:rsidR="007E61A4" w:rsidRPr="00224D07">
        <w:rPr>
          <w:sz w:val="24"/>
          <w:szCs w:val="24"/>
        </w:rPr>
        <w:lastRenderedPageBreak/>
        <w:t xml:space="preserve">U cílové skupiny </w:t>
      </w:r>
      <w:r w:rsidR="00FA2909">
        <w:rPr>
          <w:sz w:val="24"/>
          <w:szCs w:val="24"/>
        </w:rPr>
        <w:t xml:space="preserve">č. </w:t>
      </w:r>
      <w:r w:rsidR="007E61A4" w:rsidRPr="00224D07">
        <w:rPr>
          <w:sz w:val="24"/>
          <w:szCs w:val="24"/>
        </w:rPr>
        <w:t xml:space="preserve">2 </w:t>
      </w:r>
      <w:r w:rsidR="00FA2909">
        <w:rPr>
          <w:sz w:val="24"/>
          <w:szCs w:val="24"/>
        </w:rPr>
        <w:t>P</w:t>
      </w:r>
      <w:r w:rsidR="007E61A4" w:rsidRPr="00224D07">
        <w:rPr>
          <w:sz w:val="24"/>
          <w:szCs w:val="24"/>
        </w:rPr>
        <w:t xml:space="preserve">acienti </w:t>
      </w:r>
      <w:r w:rsidR="007E61A4">
        <w:rPr>
          <w:sz w:val="24"/>
          <w:szCs w:val="24"/>
        </w:rPr>
        <w:t>byl</w:t>
      </w:r>
      <w:r w:rsidR="007E61A4" w:rsidRPr="00224D07">
        <w:rPr>
          <w:sz w:val="24"/>
          <w:szCs w:val="24"/>
        </w:rPr>
        <w:t xml:space="preserve"> výzkum zaměřen především na následující typy pacientů:</w:t>
      </w:r>
    </w:p>
    <w:p w14:paraId="2F1F6CE9" w14:textId="77777777" w:rsidR="007E61A4" w:rsidRPr="00224D07" w:rsidRDefault="007E61A4" w:rsidP="007E61A4">
      <w:pPr>
        <w:pStyle w:val="Odstavecseseznamem"/>
        <w:numPr>
          <w:ilvl w:val="0"/>
          <w:numId w:val="6"/>
        </w:numPr>
        <w:spacing w:line="276" w:lineRule="auto"/>
        <w:jc w:val="both"/>
        <w:rPr>
          <w:sz w:val="24"/>
          <w:szCs w:val="24"/>
        </w:rPr>
      </w:pPr>
      <w:r w:rsidRPr="00224D07">
        <w:rPr>
          <w:sz w:val="24"/>
          <w:szCs w:val="24"/>
        </w:rPr>
        <w:t>Hospitalizovaní pacienti (zejména pokud hospitalizace trvá delší dobu), opakovaně hospitalizovaní pacienti a pacienti docházející dlouhodobě na léčbu do specializovaných stacionářů a ambulancí</w:t>
      </w:r>
    </w:p>
    <w:p w14:paraId="63A1EC8D" w14:textId="77777777" w:rsidR="007E61A4" w:rsidRPr="00224D07" w:rsidRDefault="007E61A4" w:rsidP="007E61A4">
      <w:pPr>
        <w:pStyle w:val="Odstavecseseznamem"/>
        <w:numPr>
          <w:ilvl w:val="0"/>
          <w:numId w:val="6"/>
        </w:numPr>
        <w:spacing w:line="276" w:lineRule="auto"/>
        <w:rPr>
          <w:sz w:val="24"/>
          <w:szCs w:val="24"/>
        </w:rPr>
      </w:pPr>
      <w:r w:rsidRPr="00224D07">
        <w:rPr>
          <w:sz w:val="24"/>
          <w:szCs w:val="24"/>
        </w:rPr>
        <w:t>Pacienti LDN, pacienti v zařízeních následné péče, zejména pacienti s omezenou mobilitou, respektive imobilní</w:t>
      </w:r>
    </w:p>
    <w:p w14:paraId="55FCC91E" w14:textId="77777777" w:rsidR="007E61A4" w:rsidRPr="00224D07" w:rsidRDefault="007E61A4" w:rsidP="007E61A4">
      <w:pPr>
        <w:pStyle w:val="Odstavecseseznamem"/>
        <w:numPr>
          <w:ilvl w:val="0"/>
          <w:numId w:val="6"/>
        </w:numPr>
        <w:spacing w:line="276" w:lineRule="auto"/>
        <w:rPr>
          <w:sz w:val="24"/>
          <w:szCs w:val="24"/>
        </w:rPr>
      </w:pPr>
      <w:r w:rsidRPr="00224D07">
        <w:rPr>
          <w:sz w:val="24"/>
          <w:szCs w:val="24"/>
        </w:rPr>
        <w:t>Hospitalizované děti (ve věku nad 10 let)</w:t>
      </w:r>
    </w:p>
    <w:p w14:paraId="5DBC7351" w14:textId="77777777" w:rsidR="007E61A4" w:rsidRPr="00224D07" w:rsidRDefault="007E61A4" w:rsidP="007E61A4">
      <w:pPr>
        <w:pStyle w:val="Odstavecseseznamem"/>
        <w:numPr>
          <w:ilvl w:val="0"/>
          <w:numId w:val="6"/>
        </w:numPr>
        <w:spacing w:line="276" w:lineRule="auto"/>
        <w:rPr>
          <w:sz w:val="24"/>
          <w:szCs w:val="24"/>
        </w:rPr>
      </w:pPr>
      <w:r w:rsidRPr="00224D07">
        <w:rPr>
          <w:sz w:val="24"/>
          <w:szCs w:val="24"/>
        </w:rPr>
        <w:t>Pacienti v seniorském věku</w:t>
      </w:r>
    </w:p>
    <w:p w14:paraId="21A0C817" w14:textId="7869B62D" w:rsidR="007E61A4" w:rsidRDefault="007E61A4" w:rsidP="007E61A4">
      <w:pPr>
        <w:pStyle w:val="Odstavecseseznamem"/>
        <w:numPr>
          <w:ilvl w:val="0"/>
          <w:numId w:val="6"/>
        </w:numPr>
        <w:spacing w:line="276" w:lineRule="auto"/>
        <w:rPr>
          <w:sz w:val="24"/>
          <w:szCs w:val="24"/>
        </w:rPr>
      </w:pPr>
      <w:r w:rsidRPr="00224D07">
        <w:rPr>
          <w:sz w:val="24"/>
          <w:szCs w:val="24"/>
        </w:rPr>
        <w:t>Pacienti, kteří mají komunikační bariéry, včetně příslušníků etnických menšin a cizinců</w:t>
      </w:r>
    </w:p>
    <w:p w14:paraId="05ACC631" w14:textId="77777777" w:rsidR="0080667F" w:rsidRDefault="0080667F" w:rsidP="0080667F">
      <w:pPr>
        <w:pStyle w:val="Nadpis3"/>
        <w:numPr>
          <w:ilvl w:val="0"/>
          <w:numId w:val="0"/>
        </w:numPr>
        <w:spacing w:line="276" w:lineRule="auto"/>
        <w:ind w:left="720"/>
      </w:pPr>
    </w:p>
    <w:p w14:paraId="476001DC" w14:textId="113E7169" w:rsidR="0080667F" w:rsidRPr="005F4300" w:rsidRDefault="0080667F" w:rsidP="0080667F">
      <w:pPr>
        <w:pStyle w:val="Nadpis3"/>
        <w:spacing w:line="276" w:lineRule="auto"/>
      </w:pPr>
      <w:bookmarkStart w:id="17" w:name="_Toc74756046"/>
      <w:r>
        <w:t>Metody sběru dat, plány a realizace včetně případných omezení</w:t>
      </w:r>
      <w:bookmarkEnd w:id="17"/>
    </w:p>
    <w:p w14:paraId="4934404B" w14:textId="128E4FDB" w:rsidR="0080667F" w:rsidRPr="00B50160" w:rsidRDefault="0080667F" w:rsidP="0080667F">
      <w:pPr>
        <w:spacing w:line="276" w:lineRule="auto"/>
        <w:rPr>
          <w:b/>
          <w:bCs/>
          <w:sz w:val="24"/>
          <w:szCs w:val="24"/>
        </w:rPr>
      </w:pPr>
      <w:r w:rsidRPr="00B50160">
        <w:rPr>
          <w:rFonts w:eastAsia="Times New Roman"/>
          <w:b/>
          <w:bCs/>
          <w:sz w:val="24"/>
          <w:szCs w:val="24"/>
        </w:rPr>
        <w:t xml:space="preserve">Pro sběr dat v části A (včetně části W1) byla použita kombinovaná výzkumná strategie – kvantitativní a kvalitativní postupy. Pro sběr dat byly </w:t>
      </w:r>
      <w:r w:rsidRPr="00B50160">
        <w:rPr>
          <w:b/>
          <w:bCs/>
          <w:sz w:val="24"/>
          <w:szCs w:val="24"/>
        </w:rPr>
        <w:t xml:space="preserve">využity následující </w:t>
      </w:r>
      <w:r w:rsidR="00B50160">
        <w:rPr>
          <w:b/>
          <w:bCs/>
          <w:sz w:val="24"/>
          <w:szCs w:val="24"/>
        </w:rPr>
        <w:t>výzkumné metody</w:t>
      </w:r>
      <w:r w:rsidRPr="00B50160">
        <w:rPr>
          <w:b/>
          <w:bCs/>
          <w:sz w:val="24"/>
          <w:szCs w:val="24"/>
        </w:rPr>
        <w:t xml:space="preserve">: </w:t>
      </w:r>
    </w:p>
    <w:p w14:paraId="7493623F" w14:textId="6F9CBAF5" w:rsidR="0080667F" w:rsidRPr="00F958EB" w:rsidRDefault="00B50160" w:rsidP="0080667F">
      <w:pPr>
        <w:pStyle w:val="Odstavecseseznamem"/>
        <w:numPr>
          <w:ilvl w:val="0"/>
          <w:numId w:val="21"/>
        </w:numPr>
        <w:spacing w:line="276" w:lineRule="auto"/>
        <w:rPr>
          <w:sz w:val="24"/>
          <w:szCs w:val="24"/>
        </w:rPr>
      </w:pPr>
      <w:r w:rsidRPr="00F958EB">
        <w:rPr>
          <w:sz w:val="24"/>
          <w:szCs w:val="24"/>
        </w:rPr>
        <w:t>O</w:t>
      </w:r>
      <w:r w:rsidR="0080667F" w:rsidRPr="00F958EB">
        <w:rPr>
          <w:sz w:val="24"/>
          <w:szCs w:val="24"/>
        </w:rPr>
        <w:t>n</w:t>
      </w:r>
      <w:r>
        <w:rPr>
          <w:sz w:val="24"/>
          <w:szCs w:val="24"/>
        </w:rPr>
        <w:t>-</w:t>
      </w:r>
      <w:r w:rsidR="0080667F" w:rsidRPr="00F958EB">
        <w:rPr>
          <w:sz w:val="24"/>
          <w:szCs w:val="24"/>
        </w:rPr>
        <w:t xml:space="preserve">line </w:t>
      </w:r>
      <w:r w:rsidR="0080667F">
        <w:rPr>
          <w:sz w:val="24"/>
          <w:szCs w:val="24"/>
        </w:rPr>
        <w:t xml:space="preserve">standardizované </w:t>
      </w:r>
      <w:r w:rsidR="0080667F" w:rsidRPr="00F958EB">
        <w:rPr>
          <w:sz w:val="24"/>
          <w:szCs w:val="24"/>
        </w:rPr>
        <w:t>dotazníkové šetření</w:t>
      </w:r>
    </w:p>
    <w:p w14:paraId="552D0565" w14:textId="2E9C71D0" w:rsidR="0080667F" w:rsidRPr="00F958EB" w:rsidRDefault="00B50160" w:rsidP="0080667F">
      <w:pPr>
        <w:pStyle w:val="Odstavecseseznamem"/>
        <w:numPr>
          <w:ilvl w:val="0"/>
          <w:numId w:val="21"/>
        </w:numPr>
        <w:spacing w:line="276" w:lineRule="auto"/>
        <w:rPr>
          <w:sz w:val="24"/>
          <w:szCs w:val="24"/>
        </w:rPr>
      </w:pPr>
      <w:r w:rsidRPr="00F958EB">
        <w:rPr>
          <w:sz w:val="24"/>
          <w:szCs w:val="24"/>
        </w:rPr>
        <w:t>O</w:t>
      </w:r>
      <w:r w:rsidR="0080667F" w:rsidRPr="00F958EB">
        <w:rPr>
          <w:sz w:val="24"/>
          <w:szCs w:val="24"/>
        </w:rPr>
        <w:t>n</w:t>
      </w:r>
      <w:r>
        <w:rPr>
          <w:sz w:val="24"/>
          <w:szCs w:val="24"/>
        </w:rPr>
        <w:t>-</w:t>
      </w:r>
      <w:r w:rsidR="0080667F" w:rsidRPr="00F958EB">
        <w:rPr>
          <w:sz w:val="24"/>
          <w:szCs w:val="24"/>
        </w:rPr>
        <w:t xml:space="preserve">line </w:t>
      </w:r>
      <w:r w:rsidR="0080667F">
        <w:rPr>
          <w:sz w:val="24"/>
          <w:szCs w:val="24"/>
        </w:rPr>
        <w:t>kulaté stoly</w:t>
      </w:r>
      <w:r w:rsidR="0080667F" w:rsidRPr="00F958EB">
        <w:rPr>
          <w:sz w:val="24"/>
          <w:szCs w:val="24"/>
        </w:rPr>
        <w:t xml:space="preserve"> </w:t>
      </w:r>
    </w:p>
    <w:p w14:paraId="3B34CCEE" w14:textId="098FC954" w:rsidR="0080667F" w:rsidRPr="00F958EB" w:rsidRDefault="00B50160" w:rsidP="0080667F">
      <w:pPr>
        <w:pStyle w:val="Odstavecseseznamem"/>
        <w:numPr>
          <w:ilvl w:val="0"/>
          <w:numId w:val="21"/>
        </w:numPr>
        <w:spacing w:line="276" w:lineRule="auto"/>
        <w:rPr>
          <w:sz w:val="24"/>
          <w:szCs w:val="24"/>
        </w:rPr>
      </w:pPr>
      <w:r>
        <w:rPr>
          <w:sz w:val="24"/>
          <w:szCs w:val="24"/>
        </w:rPr>
        <w:t>O</w:t>
      </w:r>
      <w:r w:rsidR="0080667F" w:rsidRPr="00F958EB">
        <w:rPr>
          <w:sz w:val="24"/>
          <w:szCs w:val="24"/>
        </w:rPr>
        <w:t>sobní strukturované individuální rozhovory</w:t>
      </w:r>
      <w:r>
        <w:rPr>
          <w:sz w:val="24"/>
          <w:szCs w:val="24"/>
        </w:rPr>
        <w:t xml:space="preserve"> na základě dotazníku (realizované tazatelem)</w:t>
      </w:r>
    </w:p>
    <w:p w14:paraId="73A6AD1C" w14:textId="1DA72DDA" w:rsidR="0080667F" w:rsidRPr="00F958EB" w:rsidRDefault="00B50160" w:rsidP="0080667F">
      <w:pPr>
        <w:pStyle w:val="Odstavecseseznamem"/>
        <w:numPr>
          <w:ilvl w:val="0"/>
          <w:numId w:val="21"/>
        </w:numPr>
        <w:spacing w:line="276" w:lineRule="auto"/>
        <w:rPr>
          <w:sz w:val="24"/>
          <w:szCs w:val="24"/>
        </w:rPr>
      </w:pPr>
      <w:r>
        <w:rPr>
          <w:sz w:val="24"/>
          <w:szCs w:val="24"/>
        </w:rPr>
        <w:t>E</w:t>
      </w:r>
      <w:r w:rsidR="0080667F" w:rsidRPr="00F958EB">
        <w:rPr>
          <w:sz w:val="24"/>
          <w:szCs w:val="24"/>
        </w:rPr>
        <w:t>xperiment (telefonická a e-mailová</w:t>
      </w:r>
      <w:r w:rsidR="0080667F">
        <w:rPr>
          <w:sz w:val="24"/>
          <w:szCs w:val="24"/>
        </w:rPr>
        <w:t xml:space="preserve"> podoba tzv. mystery testování</w:t>
      </w:r>
      <w:r w:rsidR="0080667F" w:rsidRPr="00F958EB">
        <w:rPr>
          <w:sz w:val="24"/>
          <w:szCs w:val="24"/>
        </w:rPr>
        <w:t>)</w:t>
      </w:r>
    </w:p>
    <w:p w14:paraId="5C4C0587" w14:textId="010DB0C2" w:rsidR="0080667F" w:rsidRPr="00F958EB" w:rsidRDefault="00B50160" w:rsidP="0080667F">
      <w:pPr>
        <w:pStyle w:val="Odstavecseseznamem"/>
        <w:numPr>
          <w:ilvl w:val="0"/>
          <w:numId w:val="21"/>
        </w:numPr>
        <w:spacing w:line="276" w:lineRule="auto"/>
        <w:rPr>
          <w:sz w:val="24"/>
          <w:szCs w:val="24"/>
        </w:rPr>
      </w:pPr>
      <w:r>
        <w:rPr>
          <w:sz w:val="24"/>
          <w:szCs w:val="24"/>
        </w:rPr>
        <w:t>P</w:t>
      </w:r>
      <w:r w:rsidR="0080667F" w:rsidRPr="00F958EB">
        <w:rPr>
          <w:sz w:val="24"/>
          <w:szCs w:val="24"/>
        </w:rPr>
        <w:t>ozorování (nezúčastněné)</w:t>
      </w:r>
    </w:p>
    <w:p w14:paraId="6B7CFDB5" w14:textId="6DAC87E5" w:rsidR="0080667F" w:rsidRPr="00F958EB" w:rsidRDefault="00B50160" w:rsidP="0080667F">
      <w:pPr>
        <w:pStyle w:val="Odstavecseseznamem"/>
        <w:numPr>
          <w:ilvl w:val="0"/>
          <w:numId w:val="21"/>
        </w:numPr>
        <w:spacing w:line="276" w:lineRule="auto"/>
        <w:rPr>
          <w:sz w:val="24"/>
          <w:szCs w:val="24"/>
        </w:rPr>
      </w:pPr>
      <w:r>
        <w:rPr>
          <w:sz w:val="24"/>
          <w:szCs w:val="24"/>
        </w:rPr>
        <w:t>F</w:t>
      </w:r>
      <w:r w:rsidR="0080667F" w:rsidRPr="00F958EB">
        <w:rPr>
          <w:sz w:val="24"/>
          <w:szCs w:val="24"/>
        </w:rPr>
        <w:t xml:space="preserve">otografická dokumentace </w:t>
      </w:r>
    </w:p>
    <w:p w14:paraId="2DE475FC" w14:textId="1E3B26CD" w:rsidR="00410C9F" w:rsidRPr="00410C9F" w:rsidRDefault="00410C9F" w:rsidP="00410C9F">
      <w:pPr>
        <w:spacing w:line="276" w:lineRule="auto"/>
        <w:rPr>
          <w:b/>
          <w:bCs/>
          <w:sz w:val="24"/>
          <w:szCs w:val="24"/>
        </w:rPr>
      </w:pPr>
      <w:bookmarkStart w:id="18" w:name="_Hlk41214741"/>
      <w:r w:rsidRPr="00410C9F">
        <w:rPr>
          <w:b/>
          <w:bCs/>
          <w:sz w:val="24"/>
          <w:szCs w:val="24"/>
        </w:rPr>
        <w:t>Původní plán projektu předpokládal, že dotazníkové šetření</w:t>
      </w:r>
      <w:r w:rsidR="007B3D7D">
        <w:rPr>
          <w:b/>
          <w:bCs/>
          <w:sz w:val="24"/>
          <w:szCs w:val="24"/>
        </w:rPr>
        <w:t xml:space="preserve"> zajistí 70 % informací a </w:t>
      </w:r>
      <w:r w:rsidRPr="00410C9F">
        <w:rPr>
          <w:b/>
          <w:bCs/>
          <w:sz w:val="24"/>
          <w:szCs w:val="24"/>
        </w:rPr>
        <w:t xml:space="preserve">jiné výzkumné metody 30 % informací. </w:t>
      </w:r>
      <w:r>
        <w:rPr>
          <w:b/>
          <w:bCs/>
          <w:sz w:val="24"/>
          <w:szCs w:val="24"/>
        </w:rPr>
        <w:t xml:space="preserve">Do těchto metod řadíme </w:t>
      </w:r>
      <w:r w:rsidR="00242517">
        <w:rPr>
          <w:b/>
          <w:bCs/>
          <w:sz w:val="24"/>
          <w:szCs w:val="24"/>
        </w:rPr>
        <w:t xml:space="preserve">kulaté stoly </w:t>
      </w:r>
      <w:r w:rsidR="00124B86">
        <w:rPr>
          <w:b/>
          <w:bCs/>
          <w:sz w:val="24"/>
          <w:szCs w:val="24"/>
        </w:rPr>
        <w:t>(kvalitativní metoda), pozorování, mystery testy (telefonické i e-mailové), polostrukturované rozhovory</w:t>
      </w:r>
      <w:r w:rsidR="007B3D7D">
        <w:rPr>
          <w:b/>
          <w:bCs/>
          <w:sz w:val="24"/>
          <w:szCs w:val="24"/>
        </w:rPr>
        <w:t xml:space="preserve"> apod. </w:t>
      </w:r>
    </w:p>
    <w:p w14:paraId="351DF7A6" w14:textId="2DB2C1C8" w:rsidR="0080667F" w:rsidRPr="00406921" w:rsidRDefault="0080667F" w:rsidP="0080667F">
      <w:pPr>
        <w:spacing w:line="276" w:lineRule="auto"/>
        <w:rPr>
          <w:b/>
          <w:bCs/>
          <w:sz w:val="24"/>
          <w:szCs w:val="24"/>
        </w:rPr>
      </w:pPr>
      <w:r w:rsidRPr="00406921">
        <w:rPr>
          <w:b/>
          <w:bCs/>
          <w:sz w:val="24"/>
          <w:szCs w:val="24"/>
        </w:rPr>
        <w:t xml:space="preserve">Design průzkumu </w:t>
      </w:r>
      <w:r>
        <w:rPr>
          <w:b/>
          <w:bCs/>
          <w:sz w:val="24"/>
          <w:szCs w:val="24"/>
        </w:rPr>
        <w:t>byl</w:t>
      </w:r>
      <w:r w:rsidRPr="00406921">
        <w:rPr>
          <w:b/>
          <w:bCs/>
          <w:sz w:val="24"/>
          <w:szCs w:val="24"/>
        </w:rPr>
        <w:t xml:space="preserve"> nastaven s ohledem na jeho proveditelnost v souvislosti s aktuální epidemiologickou situací, při zachování všech požadavků na ochranu osobních dat, etiku práce a průkaznost použité metody. </w:t>
      </w:r>
    </w:p>
    <w:p w14:paraId="59B26E8C" w14:textId="0D630E67" w:rsidR="0080667F" w:rsidRDefault="0080667F" w:rsidP="0080667F">
      <w:pPr>
        <w:spacing w:line="276" w:lineRule="auto"/>
        <w:rPr>
          <w:sz w:val="24"/>
          <w:szCs w:val="24"/>
        </w:rPr>
      </w:pPr>
      <w:r w:rsidRPr="00F958EB">
        <w:rPr>
          <w:sz w:val="24"/>
          <w:szCs w:val="24"/>
        </w:rPr>
        <w:t xml:space="preserve">Dotazníková šetření obsahovala kromě standardizovaných uzavřených otázek také otázky otevřené, které sloužily pro respondentovo individuální vyjádření názorů, námětů nebo popisů současného stavu. Tím bylo získáno také množství výroků, které dobře dokumentují jednotlivé závěry statistických analýz a podávají vysvětlení a argumentaci pro některé výsledky. </w:t>
      </w:r>
    </w:p>
    <w:p w14:paraId="3D5CD531" w14:textId="15CBCEDE" w:rsidR="0080667F" w:rsidRPr="0080667F" w:rsidRDefault="0080667F" w:rsidP="0080667F">
      <w:pPr>
        <w:spacing w:line="276" w:lineRule="auto"/>
        <w:rPr>
          <w:b/>
          <w:bCs/>
          <w:sz w:val="24"/>
          <w:szCs w:val="24"/>
        </w:rPr>
      </w:pPr>
      <w:r w:rsidRPr="0080667F">
        <w:rPr>
          <w:b/>
          <w:bCs/>
          <w:sz w:val="24"/>
          <w:szCs w:val="24"/>
        </w:rPr>
        <w:lastRenderedPageBreak/>
        <w:t>Využívání dotazníkových šetření v rámci sběru dat bylo výrazně upřednostněno s ohledem na vytížení zdravotnických zařízení kvůli špatné epidemiologické situaci a také s ohledem na výrazně masivnější využívání vzdáleného (on</w:t>
      </w:r>
      <w:r w:rsidR="006A0000">
        <w:rPr>
          <w:b/>
          <w:bCs/>
          <w:sz w:val="24"/>
          <w:szCs w:val="24"/>
        </w:rPr>
        <w:t>-</w:t>
      </w:r>
      <w:r w:rsidRPr="0080667F">
        <w:rPr>
          <w:b/>
          <w:bCs/>
          <w:sz w:val="24"/>
          <w:szCs w:val="24"/>
        </w:rPr>
        <w:t xml:space="preserve">line) přístupu ve všech oblastech. </w:t>
      </w:r>
    </w:p>
    <w:p w14:paraId="2D6B9830" w14:textId="46CBC6DB" w:rsidR="0080667F" w:rsidRDefault="0080667F" w:rsidP="0080667F">
      <w:pPr>
        <w:spacing w:line="276" w:lineRule="auto"/>
        <w:rPr>
          <w:sz w:val="24"/>
          <w:szCs w:val="24"/>
        </w:rPr>
      </w:pPr>
      <w:r>
        <w:rPr>
          <w:sz w:val="24"/>
          <w:szCs w:val="24"/>
        </w:rPr>
        <w:t>Prioritou bylo získat dostatečný počet respondentů v jednotlivých cílových skupinách, aby bylo možné statistické zpracování získaných dat. Další motivací pro větší zastoupení standardizovaných dotazníků byl</w:t>
      </w:r>
      <w:r w:rsidR="005A52C4">
        <w:rPr>
          <w:sz w:val="24"/>
          <w:szCs w:val="24"/>
        </w:rPr>
        <w:t>o</w:t>
      </w:r>
      <w:r>
        <w:rPr>
          <w:sz w:val="24"/>
          <w:szCs w:val="24"/>
        </w:rPr>
        <w:t xml:space="preserve"> vyjít </w:t>
      </w:r>
      <w:r w:rsidR="005A52C4">
        <w:rPr>
          <w:sz w:val="24"/>
          <w:szCs w:val="24"/>
        </w:rPr>
        <w:t xml:space="preserve">potenciálním </w:t>
      </w:r>
      <w:r>
        <w:rPr>
          <w:sz w:val="24"/>
          <w:szCs w:val="24"/>
        </w:rPr>
        <w:t xml:space="preserve">respondentům v maximální míře vstříc </w:t>
      </w:r>
      <w:r w:rsidR="005A52C4">
        <w:rPr>
          <w:sz w:val="24"/>
          <w:szCs w:val="24"/>
        </w:rPr>
        <w:br/>
      </w:r>
      <w:r>
        <w:rPr>
          <w:sz w:val="24"/>
          <w:szCs w:val="24"/>
        </w:rPr>
        <w:t>a nezatěžovat je nutností organizovat osobní schůzky kvůli rozhovorům, navíc osobním návštěvám bránila také přísn</w:t>
      </w:r>
      <w:r w:rsidR="005A52C4">
        <w:rPr>
          <w:sz w:val="24"/>
          <w:szCs w:val="24"/>
        </w:rPr>
        <w:t>á</w:t>
      </w:r>
      <w:r>
        <w:rPr>
          <w:sz w:val="24"/>
          <w:szCs w:val="24"/>
        </w:rPr>
        <w:t xml:space="preserve"> nařízení a </w:t>
      </w:r>
      <w:r w:rsidR="005A52C4">
        <w:rPr>
          <w:sz w:val="24"/>
          <w:szCs w:val="24"/>
        </w:rPr>
        <w:t>protiepidemická opatření</w:t>
      </w:r>
      <w:r>
        <w:rPr>
          <w:sz w:val="24"/>
          <w:szCs w:val="24"/>
        </w:rPr>
        <w:t xml:space="preserve"> ve zdravotnických zařízeních. Především v případě středního personálu a managementu bylo velmi kladně přijato, že mohou </w:t>
      </w:r>
      <w:r w:rsidR="005A52C4">
        <w:rPr>
          <w:sz w:val="24"/>
          <w:szCs w:val="24"/>
        </w:rPr>
        <w:t>on</w:t>
      </w:r>
      <w:r w:rsidR="006A0000">
        <w:rPr>
          <w:sz w:val="24"/>
          <w:szCs w:val="24"/>
        </w:rPr>
        <w:t>-</w:t>
      </w:r>
      <w:r w:rsidR="005A52C4">
        <w:rPr>
          <w:sz w:val="24"/>
          <w:szCs w:val="24"/>
        </w:rPr>
        <w:t xml:space="preserve">line </w:t>
      </w:r>
      <w:r>
        <w:rPr>
          <w:sz w:val="24"/>
          <w:szCs w:val="24"/>
        </w:rPr>
        <w:t>dotazník vyplnit v libovolnou denní dobu a také z jakéhokoliv místa (nemusí nutně vyplňovat v práci / v pracovní době</w:t>
      </w:r>
      <w:r w:rsidR="005A52C4">
        <w:rPr>
          <w:sz w:val="24"/>
          <w:szCs w:val="24"/>
        </w:rPr>
        <w:t xml:space="preserve"> nebo nemusí čekat až přijde ve stanovenou dobu tazatel na jejich oddělení</w:t>
      </w:r>
      <w:r>
        <w:rPr>
          <w:sz w:val="24"/>
          <w:szCs w:val="24"/>
        </w:rPr>
        <w:t xml:space="preserve">). Větší zastoupení dotazníkových šetření s sebou následně přináší také některé výhody. Určitě můžeme zmínit větší srovnatelnost dat v rámci jednotlivých cílových skupin nebo možnost do budoucna standardizovanou formou zachytit trendy vývoje dobrovolnických aktivit ve sledovaných PZS. Navíc byla dotazníková šetření vybavena dostatečným množstvím otevřených otázek, která do určité míry nahrazovala </w:t>
      </w:r>
      <w:r w:rsidR="005A52C4">
        <w:rPr>
          <w:sz w:val="24"/>
          <w:szCs w:val="24"/>
        </w:rPr>
        <w:t>kvalitativní</w:t>
      </w:r>
      <w:r>
        <w:rPr>
          <w:sz w:val="24"/>
          <w:szCs w:val="24"/>
        </w:rPr>
        <w:t xml:space="preserve"> typy výzkumu</w:t>
      </w:r>
      <w:r w:rsidR="005A52C4">
        <w:rPr>
          <w:sz w:val="24"/>
          <w:szCs w:val="24"/>
        </w:rPr>
        <w:t xml:space="preserve"> a umožnila respondentům doplnit, vysvětlit nebo jinak komentovat jeho odpovědi. </w:t>
      </w:r>
    </w:p>
    <w:p w14:paraId="2CDF3662" w14:textId="758099B2" w:rsidR="007B3D7D" w:rsidRPr="007B3D7D" w:rsidRDefault="007B3D7D" w:rsidP="0080667F">
      <w:pPr>
        <w:spacing w:line="276" w:lineRule="auto"/>
        <w:rPr>
          <w:b/>
          <w:bCs/>
          <w:sz w:val="24"/>
          <w:szCs w:val="24"/>
        </w:rPr>
      </w:pPr>
      <w:r w:rsidRPr="007B3D7D">
        <w:rPr>
          <w:b/>
          <w:bCs/>
          <w:sz w:val="24"/>
          <w:szCs w:val="24"/>
        </w:rPr>
        <w:t xml:space="preserve">Celkem se v rámci části A (včetně W1) podařilo získat 251 respondentů / informací prostřednictvím jiných </w:t>
      </w:r>
      <w:proofErr w:type="gramStart"/>
      <w:r w:rsidRPr="007B3D7D">
        <w:rPr>
          <w:b/>
          <w:bCs/>
          <w:sz w:val="24"/>
          <w:szCs w:val="24"/>
        </w:rPr>
        <w:t>metod</w:t>
      </w:r>
      <w:proofErr w:type="gramEnd"/>
      <w:r w:rsidRPr="007B3D7D">
        <w:rPr>
          <w:b/>
          <w:bCs/>
          <w:sz w:val="24"/>
          <w:szCs w:val="24"/>
        </w:rPr>
        <w:t xml:space="preserve"> než je dotazníkové šetření, tj. zhruba 12 % z celkového počtu respondentů / informací. </w:t>
      </w:r>
    </w:p>
    <w:p w14:paraId="56EF1C03" w14:textId="131F1405" w:rsidR="00B50160" w:rsidRDefault="00B50160" w:rsidP="0080667F">
      <w:pPr>
        <w:spacing w:line="276" w:lineRule="auto"/>
        <w:rPr>
          <w:sz w:val="24"/>
          <w:szCs w:val="24"/>
        </w:rPr>
      </w:pPr>
      <w:r w:rsidRPr="00361524">
        <w:rPr>
          <w:b/>
          <w:bCs/>
          <w:sz w:val="24"/>
          <w:szCs w:val="24"/>
        </w:rPr>
        <w:t>Sběr dat byl do určité míry zajišťován vyškolenými tazateli. Celkem se terénního výzkumu zúčastnilo 1</w:t>
      </w:r>
      <w:r w:rsidR="00410C9F">
        <w:rPr>
          <w:b/>
          <w:bCs/>
          <w:sz w:val="24"/>
          <w:szCs w:val="24"/>
        </w:rPr>
        <w:t>7</w:t>
      </w:r>
      <w:r w:rsidRPr="00361524">
        <w:rPr>
          <w:b/>
          <w:bCs/>
          <w:sz w:val="24"/>
          <w:szCs w:val="24"/>
        </w:rPr>
        <w:t xml:space="preserve"> osob</w:t>
      </w:r>
      <w:r>
        <w:rPr>
          <w:sz w:val="24"/>
          <w:szCs w:val="24"/>
        </w:rPr>
        <w:t>, které byly vyškoleny Mgr. Janou Hamanovou v on-line prostředí</w:t>
      </w:r>
      <w:r w:rsidR="008F187B">
        <w:rPr>
          <w:sz w:val="24"/>
          <w:szCs w:val="24"/>
        </w:rPr>
        <w:t xml:space="preserve"> 6. května 20</w:t>
      </w:r>
      <w:r w:rsidR="007B3D7D">
        <w:rPr>
          <w:sz w:val="24"/>
          <w:szCs w:val="24"/>
        </w:rPr>
        <w:t>21</w:t>
      </w:r>
      <w:r>
        <w:rPr>
          <w:sz w:val="24"/>
          <w:szCs w:val="24"/>
        </w:rPr>
        <w:t>. Školení tazatelů trvalo 3 hodiny a zahrnovalo následující témata:</w:t>
      </w:r>
    </w:p>
    <w:p w14:paraId="43D53362" w14:textId="4DE96C0D" w:rsidR="00B50160" w:rsidRDefault="00B50160" w:rsidP="00B50160">
      <w:pPr>
        <w:pStyle w:val="Odstavecseseznamem"/>
        <w:numPr>
          <w:ilvl w:val="0"/>
          <w:numId w:val="129"/>
        </w:numPr>
        <w:spacing w:line="276" w:lineRule="auto"/>
        <w:rPr>
          <w:sz w:val="24"/>
          <w:szCs w:val="24"/>
        </w:rPr>
      </w:pPr>
      <w:r>
        <w:rPr>
          <w:sz w:val="24"/>
          <w:szCs w:val="24"/>
        </w:rPr>
        <w:t>Úvod o projektu včetně seznámení s průvodním dopisem MZ ČR</w:t>
      </w:r>
    </w:p>
    <w:p w14:paraId="338C4FA7" w14:textId="0EE31E4B" w:rsidR="00B50160" w:rsidRDefault="00B50160" w:rsidP="00B50160">
      <w:pPr>
        <w:pStyle w:val="Odstavecseseznamem"/>
        <w:numPr>
          <w:ilvl w:val="0"/>
          <w:numId w:val="129"/>
        </w:numPr>
        <w:spacing w:line="276" w:lineRule="auto"/>
        <w:rPr>
          <w:sz w:val="24"/>
          <w:szCs w:val="24"/>
        </w:rPr>
      </w:pPr>
      <w:r>
        <w:rPr>
          <w:sz w:val="24"/>
          <w:szCs w:val="24"/>
        </w:rPr>
        <w:t>Úvod o dobrovolnických programech ve zdravotnictví (s využitím metodických materiálů MZ ČR)</w:t>
      </w:r>
    </w:p>
    <w:p w14:paraId="3A0DE87B" w14:textId="07BBBEDF" w:rsidR="00B50160" w:rsidRDefault="00B50160" w:rsidP="00B50160">
      <w:pPr>
        <w:pStyle w:val="Odstavecseseznamem"/>
        <w:numPr>
          <w:ilvl w:val="0"/>
          <w:numId w:val="129"/>
        </w:numPr>
        <w:spacing w:line="276" w:lineRule="auto"/>
        <w:rPr>
          <w:sz w:val="24"/>
          <w:szCs w:val="24"/>
        </w:rPr>
      </w:pPr>
      <w:r>
        <w:rPr>
          <w:sz w:val="24"/>
          <w:szCs w:val="24"/>
        </w:rPr>
        <w:t>Definice kontaktních osob, způsob kontaktování jednotlivých PZS, harmonogram sběru dat</w:t>
      </w:r>
    </w:p>
    <w:p w14:paraId="519F9D76" w14:textId="3C762310" w:rsidR="00B50160" w:rsidRDefault="00B50160" w:rsidP="00B50160">
      <w:pPr>
        <w:pStyle w:val="Odstavecseseznamem"/>
        <w:numPr>
          <w:ilvl w:val="0"/>
          <w:numId w:val="129"/>
        </w:numPr>
        <w:spacing w:line="276" w:lineRule="auto"/>
        <w:rPr>
          <w:sz w:val="24"/>
          <w:szCs w:val="24"/>
        </w:rPr>
      </w:pPr>
      <w:r>
        <w:rPr>
          <w:sz w:val="24"/>
          <w:szCs w:val="24"/>
        </w:rPr>
        <w:t>Informace o požadovaných cílových skupinách (pacienti, dětští pacienti, rodinní příslušníci a personál PZS)</w:t>
      </w:r>
    </w:p>
    <w:p w14:paraId="6593DA14" w14:textId="55B4180F" w:rsidR="00B50160" w:rsidRDefault="00B50160" w:rsidP="00B50160">
      <w:pPr>
        <w:pStyle w:val="Odstavecseseznamem"/>
        <w:numPr>
          <w:ilvl w:val="0"/>
          <w:numId w:val="129"/>
        </w:numPr>
        <w:spacing w:line="276" w:lineRule="auto"/>
        <w:rPr>
          <w:sz w:val="24"/>
          <w:szCs w:val="24"/>
        </w:rPr>
      </w:pPr>
      <w:r>
        <w:rPr>
          <w:sz w:val="24"/>
          <w:szCs w:val="24"/>
        </w:rPr>
        <w:t xml:space="preserve">Proškolení v konkrétních instrumentech / dotaznících </w:t>
      </w:r>
    </w:p>
    <w:p w14:paraId="790BE97D" w14:textId="558121D9" w:rsidR="00B50160" w:rsidRDefault="00B50160" w:rsidP="00B50160">
      <w:pPr>
        <w:pStyle w:val="Odstavecseseznamem"/>
        <w:numPr>
          <w:ilvl w:val="0"/>
          <w:numId w:val="129"/>
        </w:numPr>
        <w:spacing w:line="276" w:lineRule="auto"/>
        <w:rPr>
          <w:sz w:val="24"/>
          <w:szCs w:val="24"/>
        </w:rPr>
      </w:pPr>
      <w:r>
        <w:rPr>
          <w:sz w:val="24"/>
          <w:szCs w:val="24"/>
        </w:rPr>
        <w:t>Proškolení v metodě pozorování v jednotlivých zařízeních a sdělení požadavků na dokumentaci</w:t>
      </w:r>
    </w:p>
    <w:p w14:paraId="1AC0F81D" w14:textId="6C3056EA" w:rsidR="00B50160" w:rsidRPr="00B50160" w:rsidRDefault="00B50160" w:rsidP="00B50160">
      <w:pPr>
        <w:pStyle w:val="Odstavecseseznamem"/>
        <w:numPr>
          <w:ilvl w:val="0"/>
          <w:numId w:val="129"/>
        </w:numPr>
        <w:spacing w:line="276" w:lineRule="auto"/>
        <w:rPr>
          <w:sz w:val="24"/>
          <w:szCs w:val="24"/>
        </w:rPr>
      </w:pPr>
      <w:r>
        <w:rPr>
          <w:sz w:val="24"/>
          <w:szCs w:val="24"/>
        </w:rPr>
        <w:t>Dotazy a diskuse k uvedeným tématům</w:t>
      </w:r>
    </w:p>
    <w:bookmarkEnd w:id="18"/>
    <w:p w14:paraId="3028CFC8" w14:textId="1077D7C3" w:rsidR="007E61A4" w:rsidRDefault="007E61A4" w:rsidP="007E61A4">
      <w:pPr>
        <w:spacing w:line="276" w:lineRule="auto"/>
        <w:rPr>
          <w:b/>
          <w:bCs/>
          <w:sz w:val="24"/>
          <w:szCs w:val="24"/>
        </w:rPr>
      </w:pPr>
      <w:r w:rsidRPr="005F4300">
        <w:rPr>
          <w:b/>
          <w:bCs/>
          <w:sz w:val="24"/>
          <w:szCs w:val="24"/>
        </w:rPr>
        <w:lastRenderedPageBreak/>
        <w:t xml:space="preserve">Vzhledem k epidemiologické situaci v ČR byl </w:t>
      </w:r>
      <w:r>
        <w:rPr>
          <w:b/>
          <w:bCs/>
          <w:sz w:val="24"/>
          <w:szCs w:val="24"/>
        </w:rPr>
        <w:t>především průzkum pacientů a rodinných příslušníků</w:t>
      </w:r>
      <w:r w:rsidRPr="005F4300">
        <w:rPr>
          <w:b/>
          <w:bCs/>
          <w:sz w:val="24"/>
          <w:szCs w:val="24"/>
        </w:rPr>
        <w:t xml:space="preserve"> velmi komplikovan</w:t>
      </w:r>
      <w:r>
        <w:rPr>
          <w:b/>
          <w:bCs/>
          <w:sz w:val="24"/>
          <w:szCs w:val="24"/>
        </w:rPr>
        <w:t>ý</w:t>
      </w:r>
      <w:r w:rsidRPr="005F4300">
        <w:rPr>
          <w:b/>
          <w:bCs/>
          <w:sz w:val="24"/>
          <w:szCs w:val="24"/>
        </w:rPr>
        <w:t>, protože dobrovolnické programy byly přerušené</w:t>
      </w:r>
      <w:r w:rsidR="005A52C4">
        <w:rPr>
          <w:b/>
          <w:bCs/>
          <w:sz w:val="24"/>
          <w:szCs w:val="24"/>
        </w:rPr>
        <w:t xml:space="preserve"> / zastavené</w:t>
      </w:r>
      <w:r w:rsidRPr="005F4300">
        <w:rPr>
          <w:b/>
          <w:bCs/>
          <w:sz w:val="24"/>
          <w:szCs w:val="24"/>
        </w:rPr>
        <w:t xml:space="preserve"> nebo nahrazené jinou činností</w:t>
      </w:r>
      <w:r w:rsidR="005A52C4">
        <w:rPr>
          <w:b/>
          <w:bCs/>
          <w:sz w:val="24"/>
          <w:szCs w:val="24"/>
        </w:rPr>
        <w:t xml:space="preserve"> a</w:t>
      </w:r>
      <w:r w:rsidRPr="005F4300">
        <w:rPr>
          <w:b/>
          <w:bCs/>
          <w:sz w:val="24"/>
          <w:szCs w:val="24"/>
        </w:rPr>
        <w:t xml:space="preserve"> návštěvy v nemocnicích byly a jsou stále omezené</w:t>
      </w:r>
      <w:r w:rsidR="005A52C4">
        <w:rPr>
          <w:b/>
          <w:bCs/>
          <w:sz w:val="24"/>
          <w:szCs w:val="24"/>
        </w:rPr>
        <w:t xml:space="preserve">. </w:t>
      </w:r>
    </w:p>
    <w:p w14:paraId="1E61111A" w14:textId="623211E9" w:rsidR="001B2AD1" w:rsidRDefault="001B2AD1" w:rsidP="007E61A4">
      <w:pPr>
        <w:spacing w:line="276" w:lineRule="auto"/>
        <w:rPr>
          <w:b/>
          <w:bCs/>
          <w:sz w:val="24"/>
          <w:szCs w:val="24"/>
        </w:rPr>
      </w:pPr>
      <w:r>
        <w:rPr>
          <w:b/>
          <w:bCs/>
          <w:sz w:val="24"/>
          <w:szCs w:val="24"/>
        </w:rPr>
        <w:t>Pro dokreslení situace uvádíme příklady z komunikace s PZS:</w:t>
      </w:r>
    </w:p>
    <w:p w14:paraId="590794FE" w14:textId="10450E33" w:rsidR="001B2AD1" w:rsidRDefault="001B2AD1" w:rsidP="001B2AD1">
      <w:pPr>
        <w:spacing w:line="276" w:lineRule="auto"/>
        <w:rPr>
          <w:i/>
          <w:iCs/>
          <w:sz w:val="24"/>
          <w:szCs w:val="24"/>
        </w:rPr>
      </w:pPr>
      <w:r>
        <w:rPr>
          <w:i/>
          <w:iCs/>
          <w:sz w:val="24"/>
          <w:szCs w:val="24"/>
        </w:rPr>
        <w:t>„</w:t>
      </w:r>
      <w:r w:rsidRPr="001B2AD1">
        <w:rPr>
          <w:i/>
          <w:iCs/>
          <w:sz w:val="24"/>
          <w:szCs w:val="24"/>
        </w:rPr>
        <w:t>Situace v naší nemocnici je následující: Dobrovolnický program se znovu začíná rozbíhat až v těchto dnech.  1. dobrovolnice, která navštívila oddělení dětské psychiatrie, byla zde 25.5. po více jak roční pauze poprvé. Je proto pochopitelné, že první návštěva nemůže začít dotazníkem. Situace ohledně dotazníkového šetření komplikuje i to, že by toto museli odsouhlasit zákonní zástupci dětských pacientů. 2. dobrovolnice se dostavila včera (26.5.) na oddělení geriatrie a následné péče a navštívila stanici A2C, kde se věnovala pacientům na 2 pokojích. Dále 3. a 4. dobrovolník vypomáhali na interním oddělení se vstupem návštěv a vyplněním formulářů s tím souvisejících. Zde se nejednalo o přímý kontakt s pacienty, ale o výpomoc na odděleních na požádání vedení nemocnice.</w:t>
      </w:r>
      <w:r>
        <w:rPr>
          <w:i/>
          <w:iCs/>
          <w:sz w:val="24"/>
          <w:szCs w:val="24"/>
        </w:rPr>
        <w:t>“</w:t>
      </w:r>
      <w:r>
        <w:rPr>
          <w:i/>
          <w:iCs/>
          <w:sz w:val="24"/>
          <w:szCs w:val="24"/>
        </w:rPr>
        <w:tab/>
      </w:r>
    </w:p>
    <w:p w14:paraId="760C59D5" w14:textId="606B1C06" w:rsidR="001B2AD1" w:rsidRPr="001B2AD1" w:rsidRDefault="001B2AD1" w:rsidP="001B2AD1">
      <w:pPr>
        <w:spacing w:before="100" w:beforeAutospacing="1" w:after="100" w:afterAutospacing="1" w:line="276" w:lineRule="auto"/>
        <w:rPr>
          <w:rFonts w:eastAsia="Times New Roman" w:cstheme="minorHAnsi"/>
          <w:i/>
          <w:iCs/>
          <w:sz w:val="24"/>
          <w:szCs w:val="24"/>
          <w:lang w:eastAsia="cs-CZ"/>
        </w:rPr>
      </w:pPr>
      <w:r w:rsidRPr="001B2AD1">
        <w:rPr>
          <w:rFonts w:cstheme="minorHAnsi"/>
          <w:i/>
          <w:iCs/>
          <w:sz w:val="24"/>
          <w:szCs w:val="24"/>
        </w:rPr>
        <w:t>„</w:t>
      </w:r>
      <w:r w:rsidRPr="001B2AD1">
        <w:rPr>
          <w:rFonts w:eastAsia="Times New Roman" w:cstheme="minorHAnsi"/>
          <w:i/>
          <w:iCs/>
          <w:sz w:val="24"/>
          <w:szCs w:val="24"/>
        </w:rPr>
        <w:t>V této době pandemie navíc byl téměř cca třičtvrtě roku zákaz návštěv v nemocnici, až na výjimky dané mimořádným opatřením a PR aktivity o programu ve směru k rodině ani tedy nemohly probíhat.</w:t>
      </w:r>
      <w:r>
        <w:rPr>
          <w:rFonts w:eastAsia="Times New Roman" w:cstheme="minorHAnsi"/>
          <w:i/>
          <w:iCs/>
          <w:sz w:val="24"/>
          <w:szCs w:val="24"/>
        </w:rPr>
        <w:t xml:space="preserve"> …</w:t>
      </w:r>
      <w:r w:rsidRPr="001B2AD1">
        <w:rPr>
          <w:rFonts w:eastAsia="Times New Roman" w:cstheme="minorHAnsi"/>
          <w:i/>
          <w:iCs/>
          <w:sz w:val="24"/>
          <w:szCs w:val="24"/>
        </w:rPr>
        <w:t xml:space="preserve"> Zejména nyní, kdy návštěvy jsou povoleny, ale za velice striktních podmínek a také jsou časově omezeny a vy byste tedy ubírali čas, který rodina může strávit se svým nemocným.</w:t>
      </w:r>
      <w:r>
        <w:rPr>
          <w:rFonts w:eastAsia="Times New Roman" w:cstheme="minorHAnsi"/>
          <w:i/>
          <w:iCs/>
          <w:sz w:val="24"/>
          <w:szCs w:val="24"/>
        </w:rPr>
        <w:t>“</w:t>
      </w:r>
    </w:p>
    <w:p w14:paraId="35E60929" w14:textId="02A8EB5A" w:rsidR="001B2AD1" w:rsidRPr="001B2AD1" w:rsidRDefault="001B2AD1" w:rsidP="001B2AD1">
      <w:pPr>
        <w:spacing w:before="100" w:beforeAutospacing="1" w:after="100" w:afterAutospacing="1" w:line="276" w:lineRule="auto"/>
        <w:jc w:val="left"/>
        <w:rPr>
          <w:i/>
          <w:iCs/>
          <w:sz w:val="24"/>
          <w:szCs w:val="24"/>
        </w:rPr>
      </w:pPr>
      <w:r w:rsidRPr="001B2AD1">
        <w:rPr>
          <w:i/>
          <w:iCs/>
          <w:sz w:val="24"/>
          <w:szCs w:val="24"/>
        </w:rPr>
        <w:t>„Vzhledem k časovým možnostem, které nám byly v tomto směru dány nejsme fakticky schopni prostor pro takové dotazníkové šetření zajistit, a to i s ohledem na relevantnost výsledků takového šetření. Stálo by jistě za zvážení, aby se u těchto cílových skupin mohlo dotazníkové šetření posunout na pozdější termín.“</w:t>
      </w:r>
    </w:p>
    <w:p w14:paraId="28B7F2B1" w14:textId="77777777" w:rsidR="007E61A4" w:rsidRDefault="007E61A4" w:rsidP="007E61A4">
      <w:pPr>
        <w:spacing w:line="276" w:lineRule="auto"/>
        <w:rPr>
          <w:sz w:val="24"/>
          <w:szCs w:val="24"/>
        </w:rPr>
      </w:pPr>
      <w:r w:rsidRPr="00A264BB">
        <w:rPr>
          <w:sz w:val="24"/>
          <w:szCs w:val="24"/>
        </w:rPr>
        <w:t>Z toho důvodu jsme přistoupili</w:t>
      </w:r>
      <w:r>
        <w:rPr>
          <w:sz w:val="24"/>
          <w:szCs w:val="24"/>
        </w:rPr>
        <w:t xml:space="preserve"> k dalším metodám sběru dat v případě pacientů:</w:t>
      </w:r>
    </w:p>
    <w:p w14:paraId="33E62B45" w14:textId="4D9CABAF" w:rsidR="007E61A4" w:rsidRDefault="007E61A4" w:rsidP="008E1232">
      <w:pPr>
        <w:pStyle w:val="Odstavecseseznamem"/>
        <w:numPr>
          <w:ilvl w:val="0"/>
          <w:numId w:val="83"/>
        </w:numPr>
        <w:spacing w:line="276" w:lineRule="auto"/>
        <w:rPr>
          <w:sz w:val="24"/>
          <w:szCs w:val="24"/>
        </w:rPr>
      </w:pPr>
      <w:r>
        <w:rPr>
          <w:sz w:val="24"/>
          <w:szCs w:val="24"/>
        </w:rPr>
        <w:t>Snowball mezi samotnými pacienty</w:t>
      </w:r>
      <w:r w:rsidR="00833CC4">
        <w:rPr>
          <w:sz w:val="24"/>
          <w:szCs w:val="24"/>
        </w:rPr>
        <w:t>,</w:t>
      </w:r>
      <w:r>
        <w:rPr>
          <w:sz w:val="24"/>
          <w:szCs w:val="24"/>
        </w:rPr>
        <w:t xml:space="preserve"> tj. doporučení / umožnění kontaktu s osobou, která byla v PZS hospitalizována v letech </w:t>
      </w:r>
      <w:proofErr w:type="gramStart"/>
      <w:r>
        <w:rPr>
          <w:sz w:val="24"/>
          <w:szCs w:val="24"/>
        </w:rPr>
        <w:t>2017 – 2021</w:t>
      </w:r>
      <w:proofErr w:type="gramEnd"/>
    </w:p>
    <w:p w14:paraId="2016CE09" w14:textId="0E733D22" w:rsidR="007E61A4" w:rsidRDefault="007E61A4" w:rsidP="008E1232">
      <w:pPr>
        <w:pStyle w:val="Odstavecseseznamem"/>
        <w:numPr>
          <w:ilvl w:val="0"/>
          <w:numId w:val="83"/>
        </w:numPr>
        <w:spacing w:line="276" w:lineRule="auto"/>
        <w:rPr>
          <w:sz w:val="24"/>
          <w:szCs w:val="24"/>
        </w:rPr>
      </w:pPr>
      <w:r>
        <w:rPr>
          <w:sz w:val="24"/>
          <w:szCs w:val="24"/>
        </w:rPr>
        <w:t>Snowball mezi rodinnými příslušníky</w:t>
      </w:r>
      <w:r w:rsidR="00833CC4">
        <w:rPr>
          <w:sz w:val="24"/>
          <w:szCs w:val="24"/>
        </w:rPr>
        <w:t>,</w:t>
      </w:r>
      <w:r>
        <w:rPr>
          <w:sz w:val="24"/>
          <w:szCs w:val="24"/>
        </w:rPr>
        <w:t xml:space="preserve"> tj. opět doporučení na osobu, která byla hospitalizovaná v daných zařízeních</w:t>
      </w:r>
    </w:p>
    <w:p w14:paraId="093397B9" w14:textId="609D0EBB" w:rsidR="00833CC4" w:rsidRDefault="007E61A4" w:rsidP="008E1232">
      <w:pPr>
        <w:pStyle w:val="Odstavecseseznamem"/>
        <w:numPr>
          <w:ilvl w:val="0"/>
          <w:numId w:val="83"/>
        </w:numPr>
        <w:spacing w:line="276" w:lineRule="auto"/>
        <w:rPr>
          <w:sz w:val="24"/>
          <w:szCs w:val="24"/>
        </w:rPr>
      </w:pPr>
      <w:r>
        <w:rPr>
          <w:sz w:val="24"/>
          <w:szCs w:val="24"/>
        </w:rPr>
        <w:t>V případě výzkumu veřejnosti zjišťování zkušenosti s hospitalizací v daných zařízeních a následně žádost o vyplnění dotazníku pro pacienta (případně rodinného příslušníka, pokud měl dotyčný člověk zkušenost s hospitalizací svých členů rodiny)</w:t>
      </w:r>
    </w:p>
    <w:p w14:paraId="665B71A6" w14:textId="327DEBAE" w:rsidR="001B2AD1" w:rsidRPr="001B2AD1" w:rsidRDefault="001B2AD1" w:rsidP="001B2AD1">
      <w:pPr>
        <w:spacing w:line="276" w:lineRule="auto"/>
        <w:rPr>
          <w:b/>
          <w:bCs/>
          <w:sz w:val="24"/>
          <w:szCs w:val="24"/>
        </w:rPr>
      </w:pPr>
      <w:r>
        <w:rPr>
          <w:b/>
          <w:bCs/>
          <w:sz w:val="24"/>
          <w:szCs w:val="24"/>
        </w:rPr>
        <w:t>Další komplikací sběru dat by</w:t>
      </w:r>
      <w:r w:rsidR="003449F5">
        <w:rPr>
          <w:b/>
          <w:bCs/>
          <w:sz w:val="24"/>
          <w:szCs w:val="24"/>
        </w:rPr>
        <w:t>la skutečnost, že</w:t>
      </w:r>
      <w:r w:rsidRPr="001B2AD1">
        <w:rPr>
          <w:b/>
          <w:bCs/>
          <w:sz w:val="24"/>
          <w:szCs w:val="24"/>
        </w:rPr>
        <w:t xml:space="preserve"> ve stejném termínu probíhala v rámci tohoto projektu také školení a praxe v jiných zařízeních, kterých se účastnili koordinátoři a </w:t>
      </w:r>
      <w:r w:rsidRPr="001B2AD1">
        <w:rPr>
          <w:b/>
          <w:bCs/>
          <w:sz w:val="24"/>
          <w:szCs w:val="24"/>
        </w:rPr>
        <w:lastRenderedPageBreak/>
        <w:t>kontaktní osoby. Protože tyto osoby byly klíčové pro kontakt s tazatelem, nebylo možné v některých případech najít vhodné termíny pro osobní kontakt.</w:t>
      </w:r>
    </w:p>
    <w:p w14:paraId="5A1F13F7" w14:textId="12989FD8" w:rsidR="00833CC4" w:rsidRPr="00871FF0" w:rsidRDefault="00833CC4" w:rsidP="00833CC4">
      <w:pPr>
        <w:spacing w:line="276" w:lineRule="auto"/>
        <w:rPr>
          <w:b/>
          <w:bCs/>
          <w:sz w:val="24"/>
          <w:szCs w:val="24"/>
        </w:rPr>
      </w:pPr>
      <w:r w:rsidRPr="00871FF0">
        <w:rPr>
          <w:b/>
          <w:bCs/>
          <w:sz w:val="24"/>
          <w:szCs w:val="24"/>
        </w:rPr>
        <w:t>Vzhledem k výše uvedeným metodologickým opatřením nemohlo být dosaženo původně plánovaného rozložení osobního a on</w:t>
      </w:r>
      <w:r w:rsidR="006A0000">
        <w:rPr>
          <w:b/>
          <w:bCs/>
          <w:sz w:val="24"/>
          <w:szCs w:val="24"/>
        </w:rPr>
        <w:t>-</w:t>
      </w:r>
      <w:r w:rsidRPr="00871FF0">
        <w:rPr>
          <w:b/>
          <w:bCs/>
          <w:sz w:val="24"/>
          <w:szCs w:val="24"/>
        </w:rPr>
        <w:t xml:space="preserve">line dotazování v poměru 30:70. </w:t>
      </w:r>
      <w:r w:rsidR="00432D05" w:rsidRPr="00871FF0">
        <w:rPr>
          <w:b/>
          <w:bCs/>
          <w:sz w:val="24"/>
          <w:szCs w:val="24"/>
        </w:rPr>
        <w:t>Osobní dotazování bylo realizováno v těchto cílových skupinách:</w:t>
      </w:r>
    </w:p>
    <w:p w14:paraId="3DD9E9A9" w14:textId="4E8183B8" w:rsidR="00432D05" w:rsidRDefault="00432D05" w:rsidP="008E1232">
      <w:pPr>
        <w:pStyle w:val="Odstavecseseznamem"/>
        <w:numPr>
          <w:ilvl w:val="0"/>
          <w:numId w:val="111"/>
        </w:numPr>
        <w:spacing w:line="276" w:lineRule="auto"/>
        <w:rPr>
          <w:sz w:val="24"/>
          <w:szCs w:val="24"/>
        </w:rPr>
      </w:pPr>
      <w:r>
        <w:rPr>
          <w:sz w:val="24"/>
          <w:szCs w:val="24"/>
        </w:rPr>
        <w:t>Pacienti</w:t>
      </w:r>
      <w:r w:rsidR="00AC2655">
        <w:rPr>
          <w:sz w:val="24"/>
          <w:szCs w:val="24"/>
        </w:rPr>
        <w:t xml:space="preserve">: 103 dotazníků prostřednictvím rozhovoru s tazatelem </w:t>
      </w:r>
      <w:r w:rsidR="00976212">
        <w:rPr>
          <w:sz w:val="24"/>
          <w:szCs w:val="24"/>
        </w:rPr>
        <w:t xml:space="preserve">přímo v PZS na odděleních </w:t>
      </w:r>
      <w:r w:rsidR="00AC2655">
        <w:rPr>
          <w:sz w:val="24"/>
          <w:szCs w:val="24"/>
        </w:rPr>
        <w:t>tj. 44 % z celkového počtu 236 respondentů</w:t>
      </w:r>
    </w:p>
    <w:p w14:paraId="0E0285D8" w14:textId="5135F51D" w:rsidR="00432D05" w:rsidRDefault="00432D05" w:rsidP="008E1232">
      <w:pPr>
        <w:pStyle w:val="Odstavecseseznamem"/>
        <w:numPr>
          <w:ilvl w:val="0"/>
          <w:numId w:val="111"/>
        </w:numPr>
        <w:spacing w:line="276" w:lineRule="auto"/>
        <w:rPr>
          <w:sz w:val="24"/>
          <w:szCs w:val="24"/>
        </w:rPr>
      </w:pPr>
      <w:r>
        <w:rPr>
          <w:sz w:val="24"/>
          <w:szCs w:val="24"/>
        </w:rPr>
        <w:t>Rodinní příslušníci</w:t>
      </w:r>
      <w:r w:rsidR="00AC2655">
        <w:rPr>
          <w:sz w:val="24"/>
          <w:szCs w:val="24"/>
        </w:rPr>
        <w:t xml:space="preserve">: 57 dotazníků prostřednictvím rozhovoru s tazatelem </w:t>
      </w:r>
      <w:r w:rsidR="00976212">
        <w:rPr>
          <w:sz w:val="24"/>
          <w:szCs w:val="24"/>
        </w:rPr>
        <w:t xml:space="preserve">přímo v PZS na odděleních </w:t>
      </w:r>
      <w:r w:rsidR="00AC2655">
        <w:rPr>
          <w:sz w:val="24"/>
          <w:szCs w:val="24"/>
        </w:rPr>
        <w:t>tj. 51 % z celkového počtu 111 respondentů</w:t>
      </w:r>
    </w:p>
    <w:p w14:paraId="20640145" w14:textId="25EE8ADF" w:rsidR="00432D05" w:rsidRDefault="00432D05" w:rsidP="008E1232">
      <w:pPr>
        <w:pStyle w:val="Odstavecseseznamem"/>
        <w:numPr>
          <w:ilvl w:val="0"/>
          <w:numId w:val="111"/>
        </w:numPr>
        <w:spacing w:line="276" w:lineRule="auto"/>
        <w:rPr>
          <w:sz w:val="24"/>
          <w:szCs w:val="24"/>
        </w:rPr>
      </w:pPr>
      <w:r>
        <w:rPr>
          <w:sz w:val="24"/>
          <w:szCs w:val="24"/>
        </w:rPr>
        <w:t>Personál</w:t>
      </w:r>
      <w:r w:rsidR="00AC2655">
        <w:rPr>
          <w:sz w:val="24"/>
          <w:szCs w:val="24"/>
        </w:rPr>
        <w:t xml:space="preserve">: </w:t>
      </w:r>
      <w:r w:rsidR="00442424">
        <w:rPr>
          <w:sz w:val="24"/>
          <w:szCs w:val="24"/>
        </w:rPr>
        <w:t>107 dotazníků prostřednictvím rozhovoru s</w:t>
      </w:r>
      <w:r w:rsidR="00976212">
        <w:rPr>
          <w:sz w:val="24"/>
          <w:szCs w:val="24"/>
        </w:rPr>
        <w:t> </w:t>
      </w:r>
      <w:r w:rsidR="00442424">
        <w:rPr>
          <w:sz w:val="24"/>
          <w:szCs w:val="24"/>
        </w:rPr>
        <w:t>tazatelem</w:t>
      </w:r>
      <w:r w:rsidR="00976212">
        <w:rPr>
          <w:sz w:val="24"/>
          <w:szCs w:val="24"/>
        </w:rPr>
        <w:t xml:space="preserve"> přímo v PZS</w:t>
      </w:r>
      <w:r w:rsidR="00442424">
        <w:rPr>
          <w:sz w:val="24"/>
          <w:szCs w:val="24"/>
        </w:rPr>
        <w:t xml:space="preserve"> tj. </w:t>
      </w:r>
      <w:r w:rsidR="00E92CC9">
        <w:rPr>
          <w:sz w:val="24"/>
          <w:szCs w:val="24"/>
        </w:rPr>
        <w:t>20 % z celkového počtu 544 respondentů</w:t>
      </w:r>
    </w:p>
    <w:p w14:paraId="498AC616" w14:textId="17374620" w:rsidR="00432D05" w:rsidRDefault="00807A0C" w:rsidP="008E1232">
      <w:pPr>
        <w:pStyle w:val="Odstavecseseznamem"/>
        <w:numPr>
          <w:ilvl w:val="0"/>
          <w:numId w:val="111"/>
        </w:numPr>
        <w:spacing w:line="276" w:lineRule="auto"/>
        <w:rPr>
          <w:sz w:val="24"/>
          <w:szCs w:val="24"/>
        </w:rPr>
      </w:pPr>
      <w:r>
        <w:rPr>
          <w:sz w:val="24"/>
          <w:szCs w:val="24"/>
        </w:rPr>
        <w:t>Pozorování</w:t>
      </w:r>
      <w:r w:rsidR="00AC2655">
        <w:rPr>
          <w:sz w:val="24"/>
          <w:szCs w:val="24"/>
        </w:rPr>
        <w:t>: 19 osobních pozorování tj. 100 % proběhlo prezenční formou prostřednictvím tazatele</w:t>
      </w:r>
      <w:r w:rsidR="00976212">
        <w:rPr>
          <w:sz w:val="24"/>
          <w:szCs w:val="24"/>
        </w:rPr>
        <w:t>, který navštívil vybrané PZS</w:t>
      </w:r>
      <w:r w:rsidR="00AC2655">
        <w:rPr>
          <w:sz w:val="24"/>
          <w:szCs w:val="24"/>
        </w:rPr>
        <w:t xml:space="preserve"> </w:t>
      </w:r>
      <w:r>
        <w:rPr>
          <w:sz w:val="24"/>
          <w:szCs w:val="24"/>
        </w:rPr>
        <w:t xml:space="preserve"> </w:t>
      </w:r>
    </w:p>
    <w:p w14:paraId="3E8A0767" w14:textId="14407558" w:rsidR="00410C9F" w:rsidRDefault="00410C9F" w:rsidP="008E1232">
      <w:pPr>
        <w:pStyle w:val="Odstavecseseznamem"/>
        <w:numPr>
          <w:ilvl w:val="0"/>
          <w:numId w:val="111"/>
        </w:numPr>
        <w:spacing w:line="276" w:lineRule="auto"/>
        <w:rPr>
          <w:sz w:val="24"/>
          <w:szCs w:val="24"/>
        </w:rPr>
      </w:pPr>
      <w:r>
        <w:rPr>
          <w:sz w:val="24"/>
          <w:szCs w:val="24"/>
        </w:rPr>
        <w:t xml:space="preserve">Mystery testy (telefonická komunikace): 30 kontaktů </w:t>
      </w:r>
    </w:p>
    <w:p w14:paraId="7E4E1829" w14:textId="65D77012" w:rsidR="00991BBA" w:rsidRDefault="00991BBA" w:rsidP="00991BBA">
      <w:pPr>
        <w:spacing w:line="276" w:lineRule="auto"/>
        <w:rPr>
          <w:b/>
          <w:bCs/>
          <w:sz w:val="24"/>
          <w:szCs w:val="24"/>
        </w:rPr>
      </w:pPr>
      <w:r w:rsidRPr="00991BBA">
        <w:rPr>
          <w:b/>
          <w:bCs/>
          <w:sz w:val="24"/>
          <w:szCs w:val="24"/>
        </w:rPr>
        <w:t>Celkem bylo prezenční / osobní</w:t>
      </w:r>
      <w:r w:rsidR="00410C9F">
        <w:rPr>
          <w:b/>
          <w:bCs/>
          <w:sz w:val="24"/>
          <w:szCs w:val="24"/>
        </w:rPr>
        <w:t xml:space="preserve"> / telefonickou</w:t>
      </w:r>
      <w:r w:rsidRPr="00991BBA">
        <w:rPr>
          <w:b/>
          <w:bCs/>
          <w:sz w:val="24"/>
          <w:szCs w:val="24"/>
        </w:rPr>
        <w:t xml:space="preserve"> formou realizováno </w:t>
      </w:r>
      <w:r w:rsidR="00410C9F">
        <w:rPr>
          <w:b/>
          <w:bCs/>
          <w:sz w:val="24"/>
          <w:szCs w:val="24"/>
        </w:rPr>
        <w:t>316</w:t>
      </w:r>
      <w:r w:rsidRPr="00991BBA">
        <w:rPr>
          <w:b/>
          <w:bCs/>
          <w:sz w:val="24"/>
          <w:szCs w:val="24"/>
        </w:rPr>
        <w:t xml:space="preserve"> dotazníků / formulářů tj. </w:t>
      </w:r>
      <w:r w:rsidR="00410C9F">
        <w:rPr>
          <w:b/>
          <w:bCs/>
          <w:sz w:val="24"/>
          <w:szCs w:val="24"/>
        </w:rPr>
        <w:t>21</w:t>
      </w:r>
      <w:r w:rsidRPr="00991BBA">
        <w:rPr>
          <w:b/>
          <w:bCs/>
          <w:sz w:val="24"/>
          <w:szCs w:val="24"/>
        </w:rPr>
        <w:t xml:space="preserve"> % z původně plánovaných 1 500 dotazníků a </w:t>
      </w:r>
      <w:r w:rsidR="00410C9F">
        <w:rPr>
          <w:b/>
          <w:bCs/>
          <w:sz w:val="24"/>
          <w:szCs w:val="24"/>
        </w:rPr>
        <w:t>16</w:t>
      </w:r>
      <w:r w:rsidRPr="00991BBA">
        <w:rPr>
          <w:b/>
          <w:bCs/>
          <w:sz w:val="24"/>
          <w:szCs w:val="24"/>
        </w:rPr>
        <w:t xml:space="preserve"> % z reálně provedených </w:t>
      </w:r>
      <w:r w:rsidR="00FA2909">
        <w:rPr>
          <w:b/>
          <w:bCs/>
          <w:sz w:val="24"/>
          <w:szCs w:val="24"/>
        </w:rPr>
        <w:t>1 9</w:t>
      </w:r>
      <w:r w:rsidR="00EA29F4">
        <w:rPr>
          <w:b/>
          <w:bCs/>
          <w:sz w:val="24"/>
          <w:szCs w:val="24"/>
        </w:rPr>
        <w:t>8</w:t>
      </w:r>
      <w:r w:rsidR="00871073">
        <w:rPr>
          <w:b/>
          <w:bCs/>
          <w:sz w:val="24"/>
          <w:szCs w:val="24"/>
        </w:rPr>
        <w:t>7</w:t>
      </w:r>
      <w:r w:rsidR="00FA2909">
        <w:rPr>
          <w:b/>
          <w:bCs/>
          <w:sz w:val="24"/>
          <w:szCs w:val="24"/>
        </w:rPr>
        <w:t xml:space="preserve"> </w:t>
      </w:r>
      <w:r w:rsidRPr="00991BBA">
        <w:rPr>
          <w:b/>
          <w:bCs/>
          <w:sz w:val="24"/>
          <w:szCs w:val="24"/>
        </w:rPr>
        <w:t>dotazníků</w:t>
      </w:r>
      <w:r w:rsidR="00871073">
        <w:rPr>
          <w:b/>
          <w:bCs/>
          <w:sz w:val="24"/>
          <w:szCs w:val="24"/>
        </w:rPr>
        <w:t xml:space="preserve"> / rozhovorů / formulářů</w:t>
      </w:r>
      <w:r w:rsidRPr="00991BBA">
        <w:rPr>
          <w:b/>
          <w:bCs/>
          <w:sz w:val="24"/>
          <w:szCs w:val="24"/>
        </w:rPr>
        <w:t xml:space="preserve">. </w:t>
      </w:r>
    </w:p>
    <w:p w14:paraId="1C4AC455" w14:textId="2F6E50E1" w:rsidR="00BB55EC" w:rsidRDefault="00BB55EC" w:rsidP="00991BBA">
      <w:pPr>
        <w:spacing w:line="276" w:lineRule="auto"/>
        <w:rPr>
          <w:sz w:val="24"/>
          <w:szCs w:val="24"/>
        </w:rPr>
      </w:pPr>
      <w:r>
        <w:rPr>
          <w:sz w:val="24"/>
          <w:szCs w:val="24"/>
        </w:rPr>
        <w:t>V rámci jednotlivých etap sběru dat byla sledována také návratnost, tj. ochota potenciálních respondentů zúčastnit se daného dotazníkového šetření nebo jiné formy výzkumu. Díky přijatým opatřením, která umožňovala ve větší míře využití distanční formy účasti ve výzkumu, byla ve většině případů ochota respondentů vysoká s ohledem na epidemiologickou situaci, která v únoru až květnu 2021 převládala v ČR:</w:t>
      </w:r>
    </w:p>
    <w:p w14:paraId="29E0EB41" w14:textId="38A4B0B1" w:rsidR="00BB55EC" w:rsidRDefault="00BB55EC" w:rsidP="008E1232">
      <w:pPr>
        <w:pStyle w:val="Odstavecseseznamem"/>
        <w:numPr>
          <w:ilvl w:val="0"/>
          <w:numId w:val="124"/>
        </w:numPr>
        <w:spacing w:line="276" w:lineRule="auto"/>
        <w:rPr>
          <w:sz w:val="24"/>
          <w:szCs w:val="24"/>
        </w:rPr>
      </w:pPr>
      <w:r>
        <w:rPr>
          <w:sz w:val="24"/>
          <w:szCs w:val="24"/>
        </w:rPr>
        <w:t>W1/ předvýzkum</w:t>
      </w:r>
      <w:r>
        <w:rPr>
          <w:sz w:val="24"/>
          <w:szCs w:val="24"/>
        </w:rPr>
        <w:tab/>
      </w:r>
      <w:r>
        <w:rPr>
          <w:sz w:val="24"/>
          <w:szCs w:val="24"/>
        </w:rPr>
        <w:tab/>
        <w:t>návratnost 61 %</w:t>
      </w:r>
      <w:r w:rsidR="003B26C6">
        <w:rPr>
          <w:sz w:val="24"/>
          <w:szCs w:val="24"/>
        </w:rPr>
        <w:t xml:space="preserve"> </w:t>
      </w:r>
    </w:p>
    <w:p w14:paraId="64BBAC28" w14:textId="2F4A25DD" w:rsidR="00BB55EC" w:rsidRDefault="00BB55EC" w:rsidP="008E1232">
      <w:pPr>
        <w:pStyle w:val="Odstavecseseznamem"/>
        <w:numPr>
          <w:ilvl w:val="0"/>
          <w:numId w:val="124"/>
        </w:numPr>
        <w:spacing w:line="276" w:lineRule="auto"/>
        <w:rPr>
          <w:sz w:val="24"/>
          <w:szCs w:val="24"/>
        </w:rPr>
      </w:pPr>
      <w:r>
        <w:rPr>
          <w:sz w:val="24"/>
          <w:szCs w:val="24"/>
        </w:rPr>
        <w:t>W1 / kulaté stoly</w:t>
      </w:r>
      <w:r>
        <w:rPr>
          <w:sz w:val="24"/>
          <w:szCs w:val="24"/>
        </w:rPr>
        <w:tab/>
      </w:r>
      <w:r>
        <w:rPr>
          <w:sz w:val="24"/>
          <w:szCs w:val="24"/>
        </w:rPr>
        <w:tab/>
        <w:t>návratnost 48 %</w:t>
      </w:r>
    </w:p>
    <w:p w14:paraId="4A9B6753" w14:textId="36218482" w:rsidR="00BB55EC" w:rsidRDefault="00BB55EC" w:rsidP="008E1232">
      <w:pPr>
        <w:pStyle w:val="Odstavecseseznamem"/>
        <w:numPr>
          <w:ilvl w:val="0"/>
          <w:numId w:val="124"/>
        </w:numPr>
        <w:spacing w:line="276" w:lineRule="auto"/>
        <w:rPr>
          <w:sz w:val="24"/>
          <w:szCs w:val="24"/>
        </w:rPr>
      </w:pPr>
      <w:r>
        <w:rPr>
          <w:sz w:val="24"/>
          <w:szCs w:val="24"/>
        </w:rPr>
        <w:t>Výzkum veřejnosti</w:t>
      </w:r>
      <w:r>
        <w:rPr>
          <w:sz w:val="24"/>
          <w:szCs w:val="24"/>
        </w:rPr>
        <w:tab/>
      </w:r>
      <w:r>
        <w:rPr>
          <w:sz w:val="24"/>
          <w:szCs w:val="24"/>
        </w:rPr>
        <w:tab/>
        <w:t>návratnost 82 %</w:t>
      </w:r>
    </w:p>
    <w:p w14:paraId="0A71F96B" w14:textId="22F35477" w:rsidR="00513E33" w:rsidRDefault="00BB55EC" w:rsidP="00BB55EC">
      <w:pPr>
        <w:spacing w:line="276" w:lineRule="auto"/>
        <w:rPr>
          <w:sz w:val="24"/>
          <w:szCs w:val="24"/>
        </w:rPr>
      </w:pPr>
      <w:r>
        <w:rPr>
          <w:sz w:val="24"/>
          <w:szCs w:val="24"/>
        </w:rPr>
        <w:t xml:space="preserve">V případě ostatních cílových skupin byly až na výjimky v případě kontaktních osob </w:t>
      </w:r>
      <w:r w:rsidR="00DD337B">
        <w:rPr>
          <w:sz w:val="24"/>
          <w:szCs w:val="24"/>
        </w:rPr>
        <w:t>nebo zástupců dobrovolnických organizací nebo realizovaných pozorování dosažen plánovaný počet odpovědí / respondentů. Celkově byl počet respondentů / záznamů navýšen o 400.</w:t>
      </w:r>
      <w:r w:rsidR="003B26C6">
        <w:rPr>
          <w:sz w:val="24"/>
          <w:szCs w:val="24"/>
        </w:rPr>
        <w:t xml:space="preserve"> </w:t>
      </w:r>
    </w:p>
    <w:p w14:paraId="3EE52E9E" w14:textId="7CE57978" w:rsidR="00BB55EC" w:rsidRPr="00513E33" w:rsidRDefault="003B26C6" w:rsidP="00BB55EC">
      <w:pPr>
        <w:spacing w:line="276" w:lineRule="auto"/>
        <w:rPr>
          <w:b/>
          <w:bCs/>
          <w:sz w:val="24"/>
          <w:szCs w:val="24"/>
        </w:rPr>
      </w:pPr>
      <w:r w:rsidRPr="00513E33">
        <w:rPr>
          <w:b/>
          <w:bCs/>
          <w:sz w:val="24"/>
          <w:szCs w:val="24"/>
        </w:rPr>
        <w:t>Lze konstatovat, že vzhledem k mimořádné krizové situaci, kterou české zdravotnictví a celá společnost na v prvním pololetí 2021 zažívala kvůli epidemiologické situaci, byl sběr dat v rámci tohoto projektu</w:t>
      </w:r>
      <w:r w:rsidR="00DD337B" w:rsidRPr="00513E33">
        <w:rPr>
          <w:b/>
          <w:bCs/>
          <w:sz w:val="24"/>
          <w:szCs w:val="24"/>
        </w:rPr>
        <w:t xml:space="preserve"> </w:t>
      </w:r>
      <w:r w:rsidRPr="00513E33">
        <w:rPr>
          <w:b/>
          <w:bCs/>
          <w:sz w:val="24"/>
          <w:szCs w:val="24"/>
        </w:rPr>
        <w:t>velmi úspěšný vzhledem k možnostem a kapacitám především respondentů z řad managementu a personálu PZS.</w:t>
      </w:r>
      <w:r w:rsidR="00DD337B" w:rsidRPr="00513E33">
        <w:rPr>
          <w:b/>
          <w:bCs/>
          <w:sz w:val="24"/>
          <w:szCs w:val="24"/>
        </w:rPr>
        <w:t xml:space="preserve"> </w:t>
      </w:r>
    </w:p>
    <w:p w14:paraId="17D8632D" w14:textId="77777777" w:rsidR="00BB55EC" w:rsidRPr="00BB55EC" w:rsidRDefault="00BB55EC" w:rsidP="00BB55EC">
      <w:pPr>
        <w:pStyle w:val="Odstavecseseznamem"/>
        <w:spacing w:line="276" w:lineRule="auto"/>
        <w:rPr>
          <w:sz w:val="24"/>
          <w:szCs w:val="24"/>
        </w:rPr>
      </w:pPr>
    </w:p>
    <w:p w14:paraId="67448E7B" w14:textId="4C1B020A" w:rsidR="00BB55EC" w:rsidRDefault="00BB55EC" w:rsidP="00991BBA">
      <w:pPr>
        <w:spacing w:line="276" w:lineRule="auto"/>
        <w:rPr>
          <w:b/>
          <w:bCs/>
          <w:sz w:val="24"/>
          <w:szCs w:val="24"/>
        </w:rPr>
      </w:pPr>
    </w:p>
    <w:p w14:paraId="21C7CEAD" w14:textId="32FF8E8D" w:rsidR="003B65DB" w:rsidRDefault="007E61A4" w:rsidP="000E373B">
      <w:pPr>
        <w:pStyle w:val="Nadpis1"/>
      </w:pPr>
      <w:r>
        <w:br w:type="column"/>
      </w:r>
      <w:bookmarkStart w:id="19" w:name="_Toc74756047"/>
      <w:r w:rsidR="005F4300" w:rsidRPr="005F4300">
        <w:lastRenderedPageBreak/>
        <w:t>DÍLČÍ ZPRÁVA W1</w:t>
      </w:r>
      <w:bookmarkEnd w:id="19"/>
    </w:p>
    <w:p w14:paraId="3E1B3320" w14:textId="695758E0" w:rsidR="00B410CA" w:rsidRDefault="005F4300" w:rsidP="008B7341">
      <w:pPr>
        <w:pStyle w:val="Nadpis2"/>
        <w:spacing w:line="276" w:lineRule="auto"/>
      </w:pPr>
      <w:bookmarkStart w:id="20" w:name="_Toc70676054"/>
      <w:bookmarkStart w:id="21" w:name="_Toc70698443"/>
      <w:bookmarkStart w:id="22" w:name="_Toc74756048"/>
      <w:r w:rsidRPr="005F4300">
        <w:t>ZADÁNÍ ČÁSTI W1</w:t>
      </w:r>
      <w:bookmarkEnd w:id="22"/>
    </w:p>
    <w:p w14:paraId="60FE7617" w14:textId="0438E49C" w:rsidR="005F4300" w:rsidRDefault="005F4300" w:rsidP="008B7341">
      <w:pPr>
        <w:spacing w:line="276" w:lineRule="auto"/>
        <w:rPr>
          <w:sz w:val="24"/>
          <w:szCs w:val="24"/>
        </w:rPr>
      </w:pPr>
      <w:r w:rsidRPr="005F4300">
        <w:rPr>
          <w:sz w:val="24"/>
          <w:szCs w:val="24"/>
        </w:rPr>
        <w:t xml:space="preserve">V rámci W1 byl výstup na základě dohody se zadavatelem rozdělen na </w:t>
      </w:r>
      <w:r w:rsidR="00FA2909">
        <w:rPr>
          <w:sz w:val="24"/>
          <w:szCs w:val="24"/>
        </w:rPr>
        <w:t>dvě</w:t>
      </w:r>
      <w:r w:rsidRPr="005F4300">
        <w:rPr>
          <w:sz w:val="24"/>
          <w:szCs w:val="24"/>
        </w:rPr>
        <w:t xml:space="preserve"> části, a to na </w:t>
      </w:r>
      <w:r w:rsidR="00FA2909">
        <w:rPr>
          <w:sz w:val="24"/>
          <w:szCs w:val="24"/>
        </w:rPr>
        <w:t xml:space="preserve">dotazníkový </w:t>
      </w:r>
      <w:r w:rsidRPr="005F4300">
        <w:rPr>
          <w:sz w:val="24"/>
          <w:szCs w:val="24"/>
        </w:rPr>
        <w:t>předvýzkum, který kvantitativně mapoval situaci poskytovatelů zdravotních služeb a kulat</w:t>
      </w:r>
      <w:r w:rsidR="00FA2909">
        <w:rPr>
          <w:sz w:val="24"/>
          <w:szCs w:val="24"/>
        </w:rPr>
        <w:t>é</w:t>
      </w:r>
      <w:r w:rsidRPr="005F4300">
        <w:rPr>
          <w:sz w:val="24"/>
          <w:szCs w:val="24"/>
        </w:rPr>
        <w:t xml:space="preserve"> stoly realizovan</w:t>
      </w:r>
      <w:r w:rsidR="00FA2909">
        <w:rPr>
          <w:sz w:val="24"/>
          <w:szCs w:val="24"/>
        </w:rPr>
        <w:t>é on</w:t>
      </w:r>
      <w:r w:rsidR="006A0000">
        <w:rPr>
          <w:sz w:val="24"/>
          <w:szCs w:val="24"/>
        </w:rPr>
        <w:t>-</w:t>
      </w:r>
      <w:r w:rsidR="00FA2909">
        <w:rPr>
          <w:sz w:val="24"/>
          <w:szCs w:val="24"/>
        </w:rPr>
        <w:t>line</w:t>
      </w:r>
      <w:r w:rsidRPr="005F4300">
        <w:rPr>
          <w:sz w:val="24"/>
          <w:szCs w:val="24"/>
        </w:rPr>
        <w:t xml:space="preserve"> formou, kter</w:t>
      </w:r>
      <w:r w:rsidR="00FA2909">
        <w:rPr>
          <w:sz w:val="24"/>
          <w:szCs w:val="24"/>
        </w:rPr>
        <w:t>é</w:t>
      </w:r>
      <w:r w:rsidRPr="005F4300">
        <w:rPr>
          <w:sz w:val="24"/>
          <w:szCs w:val="24"/>
        </w:rPr>
        <w:t xml:space="preserve"> probíhal</w:t>
      </w:r>
      <w:r w:rsidR="00FA2909">
        <w:rPr>
          <w:sz w:val="24"/>
          <w:szCs w:val="24"/>
        </w:rPr>
        <w:t>y</w:t>
      </w:r>
      <w:r w:rsidRPr="005F4300">
        <w:rPr>
          <w:sz w:val="24"/>
          <w:szCs w:val="24"/>
        </w:rPr>
        <w:t xml:space="preserve"> podle předem stanoveného a schváleného scénáře. Tento </w:t>
      </w:r>
      <w:r w:rsidR="00FA2909">
        <w:rPr>
          <w:sz w:val="24"/>
          <w:szCs w:val="24"/>
        </w:rPr>
        <w:t xml:space="preserve">upravený </w:t>
      </w:r>
      <w:r w:rsidRPr="005F4300">
        <w:rPr>
          <w:sz w:val="24"/>
          <w:szCs w:val="24"/>
        </w:rPr>
        <w:t xml:space="preserve">způsob realizace </w:t>
      </w:r>
      <w:r w:rsidR="00FA2909">
        <w:rPr>
          <w:sz w:val="24"/>
          <w:szCs w:val="24"/>
        </w:rPr>
        <w:t>části W1</w:t>
      </w:r>
      <w:r w:rsidRPr="005F4300">
        <w:rPr>
          <w:sz w:val="24"/>
          <w:szCs w:val="24"/>
        </w:rPr>
        <w:t xml:space="preserve"> byl upraven dodatkem č. 1 smlouvy o dílo.</w:t>
      </w:r>
    </w:p>
    <w:tbl>
      <w:tblPr>
        <w:tblStyle w:val="Mkatabulky"/>
        <w:tblW w:w="9072" w:type="dxa"/>
        <w:tblInd w:w="-5" w:type="dxa"/>
        <w:tblLook w:val="04A0" w:firstRow="1" w:lastRow="0" w:firstColumn="1" w:lastColumn="0" w:noHBand="0" w:noVBand="1"/>
      </w:tblPr>
      <w:tblGrid>
        <w:gridCol w:w="486"/>
        <w:gridCol w:w="1520"/>
        <w:gridCol w:w="2951"/>
        <w:gridCol w:w="1307"/>
        <w:gridCol w:w="2808"/>
      </w:tblGrid>
      <w:tr w:rsidR="005F4300" w:rsidRPr="003B65DB" w14:paraId="7C6F2294" w14:textId="77777777" w:rsidTr="00E646B6">
        <w:tc>
          <w:tcPr>
            <w:tcW w:w="0" w:type="auto"/>
            <w:gridSpan w:val="2"/>
            <w:shd w:val="clear" w:color="auto" w:fill="E7E6E6" w:themeFill="background2"/>
            <w:vAlign w:val="bottom"/>
          </w:tcPr>
          <w:p w14:paraId="1D054A1E" w14:textId="77777777" w:rsidR="005F4300" w:rsidRPr="003B65DB" w:rsidRDefault="005F4300" w:rsidP="00E646B6">
            <w:pPr>
              <w:spacing w:after="0" w:line="276" w:lineRule="auto"/>
              <w:jc w:val="center"/>
              <w:rPr>
                <w:rFonts w:ascii="Arial" w:hAnsi="Arial" w:cs="Arial"/>
                <w:b/>
                <w:bCs/>
                <w:sz w:val="18"/>
                <w:szCs w:val="18"/>
              </w:rPr>
            </w:pPr>
            <w:r w:rsidRPr="003B65DB">
              <w:rPr>
                <w:rFonts w:ascii="Arial" w:hAnsi="Arial" w:cs="Arial"/>
                <w:b/>
                <w:bCs/>
                <w:sz w:val="18"/>
                <w:szCs w:val="18"/>
              </w:rPr>
              <w:t>Typ analýzy</w:t>
            </w:r>
          </w:p>
        </w:tc>
        <w:tc>
          <w:tcPr>
            <w:tcW w:w="0" w:type="auto"/>
            <w:shd w:val="clear" w:color="auto" w:fill="E7E6E6" w:themeFill="background2"/>
            <w:vAlign w:val="bottom"/>
          </w:tcPr>
          <w:p w14:paraId="6EF91ABE" w14:textId="77777777" w:rsidR="005F4300" w:rsidRPr="003B65DB" w:rsidRDefault="005F4300" w:rsidP="00E646B6">
            <w:pPr>
              <w:spacing w:after="0" w:line="276" w:lineRule="auto"/>
              <w:jc w:val="center"/>
              <w:rPr>
                <w:rFonts w:ascii="Arial" w:hAnsi="Arial" w:cs="Arial"/>
                <w:b/>
                <w:bCs/>
                <w:sz w:val="18"/>
                <w:szCs w:val="18"/>
              </w:rPr>
            </w:pPr>
            <w:r w:rsidRPr="003B65DB">
              <w:rPr>
                <w:rFonts w:ascii="Arial" w:hAnsi="Arial" w:cs="Arial"/>
                <w:b/>
                <w:bCs/>
                <w:sz w:val="18"/>
                <w:szCs w:val="18"/>
              </w:rPr>
              <w:t>Cílové skupiny průzkumu</w:t>
            </w:r>
          </w:p>
        </w:tc>
        <w:tc>
          <w:tcPr>
            <w:tcW w:w="1307" w:type="dxa"/>
            <w:shd w:val="clear" w:color="auto" w:fill="E7E6E6" w:themeFill="background2"/>
            <w:vAlign w:val="bottom"/>
          </w:tcPr>
          <w:p w14:paraId="6583CD8D" w14:textId="77777777" w:rsidR="005F4300" w:rsidRPr="003B65DB" w:rsidRDefault="005F4300" w:rsidP="00E646B6">
            <w:pPr>
              <w:spacing w:after="0" w:line="276" w:lineRule="auto"/>
              <w:jc w:val="center"/>
              <w:rPr>
                <w:rFonts w:ascii="Arial" w:hAnsi="Arial" w:cs="Arial"/>
                <w:b/>
                <w:bCs/>
                <w:sz w:val="18"/>
                <w:szCs w:val="18"/>
              </w:rPr>
            </w:pPr>
            <w:r w:rsidRPr="003B65DB">
              <w:rPr>
                <w:rFonts w:ascii="Arial" w:hAnsi="Arial" w:cs="Arial"/>
                <w:b/>
                <w:bCs/>
                <w:sz w:val="18"/>
                <w:szCs w:val="18"/>
              </w:rPr>
              <w:t>Minimální počet respondentů</w:t>
            </w:r>
          </w:p>
        </w:tc>
        <w:tc>
          <w:tcPr>
            <w:tcW w:w="2808" w:type="dxa"/>
            <w:shd w:val="clear" w:color="auto" w:fill="E7E6E6" w:themeFill="background2"/>
            <w:vAlign w:val="bottom"/>
          </w:tcPr>
          <w:p w14:paraId="0C719509" w14:textId="77777777" w:rsidR="005F4300" w:rsidRPr="003B65DB" w:rsidRDefault="005F4300" w:rsidP="00E646B6">
            <w:pPr>
              <w:spacing w:after="0" w:line="276" w:lineRule="auto"/>
              <w:jc w:val="center"/>
              <w:rPr>
                <w:rFonts w:ascii="Arial" w:hAnsi="Arial" w:cs="Arial"/>
                <w:b/>
                <w:bCs/>
                <w:sz w:val="18"/>
                <w:szCs w:val="18"/>
              </w:rPr>
            </w:pPr>
            <w:r w:rsidRPr="003B65DB">
              <w:rPr>
                <w:rFonts w:ascii="Arial" w:hAnsi="Arial" w:cs="Arial"/>
                <w:b/>
                <w:bCs/>
                <w:sz w:val="18"/>
                <w:szCs w:val="18"/>
              </w:rPr>
              <w:t>Výstupy</w:t>
            </w:r>
          </w:p>
        </w:tc>
      </w:tr>
      <w:tr w:rsidR="005F4300" w:rsidRPr="003B65DB" w14:paraId="03A1B042" w14:textId="77777777" w:rsidTr="00E646B6">
        <w:trPr>
          <w:trHeight w:val="1003"/>
        </w:trPr>
        <w:tc>
          <w:tcPr>
            <w:tcW w:w="0" w:type="auto"/>
          </w:tcPr>
          <w:p w14:paraId="4E8E7D54" w14:textId="77777777" w:rsidR="005F4300" w:rsidRPr="003B65DB" w:rsidRDefault="005F4300" w:rsidP="00E646B6">
            <w:pPr>
              <w:spacing w:after="0" w:line="276" w:lineRule="auto"/>
              <w:jc w:val="center"/>
              <w:rPr>
                <w:rFonts w:ascii="Arial" w:hAnsi="Arial" w:cs="Arial"/>
                <w:b/>
                <w:bCs/>
                <w:sz w:val="18"/>
                <w:szCs w:val="18"/>
              </w:rPr>
            </w:pPr>
            <w:r w:rsidRPr="003B65DB">
              <w:rPr>
                <w:rFonts w:ascii="Arial" w:hAnsi="Arial" w:cs="Arial"/>
                <w:b/>
                <w:bCs/>
                <w:sz w:val="18"/>
                <w:szCs w:val="18"/>
              </w:rPr>
              <w:t>W1</w:t>
            </w:r>
          </w:p>
        </w:tc>
        <w:tc>
          <w:tcPr>
            <w:tcW w:w="0" w:type="auto"/>
            <w:vAlign w:val="center"/>
          </w:tcPr>
          <w:p w14:paraId="4B6AD934" w14:textId="77777777" w:rsidR="005F4300" w:rsidRPr="003B65DB" w:rsidRDefault="005F4300" w:rsidP="00E646B6">
            <w:pPr>
              <w:spacing w:after="0" w:line="276" w:lineRule="auto"/>
              <w:jc w:val="center"/>
              <w:rPr>
                <w:rFonts w:ascii="Arial" w:hAnsi="Arial" w:cs="Arial"/>
                <w:sz w:val="18"/>
                <w:szCs w:val="18"/>
              </w:rPr>
            </w:pPr>
            <w:r w:rsidRPr="003B65DB">
              <w:rPr>
                <w:rFonts w:ascii="Arial" w:hAnsi="Arial" w:cs="Arial"/>
                <w:sz w:val="18"/>
                <w:szCs w:val="18"/>
              </w:rPr>
              <w:t xml:space="preserve">W1 Průzkum formou </w:t>
            </w:r>
            <w:r w:rsidRPr="003B65DB">
              <w:rPr>
                <w:rFonts w:ascii="Arial" w:hAnsi="Arial" w:cs="Arial"/>
                <w:sz w:val="18"/>
                <w:szCs w:val="18"/>
              </w:rPr>
              <w:br/>
            </w:r>
            <w:r w:rsidRPr="003B65DB">
              <w:rPr>
                <w:rFonts w:ascii="Arial" w:hAnsi="Arial" w:cs="Arial"/>
                <w:b/>
                <w:bCs/>
                <w:sz w:val="18"/>
                <w:szCs w:val="18"/>
              </w:rPr>
              <w:t>1. kola workshopů</w:t>
            </w:r>
          </w:p>
        </w:tc>
        <w:tc>
          <w:tcPr>
            <w:tcW w:w="0" w:type="auto"/>
            <w:vAlign w:val="center"/>
          </w:tcPr>
          <w:p w14:paraId="5D1B89FD" w14:textId="77777777" w:rsidR="005F4300" w:rsidRPr="003B65DB" w:rsidRDefault="005F4300" w:rsidP="00E646B6">
            <w:pPr>
              <w:spacing w:after="0" w:line="276" w:lineRule="auto"/>
              <w:jc w:val="center"/>
              <w:rPr>
                <w:rFonts w:ascii="Arial" w:hAnsi="Arial" w:cs="Arial"/>
                <w:sz w:val="18"/>
                <w:szCs w:val="18"/>
              </w:rPr>
            </w:pPr>
            <w:r w:rsidRPr="003B65DB">
              <w:rPr>
                <w:rFonts w:ascii="Arial" w:hAnsi="Arial" w:cs="Arial"/>
                <w:sz w:val="18"/>
                <w:szCs w:val="18"/>
              </w:rPr>
              <w:t>205 PZS</w:t>
            </w:r>
            <w:r>
              <w:rPr>
                <w:rFonts w:ascii="Arial" w:hAnsi="Arial" w:cs="Arial"/>
                <w:sz w:val="18"/>
                <w:szCs w:val="18"/>
              </w:rPr>
              <w:t xml:space="preserve"> s PD a 14 </w:t>
            </w:r>
            <w:proofErr w:type="gramStart"/>
            <w:r>
              <w:rPr>
                <w:rFonts w:ascii="Arial" w:hAnsi="Arial" w:cs="Arial"/>
                <w:sz w:val="18"/>
                <w:szCs w:val="18"/>
              </w:rPr>
              <w:t>PZS  bez</w:t>
            </w:r>
            <w:proofErr w:type="gramEnd"/>
            <w:r>
              <w:rPr>
                <w:rFonts w:ascii="Arial" w:hAnsi="Arial" w:cs="Arial"/>
                <w:sz w:val="18"/>
                <w:szCs w:val="18"/>
              </w:rPr>
              <w:t xml:space="preserve"> PD zapojených do projektu</w:t>
            </w:r>
          </w:p>
        </w:tc>
        <w:tc>
          <w:tcPr>
            <w:tcW w:w="1307" w:type="dxa"/>
            <w:vAlign w:val="center"/>
          </w:tcPr>
          <w:p w14:paraId="0489908C" w14:textId="77777777" w:rsidR="005F4300" w:rsidRPr="003B65DB" w:rsidRDefault="005F4300" w:rsidP="00E646B6">
            <w:pPr>
              <w:spacing w:after="0" w:line="276" w:lineRule="auto"/>
              <w:jc w:val="center"/>
              <w:rPr>
                <w:rFonts w:ascii="Arial" w:hAnsi="Arial" w:cs="Arial"/>
                <w:sz w:val="18"/>
                <w:szCs w:val="18"/>
              </w:rPr>
            </w:pPr>
            <w:r w:rsidRPr="003B65DB">
              <w:rPr>
                <w:rFonts w:ascii="Arial" w:hAnsi="Arial" w:cs="Arial"/>
                <w:sz w:val="18"/>
                <w:szCs w:val="18"/>
              </w:rPr>
              <w:t>170</w:t>
            </w:r>
          </w:p>
        </w:tc>
        <w:tc>
          <w:tcPr>
            <w:tcW w:w="2808" w:type="dxa"/>
            <w:vAlign w:val="center"/>
          </w:tcPr>
          <w:p w14:paraId="2C7AF1F9" w14:textId="77777777" w:rsidR="005F4300" w:rsidRPr="003B65DB" w:rsidRDefault="005F4300" w:rsidP="00E646B6">
            <w:pPr>
              <w:spacing w:after="0" w:line="276" w:lineRule="auto"/>
              <w:jc w:val="center"/>
              <w:rPr>
                <w:rFonts w:ascii="Arial" w:hAnsi="Arial" w:cs="Arial"/>
                <w:sz w:val="18"/>
                <w:szCs w:val="18"/>
              </w:rPr>
            </w:pPr>
            <w:r w:rsidRPr="003B65DB">
              <w:rPr>
                <w:rFonts w:ascii="Arial" w:hAnsi="Arial" w:cs="Arial"/>
                <w:b/>
                <w:bCs/>
                <w:sz w:val="18"/>
                <w:szCs w:val="18"/>
              </w:rPr>
              <w:t xml:space="preserve">Dílčí zpráva W1 </w:t>
            </w:r>
            <w:r w:rsidRPr="003B65DB">
              <w:rPr>
                <w:rFonts w:ascii="Arial" w:hAnsi="Arial" w:cs="Arial"/>
                <w:sz w:val="18"/>
                <w:szCs w:val="18"/>
              </w:rPr>
              <w:t>(</w:t>
            </w:r>
            <w:r>
              <w:rPr>
                <w:rFonts w:ascii="Arial" w:hAnsi="Arial" w:cs="Arial"/>
                <w:sz w:val="18"/>
                <w:szCs w:val="18"/>
              </w:rPr>
              <w:t xml:space="preserve">dále </w:t>
            </w:r>
            <w:r w:rsidRPr="003B65DB">
              <w:rPr>
                <w:rFonts w:ascii="Arial" w:hAnsi="Arial" w:cs="Arial"/>
                <w:sz w:val="18"/>
                <w:szCs w:val="18"/>
              </w:rPr>
              <w:t>jako součást Dílčí zprávy A)</w:t>
            </w:r>
          </w:p>
        </w:tc>
      </w:tr>
    </w:tbl>
    <w:p w14:paraId="53F9B1D3" w14:textId="1E4EAC6E" w:rsidR="005F4300" w:rsidRPr="005F4300" w:rsidRDefault="00E646B6" w:rsidP="008B7341">
      <w:pPr>
        <w:spacing w:line="276" w:lineRule="auto"/>
        <w:rPr>
          <w:b/>
          <w:sz w:val="24"/>
          <w:szCs w:val="24"/>
        </w:rPr>
      </w:pPr>
      <w:r>
        <w:rPr>
          <w:b/>
          <w:sz w:val="24"/>
          <w:szCs w:val="24"/>
        </w:rPr>
        <w:br/>
      </w:r>
      <w:r w:rsidR="005F4300" w:rsidRPr="005F4300">
        <w:rPr>
          <w:b/>
          <w:sz w:val="24"/>
          <w:szCs w:val="24"/>
        </w:rPr>
        <w:t>Cílem realizace W1 (dotazníkového předvýzkumu a on-line kulatých stolů) bylo:</w:t>
      </w:r>
    </w:p>
    <w:p w14:paraId="2D27BD1A" w14:textId="77777777" w:rsidR="005F4300" w:rsidRPr="005F4300" w:rsidRDefault="005F4300" w:rsidP="00E367B6">
      <w:pPr>
        <w:pStyle w:val="Odstavecseseznamem"/>
        <w:numPr>
          <w:ilvl w:val="0"/>
          <w:numId w:val="11"/>
        </w:numPr>
        <w:spacing w:line="276" w:lineRule="auto"/>
        <w:jc w:val="both"/>
        <w:rPr>
          <w:sz w:val="24"/>
          <w:szCs w:val="24"/>
        </w:rPr>
      </w:pPr>
      <w:r w:rsidRPr="005F4300">
        <w:rPr>
          <w:sz w:val="24"/>
          <w:szCs w:val="24"/>
        </w:rPr>
        <w:t>Identifikovat současné překážky, riziková místa a rizikové faktory ve využívání PDZS – strategický přístup k rozvoji těchto programů včetně možností na zmírnění rizik a odstranění bariér.</w:t>
      </w:r>
    </w:p>
    <w:p w14:paraId="688E52ED" w14:textId="332B9626" w:rsidR="005F4300" w:rsidRPr="005F4300" w:rsidRDefault="005F4300" w:rsidP="00E367B6">
      <w:pPr>
        <w:pStyle w:val="Odstavecseseznamem"/>
        <w:numPr>
          <w:ilvl w:val="0"/>
          <w:numId w:val="11"/>
        </w:numPr>
        <w:spacing w:line="276" w:lineRule="auto"/>
        <w:jc w:val="both"/>
        <w:rPr>
          <w:sz w:val="24"/>
          <w:szCs w:val="24"/>
        </w:rPr>
      </w:pPr>
      <w:r w:rsidRPr="005F4300">
        <w:rPr>
          <w:sz w:val="24"/>
          <w:szCs w:val="24"/>
        </w:rPr>
        <w:t xml:space="preserve">Zmapovat stanoviska </w:t>
      </w:r>
      <w:r w:rsidR="003C69CC">
        <w:rPr>
          <w:sz w:val="24"/>
          <w:szCs w:val="24"/>
        </w:rPr>
        <w:t xml:space="preserve">poskytovatelů zdravotních služeb </w:t>
      </w:r>
      <w:r w:rsidRPr="005F4300">
        <w:rPr>
          <w:sz w:val="24"/>
          <w:szCs w:val="24"/>
        </w:rPr>
        <w:t>k zavedení dobrovolnictví, určení vlivu a zájmu jednotlivých skupin zaměstnanců a členů vedení na rozvoj programu dobrovolnictví a identifikovat nástroje ovlivňující jejich postoje.</w:t>
      </w:r>
    </w:p>
    <w:p w14:paraId="37104F0D" w14:textId="77777777" w:rsidR="005F4300" w:rsidRPr="005F4300" w:rsidRDefault="005F4300" w:rsidP="00E367B6">
      <w:pPr>
        <w:pStyle w:val="Odstavecseseznamem"/>
        <w:numPr>
          <w:ilvl w:val="0"/>
          <w:numId w:val="11"/>
        </w:numPr>
        <w:spacing w:line="276" w:lineRule="auto"/>
        <w:jc w:val="both"/>
        <w:rPr>
          <w:sz w:val="24"/>
          <w:szCs w:val="24"/>
        </w:rPr>
      </w:pPr>
      <w:r w:rsidRPr="005F4300">
        <w:rPr>
          <w:sz w:val="24"/>
          <w:szCs w:val="24"/>
        </w:rPr>
        <w:t>Identifikovat preferované skupiny pacientů z pohledu zdravotnického zařízení a samotných dobrovolníků a vymezit typy dobrovolnických činností ve vztahu ke skupinám pacientů, pro které jsou určeny.</w:t>
      </w:r>
    </w:p>
    <w:p w14:paraId="46B017A1" w14:textId="77777777" w:rsidR="005F4300" w:rsidRDefault="005F4300" w:rsidP="00E367B6">
      <w:pPr>
        <w:pStyle w:val="Odstavecseseznamem"/>
        <w:numPr>
          <w:ilvl w:val="0"/>
          <w:numId w:val="11"/>
        </w:numPr>
        <w:spacing w:line="276" w:lineRule="auto"/>
        <w:jc w:val="both"/>
        <w:rPr>
          <w:sz w:val="24"/>
          <w:szCs w:val="24"/>
        </w:rPr>
      </w:pPr>
      <w:r w:rsidRPr="005F4300">
        <w:rPr>
          <w:sz w:val="24"/>
          <w:szCs w:val="24"/>
        </w:rPr>
        <w:t xml:space="preserve">Identifikovat potřeby organizačního zajištění dobrovolnictví u PZS včetně stávajícího využívání a potřeb inovace Metodiky dobrovolnictví, zhodnotit využívání pozice koordinátora dobrovolníků (délka jeho působení, potřeby vzdělávání, možnosti jeho začlenění v organizační struktuře) a možnosti podpory zdravotních pojišťoven. </w:t>
      </w:r>
    </w:p>
    <w:p w14:paraId="1D7B00FD" w14:textId="6C875A32" w:rsidR="005F4300" w:rsidRDefault="005F4300" w:rsidP="00E367B6">
      <w:pPr>
        <w:pStyle w:val="Odstavecseseznamem"/>
        <w:numPr>
          <w:ilvl w:val="0"/>
          <w:numId w:val="11"/>
        </w:numPr>
        <w:spacing w:line="276" w:lineRule="auto"/>
        <w:jc w:val="both"/>
        <w:rPr>
          <w:sz w:val="24"/>
          <w:szCs w:val="24"/>
        </w:rPr>
      </w:pPr>
      <w:r w:rsidRPr="005F4300">
        <w:rPr>
          <w:sz w:val="24"/>
          <w:szCs w:val="24"/>
        </w:rPr>
        <w:t>Identifikovat zásady potřebné komunikace PZS s dobrovolníky a dobrovolnickými organizacemi, včetně vhodné motivace dobrovolníků pro jejich dlouhodobou činnost.</w:t>
      </w:r>
    </w:p>
    <w:p w14:paraId="22FD2A08" w14:textId="124D75BE" w:rsidR="005F4300" w:rsidRDefault="005F4300" w:rsidP="008B7341">
      <w:pPr>
        <w:pStyle w:val="Nadpis2"/>
        <w:spacing w:line="276" w:lineRule="auto"/>
      </w:pPr>
      <w:r>
        <w:rPr>
          <w:sz w:val="24"/>
          <w:szCs w:val="24"/>
        </w:rPr>
        <w:br w:type="column"/>
      </w:r>
      <w:bookmarkStart w:id="23" w:name="_Toc73549979"/>
      <w:bookmarkStart w:id="24" w:name="_Toc74756049"/>
      <w:r>
        <w:lastRenderedPageBreak/>
        <w:t>TECHNICKÁ A METODOLOGICKÁ ČÁST</w:t>
      </w:r>
      <w:bookmarkEnd w:id="23"/>
      <w:bookmarkEnd w:id="24"/>
    </w:p>
    <w:p w14:paraId="43EF91D1" w14:textId="77777777" w:rsidR="00FA2909" w:rsidRDefault="005F4300" w:rsidP="00FA2909">
      <w:pPr>
        <w:spacing w:line="276" w:lineRule="auto"/>
        <w:rPr>
          <w:sz w:val="24"/>
          <w:szCs w:val="24"/>
        </w:rPr>
      </w:pPr>
      <w:r w:rsidRPr="005F4300">
        <w:rPr>
          <w:sz w:val="24"/>
          <w:szCs w:val="24"/>
        </w:rPr>
        <w:t>Část W1 zahrnuje zajištění dotazníkového předvýzkumu</w:t>
      </w:r>
      <w:r w:rsidR="008F35CE">
        <w:rPr>
          <w:sz w:val="24"/>
          <w:szCs w:val="24"/>
        </w:rPr>
        <w:t xml:space="preserve"> (W1/předvýzkum)</w:t>
      </w:r>
      <w:r w:rsidR="00FA2909">
        <w:rPr>
          <w:sz w:val="24"/>
          <w:szCs w:val="24"/>
        </w:rPr>
        <w:t xml:space="preserve"> a </w:t>
      </w:r>
      <w:r w:rsidR="00FA2909" w:rsidRPr="005F4300">
        <w:rPr>
          <w:sz w:val="24"/>
          <w:szCs w:val="24"/>
        </w:rPr>
        <w:t xml:space="preserve">organizační zajištění realizace čtyř on-line kulatých stolů </w:t>
      </w:r>
      <w:r w:rsidR="00FA2909">
        <w:rPr>
          <w:sz w:val="24"/>
          <w:szCs w:val="24"/>
        </w:rPr>
        <w:t>(W1/KS)</w:t>
      </w:r>
      <w:r w:rsidRPr="005F4300">
        <w:rPr>
          <w:sz w:val="24"/>
          <w:szCs w:val="24"/>
        </w:rPr>
        <w:t xml:space="preserve">. </w:t>
      </w:r>
    </w:p>
    <w:p w14:paraId="46E65B3B" w14:textId="5DDEB5C1" w:rsidR="00F958EB" w:rsidRDefault="00F958EB" w:rsidP="00FA2909">
      <w:pPr>
        <w:pStyle w:val="Nadpis3"/>
        <w:jc w:val="left"/>
      </w:pPr>
      <w:bookmarkStart w:id="25" w:name="_Toc74756050"/>
      <w:r>
        <w:t>Dotazníkové šetření – předvýzkum</w:t>
      </w:r>
      <w:bookmarkEnd w:id="25"/>
      <w:r>
        <w:br/>
      </w:r>
    </w:p>
    <w:p w14:paraId="384A4FCC" w14:textId="53084AD4" w:rsidR="005F4300" w:rsidRPr="005F4300" w:rsidRDefault="005F4300" w:rsidP="00E646B6">
      <w:pPr>
        <w:spacing w:line="276" w:lineRule="auto"/>
        <w:rPr>
          <w:b/>
          <w:sz w:val="24"/>
          <w:szCs w:val="24"/>
        </w:rPr>
      </w:pPr>
      <w:r w:rsidRPr="005F4300">
        <w:rPr>
          <w:b/>
          <w:sz w:val="24"/>
          <w:szCs w:val="24"/>
        </w:rPr>
        <w:t xml:space="preserve">Dotazníkové šetření bylo realizováno od 12. 2. 2021 do 15. 4. 2021. </w:t>
      </w:r>
      <w:r w:rsidRPr="005F4300">
        <w:rPr>
          <w:sz w:val="24"/>
          <w:szCs w:val="24"/>
        </w:rPr>
        <w:t>V rámci dalších kapitol jsou výstupy z tohoto šetření označeny jako</w:t>
      </w:r>
      <w:r w:rsidRPr="005F4300">
        <w:rPr>
          <w:b/>
          <w:sz w:val="24"/>
          <w:szCs w:val="24"/>
        </w:rPr>
        <w:t xml:space="preserve"> „Úvodní dotazníkové šetření realizované SC &amp; C spol. s r.o. ve spolupráci s ACCENDO v rámci realizace projektu MZ Efektivizace systému nemocniční péče v ČR prostřednictvím dobrovolnické činnosti, reg. č. CZ.03.3.X/0.0/0.0</w:t>
      </w:r>
      <w:r w:rsidR="00E646B6">
        <w:rPr>
          <w:b/>
          <w:sz w:val="24"/>
          <w:szCs w:val="24"/>
        </w:rPr>
        <w:t xml:space="preserve"> </w:t>
      </w:r>
      <w:r w:rsidRPr="005F4300">
        <w:rPr>
          <w:b/>
          <w:sz w:val="24"/>
          <w:szCs w:val="24"/>
        </w:rPr>
        <w:t>/15_018</w:t>
      </w:r>
      <w:r w:rsidR="00E646B6">
        <w:rPr>
          <w:b/>
          <w:sz w:val="24"/>
          <w:szCs w:val="24"/>
        </w:rPr>
        <w:t xml:space="preserve"> </w:t>
      </w:r>
      <w:r w:rsidRPr="005F4300">
        <w:rPr>
          <w:b/>
          <w:sz w:val="24"/>
          <w:szCs w:val="24"/>
        </w:rPr>
        <w:t xml:space="preserve">/0007517.“. </w:t>
      </w:r>
      <w:r w:rsidRPr="005F4300">
        <w:rPr>
          <w:sz w:val="24"/>
          <w:szCs w:val="24"/>
        </w:rPr>
        <w:t xml:space="preserve">Oslovení poskytovatelů zdravotních služeb s žádostí o vyplnění dotazníku proběhlo ve </w:t>
      </w:r>
      <w:r w:rsidR="00FA2909">
        <w:rPr>
          <w:sz w:val="24"/>
          <w:szCs w:val="24"/>
        </w:rPr>
        <w:t>dvou</w:t>
      </w:r>
      <w:r w:rsidRPr="005F4300">
        <w:rPr>
          <w:sz w:val="24"/>
          <w:szCs w:val="24"/>
        </w:rPr>
        <w:t xml:space="preserve"> vlnách, a to při zahájení dotazníkového šetření, dále pak z důvodu nízké návratnosti v další vlně dne 8. 3. 2021. Všem osloveným PZS byl vždy předem zaslán ze strany MZ datovou schránkou dopis náměstka ministra pro zdravotní péči, ve kterém žádal PZS o poskytnutí součinnosti při realizovaných aktivitách.</w:t>
      </w:r>
      <w:r w:rsidRPr="005F4300">
        <w:rPr>
          <w:b/>
          <w:sz w:val="24"/>
          <w:szCs w:val="24"/>
        </w:rPr>
        <w:t xml:space="preserve"> </w:t>
      </w:r>
    </w:p>
    <w:p w14:paraId="15E41848" w14:textId="0B240E90" w:rsidR="005F4300" w:rsidRPr="00FA2909" w:rsidRDefault="005F4300" w:rsidP="008B7341">
      <w:pPr>
        <w:spacing w:after="0" w:line="276" w:lineRule="auto"/>
        <w:rPr>
          <w:rFonts w:eastAsia="Times New Roman" w:cstheme="minorHAnsi"/>
          <w:b/>
          <w:bCs/>
          <w:sz w:val="24"/>
          <w:szCs w:val="24"/>
        </w:rPr>
      </w:pPr>
      <w:r w:rsidRPr="005F4300">
        <w:rPr>
          <w:rFonts w:eastAsia="Times New Roman" w:cstheme="minorHAnsi"/>
          <w:sz w:val="24"/>
          <w:szCs w:val="24"/>
        </w:rPr>
        <w:t xml:space="preserve">Vzhledem k zadání projektu byly využity databáze ÚZIS, které evidují dobrovolnictví </w:t>
      </w:r>
      <w:r w:rsidR="00FA2909">
        <w:rPr>
          <w:rFonts w:eastAsia="Times New Roman" w:cstheme="minorHAnsi"/>
          <w:sz w:val="24"/>
          <w:szCs w:val="24"/>
        </w:rPr>
        <w:br/>
      </w:r>
      <w:r w:rsidRPr="005F4300">
        <w:rPr>
          <w:rFonts w:eastAsia="Times New Roman" w:cstheme="minorHAnsi"/>
          <w:sz w:val="24"/>
          <w:szCs w:val="24"/>
        </w:rPr>
        <w:t xml:space="preserve">u poskytovatelů, kteří mají registrované zdravotní služby. Vzhledem k tomu, že na základě dalších zjištění nebylo možné vycházet pouze z informací pro rok 2017, protože </w:t>
      </w:r>
      <w:r w:rsidR="00FA2909">
        <w:rPr>
          <w:rFonts w:eastAsia="Times New Roman" w:cstheme="minorHAnsi"/>
          <w:sz w:val="24"/>
          <w:szCs w:val="24"/>
        </w:rPr>
        <w:t>jejich počet nebyl dostatečný k </w:t>
      </w:r>
      <w:r w:rsidRPr="005F4300">
        <w:rPr>
          <w:rFonts w:eastAsia="Times New Roman" w:cstheme="minorHAnsi"/>
          <w:sz w:val="24"/>
          <w:szCs w:val="24"/>
        </w:rPr>
        <w:t>zaji</w:t>
      </w:r>
      <w:r w:rsidR="00FA2909">
        <w:rPr>
          <w:rFonts w:eastAsia="Times New Roman" w:cstheme="minorHAnsi"/>
          <w:sz w:val="24"/>
          <w:szCs w:val="24"/>
        </w:rPr>
        <w:t>štění požadovaného počtu</w:t>
      </w:r>
      <w:r w:rsidRPr="005F4300">
        <w:rPr>
          <w:rFonts w:eastAsia="Times New Roman" w:cstheme="minorHAnsi"/>
          <w:sz w:val="24"/>
          <w:szCs w:val="24"/>
        </w:rPr>
        <w:t xml:space="preserve"> organizací, které se zúčastní části W1, bylo přistoupeno k </w:t>
      </w:r>
      <w:r w:rsidR="00FA2909">
        <w:rPr>
          <w:rFonts w:eastAsia="Times New Roman" w:cstheme="minorHAnsi"/>
          <w:sz w:val="24"/>
          <w:szCs w:val="24"/>
        </w:rPr>
        <w:t>rozšíření</w:t>
      </w:r>
      <w:r w:rsidRPr="005F4300">
        <w:rPr>
          <w:rFonts w:eastAsia="Times New Roman" w:cstheme="minorHAnsi"/>
          <w:sz w:val="24"/>
          <w:szCs w:val="24"/>
        </w:rPr>
        <w:t xml:space="preserve"> databáze o </w:t>
      </w:r>
      <w:r w:rsidR="00FA2909">
        <w:rPr>
          <w:rFonts w:eastAsia="Times New Roman" w:cstheme="minorHAnsi"/>
          <w:sz w:val="24"/>
          <w:szCs w:val="24"/>
        </w:rPr>
        <w:t xml:space="preserve">záznamy dobrovolnických aktivit v letech </w:t>
      </w:r>
      <w:r w:rsidRPr="005F4300">
        <w:rPr>
          <w:rFonts w:eastAsia="Times New Roman" w:cstheme="minorHAnsi"/>
          <w:sz w:val="24"/>
          <w:szCs w:val="24"/>
        </w:rPr>
        <w:t xml:space="preserve">2018 a 2019. </w:t>
      </w:r>
      <w:r w:rsidRPr="00FA2909">
        <w:rPr>
          <w:rFonts w:eastAsia="Times New Roman" w:cstheme="minorHAnsi"/>
          <w:b/>
          <w:bCs/>
          <w:sz w:val="24"/>
          <w:szCs w:val="24"/>
        </w:rPr>
        <w:t xml:space="preserve">Celkem tak bylo do databáze zahrnuto 312 subjektů, které byly oslovené v průběhu února až března 2021. </w:t>
      </w:r>
    </w:p>
    <w:p w14:paraId="6A844D75" w14:textId="77777777" w:rsidR="005F4300" w:rsidRPr="005F4300" w:rsidRDefault="005F4300" w:rsidP="008B7341">
      <w:pPr>
        <w:spacing w:after="0" w:line="276" w:lineRule="auto"/>
        <w:rPr>
          <w:rFonts w:eastAsia="Times New Roman" w:cstheme="minorHAnsi"/>
          <w:sz w:val="24"/>
          <w:szCs w:val="24"/>
        </w:rPr>
      </w:pPr>
    </w:p>
    <w:p w14:paraId="709C7065" w14:textId="77777777"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sz w:val="24"/>
          <w:szCs w:val="24"/>
        </w:rPr>
        <w:t>Databáze, která vznikla na základě podkladů ÚZIS obsahovala:</w:t>
      </w:r>
    </w:p>
    <w:p w14:paraId="3C90CC4D" w14:textId="77777777" w:rsidR="005F4300" w:rsidRPr="005F4300" w:rsidRDefault="005F4300" w:rsidP="00E367B6">
      <w:pPr>
        <w:pStyle w:val="Odstavecseseznamem"/>
        <w:numPr>
          <w:ilvl w:val="0"/>
          <w:numId w:val="24"/>
        </w:numPr>
        <w:spacing w:after="0" w:line="276" w:lineRule="auto"/>
        <w:jc w:val="both"/>
        <w:rPr>
          <w:rFonts w:eastAsia="Times New Roman" w:cstheme="minorHAnsi"/>
          <w:sz w:val="24"/>
          <w:szCs w:val="24"/>
        </w:rPr>
      </w:pPr>
      <w:r w:rsidRPr="005F4300">
        <w:rPr>
          <w:rFonts w:eastAsia="Times New Roman" w:cstheme="minorHAnsi"/>
          <w:sz w:val="24"/>
          <w:szCs w:val="24"/>
        </w:rPr>
        <w:t>Název zdravotnického zařízení + IČ</w:t>
      </w:r>
    </w:p>
    <w:p w14:paraId="19FA7852" w14:textId="77777777" w:rsidR="005F4300" w:rsidRPr="005F4300" w:rsidRDefault="005F4300" w:rsidP="00E367B6">
      <w:pPr>
        <w:pStyle w:val="Odstavecseseznamem"/>
        <w:numPr>
          <w:ilvl w:val="0"/>
          <w:numId w:val="24"/>
        </w:numPr>
        <w:spacing w:after="0" w:line="276" w:lineRule="auto"/>
        <w:jc w:val="both"/>
        <w:rPr>
          <w:rFonts w:eastAsia="Times New Roman" w:cstheme="minorHAnsi"/>
          <w:sz w:val="24"/>
          <w:szCs w:val="24"/>
        </w:rPr>
      </w:pPr>
      <w:r w:rsidRPr="005F4300">
        <w:rPr>
          <w:rFonts w:eastAsia="Times New Roman" w:cstheme="minorHAnsi"/>
          <w:sz w:val="24"/>
          <w:szCs w:val="24"/>
        </w:rPr>
        <w:t xml:space="preserve">Kontaktní osobu/y – zjišťovaly se až 4 kontaktní osoby </w:t>
      </w:r>
    </w:p>
    <w:p w14:paraId="38E6AD2B" w14:textId="77777777" w:rsidR="005F4300" w:rsidRPr="005F4300" w:rsidRDefault="005F4300" w:rsidP="00E367B6">
      <w:pPr>
        <w:pStyle w:val="Odstavecseseznamem"/>
        <w:numPr>
          <w:ilvl w:val="0"/>
          <w:numId w:val="24"/>
        </w:numPr>
        <w:spacing w:after="0" w:line="276" w:lineRule="auto"/>
        <w:jc w:val="both"/>
        <w:rPr>
          <w:rFonts w:eastAsia="Times New Roman" w:cstheme="minorHAnsi"/>
          <w:sz w:val="24"/>
          <w:szCs w:val="24"/>
        </w:rPr>
      </w:pPr>
      <w:r w:rsidRPr="005F4300">
        <w:rPr>
          <w:rFonts w:eastAsia="Times New Roman" w:cstheme="minorHAnsi"/>
          <w:sz w:val="24"/>
          <w:szCs w:val="24"/>
        </w:rPr>
        <w:t xml:space="preserve">Kontaktní údaje na kontaktní osoby (e-mail, telefonní číslo) </w:t>
      </w:r>
    </w:p>
    <w:p w14:paraId="048E1A20" w14:textId="77777777" w:rsidR="005F4300" w:rsidRPr="005F4300" w:rsidRDefault="005F4300" w:rsidP="008B7341">
      <w:pPr>
        <w:spacing w:after="0" w:line="276" w:lineRule="auto"/>
        <w:rPr>
          <w:rFonts w:eastAsia="Times New Roman" w:cstheme="minorHAnsi"/>
          <w:sz w:val="24"/>
          <w:szCs w:val="24"/>
          <w:highlight w:val="magenta"/>
        </w:rPr>
      </w:pPr>
    </w:p>
    <w:p w14:paraId="5A8CE662" w14:textId="4E4C50D7"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sz w:val="24"/>
          <w:szCs w:val="24"/>
        </w:rPr>
        <w:t>V rámci e-mailového oslovení byl těmto organizacím představen projekt a byl</w:t>
      </w:r>
      <w:r w:rsidR="00FA2909">
        <w:rPr>
          <w:rFonts w:eastAsia="Times New Roman" w:cstheme="minorHAnsi"/>
          <w:sz w:val="24"/>
          <w:szCs w:val="24"/>
        </w:rPr>
        <w:t>y</w:t>
      </w:r>
      <w:r w:rsidRPr="005F4300">
        <w:rPr>
          <w:rFonts w:eastAsia="Times New Roman" w:cstheme="minorHAnsi"/>
          <w:sz w:val="24"/>
          <w:szCs w:val="24"/>
        </w:rPr>
        <w:t xml:space="preserve"> požádán</w:t>
      </w:r>
      <w:r w:rsidR="00FA2909">
        <w:rPr>
          <w:rFonts w:eastAsia="Times New Roman" w:cstheme="minorHAnsi"/>
          <w:sz w:val="24"/>
          <w:szCs w:val="24"/>
        </w:rPr>
        <w:t>y</w:t>
      </w:r>
      <w:r w:rsidRPr="005F4300">
        <w:rPr>
          <w:rFonts w:eastAsia="Times New Roman" w:cstheme="minorHAnsi"/>
          <w:sz w:val="24"/>
          <w:szCs w:val="24"/>
        </w:rPr>
        <w:t xml:space="preserve">, aby </w:t>
      </w:r>
      <w:r w:rsidR="00FA2909">
        <w:rPr>
          <w:rFonts w:eastAsia="Times New Roman" w:cstheme="minorHAnsi"/>
          <w:sz w:val="24"/>
          <w:szCs w:val="24"/>
        </w:rPr>
        <w:t xml:space="preserve">jejich zástupce </w:t>
      </w:r>
      <w:r w:rsidRPr="005F4300">
        <w:rPr>
          <w:rFonts w:eastAsia="Times New Roman" w:cstheme="minorHAnsi"/>
          <w:sz w:val="24"/>
          <w:szCs w:val="24"/>
        </w:rPr>
        <w:t xml:space="preserve">vyplnil </w:t>
      </w:r>
      <w:r w:rsidRPr="005F4300">
        <w:rPr>
          <w:rFonts w:eastAsia="Times New Roman" w:cstheme="minorHAnsi"/>
          <w:b/>
          <w:bCs/>
          <w:sz w:val="24"/>
          <w:szCs w:val="24"/>
        </w:rPr>
        <w:t>elektronický dotazník, který bude sloužit jako předvýzkum před kulatými stoly</w:t>
      </w:r>
      <w:r w:rsidRPr="005F4300">
        <w:rPr>
          <w:rFonts w:eastAsia="Times New Roman" w:cstheme="minorHAnsi"/>
          <w:sz w:val="24"/>
          <w:szCs w:val="24"/>
        </w:rPr>
        <w:t>. Dotazník se skládal z</w:t>
      </w:r>
      <w:r w:rsidR="00E646B6">
        <w:rPr>
          <w:rFonts w:eastAsia="Times New Roman" w:cstheme="minorHAnsi"/>
          <w:sz w:val="24"/>
          <w:szCs w:val="24"/>
        </w:rPr>
        <w:t>e</w:t>
      </w:r>
      <w:r w:rsidRPr="005F4300">
        <w:rPr>
          <w:rFonts w:eastAsia="Times New Roman" w:cstheme="minorHAnsi"/>
          <w:sz w:val="24"/>
          <w:szCs w:val="24"/>
        </w:rPr>
        <w:t> 6 samostatných kapitol a je součástí přílohy. Kapitoly dotazníku jsou následující:</w:t>
      </w:r>
    </w:p>
    <w:p w14:paraId="6A6F369C" w14:textId="77777777" w:rsidR="005F4300" w:rsidRPr="005F4300" w:rsidRDefault="005F4300" w:rsidP="00E367B6">
      <w:pPr>
        <w:pStyle w:val="Odstavecseseznamem"/>
        <w:numPr>
          <w:ilvl w:val="0"/>
          <w:numId w:val="25"/>
        </w:numPr>
        <w:spacing w:after="0" w:line="276" w:lineRule="auto"/>
        <w:jc w:val="both"/>
        <w:rPr>
          <w:rFonts w:eastAsia="Times New Roman" w:cstheme="minorHAnsi"/>
          <w:sz w:val="24"/>
          <w:szCs w:val="24"/>
        </w:rPr>
      </w:pPr>
      <w:r w:rsidRPr="005F4300">
        <w:rPr>
          <w:rFonts w:eastAsia="Times New Roman" w:cstheme="minorHAnsi"/>
          <w:sz w:val="24"/>
          <w:szCs w:val="24"/>
        </w:rPr>
        <w:t xml:space="preserve">Úvodní část – počet dobrovolníků, počet dobrovolnických hodin, zrušení PD v průběhu let </w:t>
      </w:r>
      <w:proofErr w:type="gramStart"/>
      <w:r w:rsidRPr="005F4300">
        <w:rPr>
          <w:rFonts w:eastAsia="Times New Roman" w:cstheme="minorHAnsi"/>
          <w:sz w:val="24"/>
          <w:szCs w:val="24"/>
        </w:rPr>
        <w:t>2018 – 2020</w:t>
      </w:r>
      <w:proofErr w:type="gramEnd"/>
      <w:r w:rsidRPr="005F4300">
        <w:rPr>
          <w:rFonts w:eastAsia="Times New Roman" w:cstheme="minorHAnsi"/>
          <w:sz w:val="24"/>
          <w:szCs w:val="24"/>
        </w:rPr>
        <w:t xml:space="preserve"> </w:t>
      </w:r>
    </w:p>
    <w:p w14:paraId="478EE5EC" w14:textId="77777777" w:rsidR="005F4300" w:rsidRPr="005F4300" w:rsidRDefault="005F4300" w:rsidP="00E367B6">
      <w:pPr>
        <w:pStyle w:val="Odstavecseseznamem"/>
        <w:numPr>
          <w:ilvl w:val="0"/>
          <w:numId w:val="25"/>
        </w:numPr>
        <w:spacing w:after="0" w:line="276" w:lineRule="auto"/>
        <w:jc w:val="both"/>
        <w:rPr>
          <w:rFonts w:eastAsia="Times New Roman" w:cstheme="minorHAnsi"/>
          <w:sz w:val="24"/>
          <w:szCs w:val="24"/>
        </w:rPr>
      </w:pPr>
      <w:r w:rsidRPr="005F4300">
        <w:rPr>
          <w:rFonts w:eastAsia="Times New Roman" w:cstheme="minorHAnsi"/>
          <w:sz w:val="24"/>
          <w:szCs w:val="24"/>
        </w:rPr>
        <w:t>Způsob řízení a organizace zapojení dobrovolníků v zařízení</w:t>
      </w:r>
    </w:p>
    <w:p w14:paraId="5017741D" w14:textId="77777777" w:rsidR="005F4300" w:rsidRPr="005F4300" w:rsidRDefault="005F4300" w:rsidP="00E367B6">
      <w:pPr>
        <w:pStyle w:val="Odstavecseseznamem"/>
        <w:numPr>
          <w:ilvl w:val="0"/>
          <w:numId w:val="25"/>
        </w:numPr>
        <w:spacing w:after="0" w:line="276" w:lineRule="auto"/>
        <w:jc w:val="both"/>
        <w:rPr>
          <w:rFonts w:eastAsia="Times New Roman" w:cstheme="minorHAnsi"/>
          <w:sz w:val="24"/>
          <w:szCs w:val="24"/>
        </w:rPr>
      </w:pPr>
      <w:r w:rsidRPr="005F4300">
        <w:rPr>
          <w:rFonts w:eastAsia="Times New Roman" w:cstheme="minorHAnsi"/>
          <w:sz w:val="24"/>
          <w:szCs w:val="24"/>
        </w:rPr>
        <w:t>Pozice koordinátora dobrovolníků</w:t>
      </w:r>
    </w:p>
    <w:p w14:paraId="2ECE4D29" w14:textId="77777777" w:rsidR="005F4300" w:rsidRPr="005F4300" w:rsidRDefault="005F4300" w:rsidP="00E367B6">
      <w:pPr>
        <w:pStyle w:val="Odstavecseseznamem"/>
        <w:numPr>
          <w:ilvl w:val="0"/>
          <w:numId w:val="25"/>
        </w:numPr>
        <w:spacing w:after="0" w:line="276" w:lineRule="auto"/>
        <w:jc w:val="both"/>
        <w:rPr>
          <w:rFonts w:eastAsia="Times New Roman" w:cstheme="minorHAnsi"/>
          <w:sz w:val="24"/>
          <w:szCs w:val="24"/>
        </w:rPr>
      </w:pPr>
      <w:r w:rsidRPr="005F4300">
        <w:rPr>
          <w:rFonts w:eastAsia="Times New Roman" w:cstheme="minorHAnsi"/>
          <w:sz w:val="24"/>
          <w:szCs w:val="24"/>
        </w:rPr>
        <w:t>Systém práce s dobrovolníky</w:t>
      </w:r>
    </w:p>
    <w:p w14:paraId="3B72E274" w14:textId="77777777" w:rsidR="005F4300" w:rsidRPr="005F4300" w:rsidRDefault="005F4300" w:rsidP="00E367B6">
      <w:pPr>
        <w:pStyle w:val="Odstavecseseznamem"/>
        <w:numPr>
          <w:ilvl w:val="0"/>
          <w:numId w:val="25"/>
        </w:numPr>
        <w:spacing w:after="0" w:line="276" w:lineRule="auto"/>
        <w:jc w:val="both"/>
        <w:rPr>
          <w:rFonts w:eastAsia="Times New Roman" w:cstheme="minorHAnsi"/>
          <w:sz w:val="24"/>
          <w:szCs w:val="24"/>
        </w:rPr>
      </w:pPr>
      <w:r w:rsidRPr="005F4300">
        <w:rPr>
          <w:rFonts w:eastAsia="Times New Roman" w:cstheme="minorHAnsi"/>
          <w:sz w:val="24"/>
          <w:szCs w:val="24"/>
        </w:rPr>
        <w:t>Dobrovolnické činnosti v PDZS</w:t>
      </w:r>
    </w:p>
    <w:p w14:paraId="41665DB3" w14:textId="77777777" w:rsidR="005F4300" w:rsidRPr="005F4300" w:rsidRDefault="005F4300" w:rsidP="00E367B6">
      <w:pPr>
        <w:pStyle w:val="Odstavecseseznamem"/>
        <w:numPr>
          <w:ilvl w:val="0"/>
          <w:numId w:val="25"/>
        </w:numPr>
        <w:spacing w:after="0" w:line="276" w:lineRule="auto"/>
        <w:jc w:val="both"/>
        <w:rPr>
          <w:rFonts w:eastAsia="Times New Roman" w:cstheme="minorHAnsi"/>
          <w:sz w:val="24"/>
          <w:szCs w:val="24"/>
        </w:rPr>
      </w:pPr>
      <w:r w:rsidRPr="005F4300">
        <w:rPr>
          <w:rFonts w:eastAsia="Times New Roman" w:cstheme="minorHAnsi"/>
          <w:sz w:val="24"/>
          <w:szCs w:val="24"/>
        </w:rPr>
        <w:t>Dobrovolnictví a mimořádné situace během epidemie COVID</w:t>
      </w:r>
    </w:p>
    <w:p w14:paraId="2841F8B0" w14:textId="2949FCB8"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b/>
          <w:bCs/>
          <w:sz w:val="24"/>
          <w:szCs w:val="24"/>
        </w:rPr>
        <w:lastRenderedPageBreak/>
        <w:t>Dotazník byl koncipován tak, aby každé zařízení odpovídalo na otázky pouze jednou</w:t>
      </w:r>
      <w:r w:rsidRPr="005F4300">
        <w:rPr>
          <w:rFonts w:eastAsia="Times New Roman" w:cstheme="minorHAnsi"/>
          <w:sz w:val="24"/>
          <w:szCs w:val="24"/>
        </w:rPr>
        <w:t xml:space="preserve">, respondenti měli možnost si dotazník předem vytisknout (formát PDF byl umístěn na webových stránkách k danému projektu) a připravit si odpovědi ve spolupráci s kolegy. </w:t>
      </w:r>
    </w:p>
    <w:p w14:paraId="05EE4664" w14:textId="15712D47"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sz w:val="24"/>
          <w:szCs w:val="24"/>
        </w:rPr>
        <w:t xml:space="preserve">Zařízení byla oslovena opakovaně e-mailovou cestou, ale také telefonicky, aby byla maximalizována návratnost vyplněných dotazníků a také počet osob zapojených následně do </w:t>
      </w:r>
      <w:r w:rsidR="00FC4906">
        <w:rPr>
          <w:rFonts w:eastAsia="Times New Roman" w:cstheme="minorHAnsi"/>
          <w:sz w:val="24"/>
          <w:szCs w:val="24"/>
        </w:rPr>
        <w:t>W1/KS</w:t>
      </w:r>
      <w:r w:rsidRPr="005F4300">
        <w:rPr>
          <w:rFonts w:eastAsia="Times New Roman" w:cstheme="minorHAnsi"/>
          <w:sz w:val="24"/>
          <w:szCs w:val="24"/>
        </w:rPr>
        <w:t xml:space="preserve">. </w:t>
      </w:r>
      <w:r w:rsidR="003C69CC">
        <w:rPr>
          <w:rFonts w:eastAsia="Times New Roman" w:cstheme="minorHAnsi"/>
          <w:sz w:val="24"/>
          <w:szCs w:val="24"/>
        </w:rPr>
        <w:t xml:space="preserve">Kontaktovány byly především osoby odpovědné za program dobrovolnictví v daném zařízení, databáze těchto osob byla připravena ve spolupráci s MZ a následně doplněna o další osoby, které byly zjištěny v případě telefonických urgencí a dohledávání kompetentních potenciálních respondentů. </w:t>
      </w:r>
    </w:p>
    <w:p w14:paraId="210F24A0" w14:textId="77777777" w:rsidR="005F4300" w:rsidRPr="005F4300" w:rsidRDefault="005F4300" w:rsidP="008B7341">
      <w:pPr>
        <w:spacing w:after="0" w:line="276" w:lineRule="auto"/>
        <w:rPr>
          <w:rFonts w:eastAsia="Times New Roman" w:cstheme="minorHAnsi"/>
          <w:sz w:val="24"/>
          <w:szCs w:val="24"/>
          <w:highlight w:val="magenta"/>
        </w:rPr>
      </w:pPr>
    </w:p>
    <w:p w14:paraId="5CFCCDBD" w14:textId="77777777" w:rsidR="005F4300" w:rsidRPr="005F4300" w:rsidRDefault="005F4300" w:rsidP="008B7341">
      <w:pPr>
        <w:spacing w:line="276" w:lineRule="auto"/>
        <w:rPr>
          <w:sz w:val="24"/>
          <w:szCs w:val="24"/>
        </w:rPr>
      </w:pPr>
      <w:r w:rsidRPr="005F4300">
        <w:rPr>
          <w:sz w:val="24"/>
          <w:szCs w:val="24"/>
        </w:rPr>
        <w:t>Do dotazníkového předvýzkumu, jehož realizaci řídila výzkumná agentura SC&amp;C spol. s.r.o., se zapojilo 235 respondentů, kompletně nebo částečně vyplněný dotazník byl získán od 199 PZS, 36 PZS se odmítlo dotazníkového šetření zúčastnit.</w:t>
      </w:r>
    </w:p>
    <w:p w14:paraId="696DADAA" w14:textId="54F1E68E" w:rsidR="005F4300" w:rsidRPr="005F4300" w:rsidRDefault="005F4300" w:rsidP="008B7341">
      <w:pPr>
        <w:spacing w:line="276" w:lineRule="auto"/>
        <w:rPr>
          <w:sz w:val="20"/>
          <w:szCs w:val="20"/>
        </w:rPr>
      </w:pPr>
      <w:r w:rsidRPr="005F4300">
        <w:rPr>
          <w:sz w:val="20"/>
          <w:szCs w:val="20"/>
        </w:rPr>
        <w:t xml:space="preserve">Tabulka </w:t>
      </w:r>
      <w:r w:rsidRPr="005F4300">
        <w:rPr>
          <w:noProof/>
          <w:sz w:val="20"/>
          <w:szCs w:val="20"/>
        </w:rPr>
        <w:fldChar w:fldCharType="begin"/>
      </w:r>
      <w:r w:rsidRPr="005F4300">
        <w:rPr>
          <w:noProof/>
          <w:sz w:val="20"/>
          <w:szCs w:val="20"/>
        </w:rPr>
        <w:instrText xml:space="preserve"> STYLEREF 1 \s </w:instrText>
      </w:r>
      <w:r w:rsidRPr="005F4300">
        <w:rPr>
          <w:noProof/>
          <w:sz w:val="20"/>
          <w:szCs w:val="20"/>
        </w:rPr>
        <w:fldChar w:fldCharType="separate"/>
      </w:r>
      <w:r w:rsidR="008D7133">
        <w:rPr>
          <w:noProof/>
          <w:sz w:val="20"/>
          <w:szCs w:val="20"/>
        </w:rPr>
        <w:t>5</w:t>
      </w:r>
      <w:r w:rsidRPr="005F4300">
        <w:rPr>
          <w:noProof/>
          <w:sz w:val="20"/>
          <w:szCs w:val="20"/>
        </w:rPr>
        <w:fldChar w:fldCharType="end"/>
      </w:r>
      <w:r w:rsidRPr="005F4300">
        <w:rPr>
          <w:sz w:val="20"/>
          <w:szCs w:val="20"/>
        </w:rPr>
        <w:t>.</w:t>
      </w:r>
      <w:r w:rsidRPr="005F4300">
        <w:rPr>
          <w:noProof/>
          <w:sz w:val="20"/>
          <w:szCs w:val="20"/>
        </w:rPr>
        <w:fldChar w:fldCharType="begin"/>
      </w:r>
      <w:r w:rsidRPr="005F4300">
        <w:rPr>
          <w:noProof/>
          <w:sz w:val="20"/>
          <w:szCs w:val="20"/>
        </w:rPr>
        <w:instrText xml:space="preserve"> SEQ Tabulka \* ARABIC \s 1 </w:instrText>
      </w:r>
      <w:r w:rsidRPr="005F4300">
        <w:rPr>
          <w:noProof/>
          <w:sz w:val="20"/>
          <w:szCs w:val="20"/>
        </w:rPr>
        <w:fldChar w:fldCharType="separate"/>
      </w:r>
      <w:r w:rsidR="008D7133">
        <w:rPr>
          <w:noProof/>
          <w:sz w:val="20"/>
          <w:szCs w:val="20"/>
        </w:rPr>
        <w:t>1</w:t>
      </w:r>
      <w:r w:rsidRPr="005F4300">
        <w:rPr>
          <w:noProof/>
          <w:sz w:val="20"/>
          <w:szCs w:val="20"/>
        </w:rPr>
        <w:fldChar w:fldCharType="end"/>
      </w:r>
      <w:r w:rsidRPr="005F4300">
        <w:rPr>
          <w:sz w:val="20"/>
          <w:szCs w:val="20"/>
        </w:rPr>
        <w:t>: Zapojení PZS do dotazníkového šetření</w:t>
      </w:r>
    </w:p>
    <w:tbl>
      <w:tblPr>
        <w:tblW w:w="4540" w:type="dxa"/>
        <w:tblInd w:w="-10" w:type="dxa"/>
        <w:tblCellMar>
          <w:left w:w="70" w:type="dxa"/>
          <w:right w:w="70" w:type="dxa"/>
        </w:tblCellMar>
        <w:tblLook w:val="04A0" w:firstRow="1" w:lastRow="0" w:firstColumn="1" w:lastColumn="0" w:noHBand="0" w:noVBand="1"/>
      </w:tblPr>
      <w:tblGrid>
        <w:gridCol w:w="3580"/>
        <w:gridCol w:w="960"/>
      </w:tblGrid>
      <w:tr w:rsidR="005F4300" w:rsidRPr="005F4300" w14:paraId="5E9B9D33" w14:textId="77777777" w:rsidTr="00AC21F6">
        <w:trPr>
          <w:trHeight w:val="300"/>
        </w:trPr>
        <w:tc>
          <w:tcPr>
            <w:tcW w:w="358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FAC4314" w14:textId="77777777" w:rsidR="005F4300" w:rsidRPr="005F4300" w:rsidRDefault="005F4300" w:rsidP="003D4DE8">
            <w:pPr>
              <w:spacing w:after="0" w:line="276" w:lineRule="auto"/>
              <w:jc w:val="left"/>
              <w:rPr>
                <w:rFonts w:ascii="Calibri" w:eastAsia="Times New Roman" w:hAnsi="Calibri" w:cs="Calibri"/>
                <w:b/>
                <w:bCs/>
                <w:color w:val="000000"/>
                <w:sz w:val="20"/>
                <w:szCs w:val="20"/>
                <w:lang w:eastAsia="cs-CZ"/>
              </w:rPr>
            </w:pPr>
            <w:r w:rsidRPr="005F4300">
              <w:rPr>
                <w:rFonts w:ascii="Calibri" w:eastAsia="Times New Roman" w:hAnsi="Calibri" w:cs="Calibri"/>
                <w:b/>
                <w:bCs/>
                <w:color w:val="000000"/>
                <w:sz w:val="20"/>
                <w:szCs w:val="20"/>
                <w:lang w:eastAsia="cs-CZ"/>
              </w:rPr>
              <w:t>Dotazníkové šetření – předvýzkum PZS</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7E961474" w14:textId="77777777" w:rsidR="005F4300" w:rsidRPr="005F4300" w:rsidRDefault="005F4300" w:rsidP="008B7341">
            <w:pPr>
              <w:spacing w:after="0" w:line="276" w:lineRule="auto"/>
              <w:jc w:val="center"/>
              <w:rPr>
                <w:rFonts w:ascii="Calibri" w:eastAsia="Times New Roman" w:hAnsi="Calibri" w:cs="Calibri"/>
                <w:b/>
                <w:bCs/>
                <w:color w:val="000000"/>
                <w:sz w:val="20"/>
                <w:szCs w:val="20"/>
                <w:lang w:eastAsia="cs-CZ"/>
              </w:rPr>
            </w:pPr>
            <w:r w:rsidRPr="005F4300">
              <w:rPr>
                <w:rFonts w:ascii="Calibri" w:eastAsia="Times New Roman" w:hAnsi="Calibri" w:cs="Calibri"/>
                <w:b/>
                <w:bCs/>
                <w:color w:val="000000"/>
                <w:sz w:val="20"/>
                <w:szCs w:val="20"/>
                <w:lang w:eastAsia="cs-CZ"/>
              </w:rPr>
              <w:t xml:space="preserve">Počet </w:t>
            </w:r>
          </w:p>
        </w:tc>
      </w:tr>
      <w:tr w:rsidR="005F4300" w:rsidRPr="005F4300" w14:paraId="5F9C6C78"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12EA9F7F" w14:textId="77777777"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Celkem osloveno</w:t>
            </w:r>
          </w:p>
        </w:tc>
        <w:tc>
          <w:tcPr>
            <w:tcW w:w="960" w:type="dxa"/>
            <w:tcBorders>
              <w:top w:val="nil"/>
              <w:left w:val="nil"/>
              <w:bottom w:val="single" w:sz="8" w:space="0" w:color="auto"/>
              <w:right w:val="single" w:sz="8" w:space="0" w:color="auto"/>
            </w:tcBorders>
            <w:shd w:val="clear" w:color="auto" w:fill="auto"/>
            <w:noWrap/>
            <w:vAlign w:val="center"/>
            <w:hideMark/>
          </w:tcPr>
          <w:p w14:paraId="4DF5892D"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312</w:t>
            </w:r>
          </w:p>
        </w:tc>
      </w:tr>
      <w:tr w:rsidR="005F4300" w:rsidRPr="005F4300" w14:paraId="0C6876E8"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0EFA31BB" w14:textId="77777777"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Odmítli zúčastnit se průzkumu</w:t>
            </w:r>
          </w:p>
        </w:tc>
        <w:tc>
          <w:tcPr>
            <w:tcW w:w="960" w:type="dxa"/>
            <w:tcBorders>
              <w:top w:val="nil"/>
              <w:left w:val="nil"/>
              <w:bottom w:val="single" w:sz="8" w:space="0" w:color="auto"/>
              <w:right w:val="single" w:sz="8" w:space="0" w:color="auto"/>
            </w:tcBorders>
            <w:shd w:val="clear" w:color="auto" w:fill="auto"/>
            <w:noWrap/>
            <w:vAlign w:val="center"/>
            <w:hideMark/>
          </w:tcPr>
          <w:p w14:paraId="2F528942"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36</w:t>
            </w:r>
          </w:p>
        </w:tc>
      </w:tr>
      <w:tr w:rsidR="005F4300" w:rsidRPr="005F4300" w14:paraId="4C484171"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1EA6522A" w14:textId="77777777"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Bez reakce</w:t>
            </w:r>
          </w:p>
        </w:tc>
        <w:tc>
          <w:tcPr>
            <w:tcW w:w="960" w:type="dxa"/>
            <w:tcBorders>
              <w:top w:val="nil"/>
              <w:left w:val="nil"/>
              <w:bottom w:val="single" w:sz="8" w:space="0" w:color="auto"/>
              <w:right w:val="single" w:sz="8" w:space="0" w:color="auto"/>
            </w:tcBorders>
            <w:shd w:val="clear" w:color="auto" w:fill="auto"/>
            <w:noWrap/>
            <w:vAlign w:val="center"/>
            <w:hideMark/>
          </w:tcPr>
          <w:p w14:paraId="6DAACB5B"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45</w:t>
            </w:r>
          </w:p>
        </w:tc>
      </w:tr>
      <w:tr w:rsidR="005F4300" w:rsidRPr="005F4300" w14:paraId="4B49AFFD"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0B036EBC" w14:textId="0BE2654D"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 xml:space="preserve">Nevhodný pro </w:t>
            </w:r>
            <w:proofErr w:type="gramStart"/>
            <w:r w:rsidRPr="005F4300">
              <w:rPr>
                <w:rFonts w:ascii="Calibri" w:eastAsia="Times New Roman" w:hAnsi="Calibri" w:cs="Calibri"/>
                <w:color w:val="000000"/>
                <w:sz w:val="20"/>
                <w:szCs w:val="20"/>
                <w:lang w:eastAsia="cs-CZ"/>
              </w:rPr>
              <w:t>výzkum - nemají</w:t>
            </w:r>
            <w:proofErr w:type="gramEnd"/>
            <w:r w:rsidRPr="005F4300">
              <w:rPr>
                <w:rFonts w:ascii="Calibri" w:eastAsia="Times New Roman" w:hAnsi="Calibri" w:cs="Calibri"/>
                <w:color w:val="000000"/>
                <w:sz w:val="20"/>
                <w:szCs w:val="20"/>
                <w:lang w:eastAsia="cs-CZ"/>
              </w:rPr>
              <w:t xml:space="preserve"> dobrovolnický program a jsou mimo </w:t>
            </w:r>
            <w:r w:rsidR="003D4DE8">
              <w:rPr>
                <w:rFonts w:ascii="Calibri" w:eastAsia="Times New Roman" w:hAnsi="Calibri" w:cs="Calibri"/>
                <w:color w:val="000000"/>
                <w:sz w:val="20"/>
                <w:szCs w:val="20"/>
                <w:lang w:eastAsia="cs-CZ"/>
              </w:rPr>
              <w:br/>
            </w:r>
            <w:r w:rsidRPr="005F4300">
              <w:rPr>
                <w:rFonts w:ascii="Calibri" w:eastAsia="Times New Roman" w:hAnsi="Calibri" w:cs="Calibri"/>
                <w:color w:val="000000"/>
                <w:sz w:val="20"/>
                <w:szCs w:val="20"/>
                <w:lang w:eastAsia="cs-CZ"/>
              </w:rPr>
              <w:t>14 PZS bez PD</w:t>
            </w:r>
          </w:p>
        </w:tc>
        <w:tc>
          <w:tcPr>
            <w:tcW w:w="960" w:type="dxa"/>
            <w:tcBorders>
              <w:top w:val="nil"/>
              <w:left w:val="nil"/>
              <w:bottom w:val="single" w:sz="8" w:space="0" w:color="auto"/>
              <w:right w:val="single" w:sz="8" w:space="0" w:color="auto"/>
            </w:tcBorders>
            <w:shd w:val="clear" w:color="auto" w:fill="auto"/>
            <w:noWrap/>
            <w:vAlign w:val="center"/>
            <w:hideMark/>
          </w:tcPr>
          <w:p w14:paraId="1DBBDE3E"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8</w:t>
            </w:r>
          </w:p>
        </w:tc>
      </w:tr>
      <w:tr w:rsidR="005F4300" w:rsidRPr="005F4300" w14:paraId="126F900C"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64F150FA" w14:textId="77777777"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Přislíbeno, nevyplněno</w:t>
            </w:r>
          </w:p>
        </w:tc>
        <w:tc>
          <w:tcPr>
            <w:tcW w:w="960" w:type="dxa"/>
            <w:tcBorders>
              <w:top w:val="nil"/>
              <w:left w:val="nil"/>
              <w:bottom w:val="single" w:sz="8" w:space="0" w:color="auto"/>
              <w:right w:val="single" w:sz="8" w:space="0" w:color="auto"/>
            </w:tcBorders>
            <w:shd w:val="clear" w:color="auto" w:fill="auto"/>
            <w:noWrap/>
            <w:vAlign w:val="center"/>
            <w:hideMark/>
          </w:tcPr>
          <w:p w14:paraId="18BC7F62"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24</w:t>
            </w:r>
          </w:p>
        </w:tc>
      </w:tr>
      <w:tr w:rsidR="005F4300" w:rsidRPr="005F4300" w14:paraId="7C3C24F5"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5CF5CDBC" w14:textId="77777777"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Kompletně vyplněný dotazník</w:t>
            </w:r>
          </w:p>
        </w:tc>
        <w:tc>
          <w:tcPr>
            <w:tcW w:w="960" w:type="dxa"/>
            <w:tcBorders>
              <w:top w:val="nil"/>
              <w:left w:val="nil"/>
              <w:bottom w:val="single" w:sz="8" w:space="0" w:color="auto"/>
              <w:right w:val="single" w:sz="8" w:space="0" w:color="auto"/>
            </w:tcBorders>
            <w:shd w:val="clear" w:color="auto" w:fill="auto"/>
            <w:noWrap/>
            <w:vAlign w:val="center"/>
            <w:hideMark/>
          </w:tcPr>
          <w:p w14:paraId="5CE29A09"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178</w:t>
            </w:r>
          </w:p>
        </w:tc>
      </w:tr>
      <w:tr w:rsidR="005F4300" w:rsidRPr="005F4300" w14:paraId="1FD334BE"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2A62B51B" w14:textId="77777777" w:rsidR="005F4300" w:rsidRPr="005F4300" w:rsidRDefault="005F4300" w:rsidP="008B7341">
            <w:pPr>
              <w:spacing w:after="0" w:line="276" w:lineRule="auto"/>
              <w:jc w:val="left"/>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Částečně vyplněný dotazník</w:t>
            </w:r>
          </w:p>
        </w:tc>
        <w:tc>
          <w:tcPr>
            <w:tcW w:w="960" w:type="dxa"/>
            <w:tcBorders>
              <w:top w:val="nil"/>
              <w:left w:val="nil"/>
              <w:bottom w:val="single" w:sz="8" w:space="0" w:color="auto"/>
              <w:right w:val="single" w:sz="8" w:space="0" w:color="auto"/>
            </w:tcBorders>
            <w:shd w:val="clear" w:color="auto" w:fill="auto"/>
            <w:noWrap/>
            <w:vAlign w:val="center"/>
            <w:hideMark/>
          </w:tcPr>
          <w:p w14:paraId="27CA8814" w14:textId="77777777" w:rsidR="005F4300" w:rsidRPr="005F4300" w:rsidRDefault="005F4300" w:rsidP="003D4DE8">
            <w:pPr>
              <w:spacing w:after="0" w:line="276" w:lineRule="auto"/>
              <w:jc w:val="center"/>
              <w:rPr>
                <w:rFonts w:ascii="Calibri" w:eastAsia="Times New Roman" w:hAnsi="Calibri" w:cs="Calibri"/>
                <w:color w:val="000000"/>
                <w:sz w:val="20"/>
                <w:szCs w:val="20"/>
                <w:lang w:eastAsia="cs-CZ"/>
              </w:rPr>
            </w:pPr>
            <w:r w:rsidRPr="005F4300">
              <w:rPr>
                <w:rFonts w:ascii="Calibri" w:eastAsia="Times New Roman" w:hAnsi="Calibri" w:cs="Calibri"/>
                <w:color w:val="000000"/>
                <w:sz w:val="20"/>
                <w:szCs w:val="20"/>
                <w:lang w:eastAsia="cs-CZ"/>
              </w:rPr>
              <w:t>21</w:t>
            </w:r>
          </w:p>
        </w:tc>
      </w:tr>
      <w:tr w:rsidR="005F4300" w:rsidRPr="005F4300" w14:paraId="4D3BE7AC" w14:textId="77777777" w:rsidTr="00AC21F6">
        <w:trPr>
          <w:trHeight w:val="300"/>
        </w:trPr>
        <w:tc>
          <w:tcPr>
            <w:tcW w:w="3580" w:type="dxa"/>
            <w:tcBorders>
              <w:top w:val="nil"/>
              <w:left w:val="single" w:sz="8" w:space="0" w:color="auto"/>
              <w:bottom w:val="single" w:sz="8" w:space="0" w:color="auto"/>
              <w:right w:val="single" w:sz="8" w:space="0" w:color="auto"/>
            </w:tcBorders>
            <w:shd w:val="clear" w:color="auto" w:fill="auto"/>
            <w:noWrap/>
            <w:vAlign w:val="center"/>
            <w:hideMark/>
          </w:tcPr>
          <w:p w14:paraId="049B2FD3" w14:textId="77777777" w:rsidR="005F4300" w:rsidRPr="005F4300" w:rsidRDefault="005F4300" w:rsidP="008B7341">
            <w:pPr>
              <w:spacing w:after="0" w:line="276" w:lineRule="auto"/>
              <w:jc w:val="left"/>
              <w:rPr>
                <w:rFonts w:ascii="Calibri" w:eastAsia="Times New Roman" w:hAnsi="Calibri" w:cs="Calibri"/>
                <w:b/>
                <w:bCs/>
                <w:color w:val="000000"/>
                <w:sz w:val="20"/>
                <w:szCs w:val="20"/>
                <w:lang w:eastAsia="cs-CZ"/>
              </w:rPr>
            </w:pPr>
            <w:r w:rsidRPr="005F4300">
              <w:rPr>
                <w:rFonts w:ascii="Calibri" w:eastAsia="Times New Roman" w:hAnsi="Calibri" w:cs="Calibri"/>
                <w:b/>
                <w:bCs/>
                <w:color w:val="000000"/>
                <w:sz w:val="20"/>
                <w:szCs w:val="20"/>
                <w:lang w:eastAsia="cs-CZ"/>
              </w:rPr>
              <w:t>Celkem vyplněno dotazníků</w:t>
            </w:r>
          </w:p>
        </w:tc>
        <w:tc>
          <w:tcPr>
            <w:tcW w:w="960" w:type="dxa"/>
            <w:tcBorders>
              <w:top w:val="nil"/>
              <w:left w:val="nil"/>
              <w:bottom w:val="single" w:sz="8" w:space="0" w:color="auto"/>
              <w:right w:val="single" w:sz="8" w:space="0" w:color="auto"/>
            </w:tcBorders>
            <w:shd w:val="clear" w:color="auto" w:fill="auto"/>
            <w:noWrap/>
            <w:vAlign w:val="center"/>
            <w:hideMark/>
          </w:tcPr>
          <w:p w14:paraId="50865A1D" w14:textId="77777777" w:rsidR="005F4300" w:rsidRPr="005F4300" w:rsidRDefault="005F4300" w:rsidP="003D4DE8">
            <w:pPr>
              <w:spacing w:after="0" w:line="276" w:lineRule="auto"/>
              <w:jc w:val="center"/>
              <w:rPr>
                <w:rFonts w:ascii="Calibri" w:eastAsia="Times New Roman" w:hAnsi="Calibri" w:cs="Calibri"/>
                <w:b/>
                <w:bCs/>
                <w:color w:val="000000"/>
                <w:sz w:val="20"/>
                <w:szCs w:val="20"/>
                <w:lang w:eastAsia="cs-CZ"/>
              </w:rPr>
            </w:pPr>
            <w:r w:rsidRPr="005F4300">
              <w:rPr>
                <w:rFonts w:ascii="Calibri" w:eastAsia="Times New Roman" w:hAnsi="Calibri" w:cs="Calibri"/>
                <w:b/>
                <w:bCs/>
                <w:color w:val="000000"/>
                <w:sz w:val="20"/>
                <w:szCs w:val="20"/>
                <w:lang w:eastAsia="cs-CZ"/>
              </w:rPr>
              <w:t>199</w:t>
            </w:r>
          </w:p>
        </w:tc>
      </w:tr>
    </w:tbl>
    <w:p w14:paraId="0E3382DC" w14:textId="77777777" w:rsidR="005F4300" w:rsidRPr="003C69CC" w:rsidRDefault="005F4300" w:rsidP="008B7341">
      <w:pPr>
        <w:pStyle w:val="Default"/>
        <w:spacing w:line="276" w:lineRule="auto"/>
        <w:rPr>
          <w:rFonts w:asciiTheme="minorHAnsi" w:hAnsiTheme="minorHAnsi" w:cstheme="minorHAnsi"/>
          <w:sz w:val="20"/>
        </w:rPr>
      </w:pPr>
      <w:r w:rsidRPr="003C69CC">
        <w:rPr>
          <w:rFonts w:asciiTheme="minorHAnsi" w:hAnsiTheme="minorHAnsi" w:cstheme="minorHAnsi"/>
          <w:sz w:val="20"/>
        </w:rPr>
        <w:t>Zdroj: SC&amp;C spol. s.r.o, 2021</w:t>
      </w:r>
    </w:p>
    <w:p w14:paraId="1053AA4F" w14:textId="77777777" w:rsidR="003C69CC" w:rsidRDefault="003C69CC" w:rsidP="008B7341">
      <w:pPr>
        <w:spacing w:after="0" w:line="276" w:lineRule="auto"/>
        <w:rPr>
          <w:rFonts w:eastAsia="Times New Roman" w:cstheme="minorHAnsi"/>
          <w:b/>
          <w:bCs/>
          <w:sz w:val="24"/>
          <w:szCs w:val="24"/>
        </w:rPr>
      </w:pPr>
    </w:p>
    <w:p w14:paraId="692FEF70" w14:textId="1303B56C"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b/>
          <w:bCs/>
          <w:sz w:val="24"/>
          <w:szCs w:val="24"/>
        </w:rPr>
        <w:t>Pozitivní aspekty sběru dat v rámci dotazníkového předvýzkumu</w:t>
      </w:r>
      <w:r w:rsidRPr="005F4300">
        <w:rPr>
          <w:rFonts w:eastAsia="Times New Roman" w:cstheme="minorHAnsi"/>
          <w:sz w:val="24"/>
          <w:szCs w:val="24"/>
        </w:rPr>
        <w:t xml:space="preserve"> před kulatými stoly:</w:t>
      </w:r>
    </w:p>
    <w:p w14:paraId="6F017A65" w14:textId="452CF81F" w:rsidR="005F4300" w:rsidRPr="005F4300" w:rsidRDefault="005F4300" w:rsidP="00E367B6">
      <w:pPr>
        <w:pStyle w:val="Odstavecseseznamem"/>
        <w:numPr>
          <w:ilvl w:val="0"/>
          <w:numId w:val="26"/>
        </w:numPr>
        <w:spacing w:after="0" w:line="276" w:lineRule="auto"/>
        <w:jc w:val="both"/>
        <w:rPr>
          <w:rFonts w:eastAsia="Times New Roman" w:cstheme="minorHAnsi"/>
          <w:sz w:val="24"/>
          <w:szCs w:val="24"/>
        </w:rPr>
      </w:pPr>
      <w:r w:rsidRPr="005F4300">
        <w:rPr>
          <w:rFonts w:eastAsia="Times New Roman" w:cstheme="minorHAnsi"/>
          <w:b/>
          <w:bCs/>
          <w:sz w:val="24"/>
          <w:szCs w:val="24"/>
        </w:rPr>
        <w:t>Vysoká návratnost</w:t>
      </w:r>
      <w:r w:rsidRPr="005F4300">
        <w:rPr>
          <w:rFonts w:eastAsia="Times New Roman" w:cstheme="minorHAnsi"/>
          <w:sz w:val="24"/>
          <w:szCs w:val="24"/>
        </w:rPr>
        <w:t xml:space="preserve"> </w:t>
      </w:r>
      <w:r w:rsidR="003C69CC">
        <w:rPr>
          <w:rFonts w:eastAsia="Times New Roman" w:cstheme="minorHAnsi"/>
          <w:sz w:val="24"/>
          <w:szCs w:val="24"/>
        </w:rPr>
        <w:t xml:space="preserve">vyplněných dotazníků </w:t>
      </w:r>
      <w:r w:rsidRPr="005F4300">
        <w:rPr>
          <w:rFonts w:eastAsia="Times New Roman" w:cstheme="minorHAnsi"/>
          <w:sz w:val="24"/>
          <w:szCs w:val="24"/>
        </w:rPr>
        <w:t>vzhledem ke krizové situaci ve zdravotnictví – 60 % vyplněných dotazníků (alespoň částečně)</w:t>
      </w:r>
    </w:p>
    <w:p w14:paraId="26C1654F" w14:textId="77777777" w:rsidR="005F4300" w:rsidRPr="005F4300" w:rsidRDefault="005F4300" w:rsidP="00E367B6">
      <w:pPr>
        <w:pStyle w:val="Odstavecseseznamem"/>
        <w:numPr>
          <w:ilvl w:val="0"/>
          <w:numId w:val="26"/>
        </w:numPr>
        <w:spacing w:after="0" w:line="276" w:lineRule="auto"/>
        <w:jc w:val="both"/>
        <w:rPr>
          <w:rFonts w:eastAsia="Times New Roman" w:cstheme="minorHAnsi"/>
          <w:sz w:val="24"/>
          <w:szCs w:val="24"/>
        </w:rPr>
      </w:pPr>
      <w:r w:rsidRPr="005F4300">
        <w:rPr>
          <w:rFonts w:eastAsia="Times New Roman" w:cstheme="minorHAnsi"/>
          <w:b/>
          <w:bCs/>
          <w:sz w:val="24"/>
          <w:szCs w:val="24"/>
        </w:rPr>
        <w:t>Zapojení všech 16 klíčových PZS</w:t>
      </w:r>
      <w:r w:rsidRPr="005F4300">
        <w:rPr>
          <w:rFonts w:eastAsia="Times New Roman" w:cstheme="minorHAnsi"/>
          <w:sz w:val="24"/>
          <w:szCs w:val="24"/>
        </w:rPr>
        <w:t>, které mají dobrovolnický program a zároveň jsou přímými účastníky projektu</w:t>
      </w:r>
    </w:p>
    <w:p w14:paraId="645861D6" w14:textId="73A491F1" w:rsidR="005F4300" w:rsidRPr="005F4300" w:rsidRDefault="005F4300" w:rsidP="00E367B6">
      <w:pPr>
        <w:pStyle w:val="Odstavecseseznamem"/>
        <w:numPr>
          <w:ilvl w:val="0"/>
          <w:numId w:val="26"/>
        </w:numPr>
        <w:spacing w:after="0" w:line="276" w:lineRule="auto"/>
        <w:jc w:val="both"/>
        <w:rPr>
          <w:rFonts w:eastAsia="Times New Roman" w:cstheme="minorHAnsi"/>
          <w:sz w:val="24"/>
          <w:szCs w:val="24"/>
        </w:rPr>
      </w:pPr>
      <w:r w:rsidRPr="005F4300">
        <w:rPr>
          <w:rFonts w:eastAsia="Times New Roman" w:cstheme="minorHAnsi"/>
          <w:b/>
          <w:bCs/>
          <w:sz w:val="24"/>
          <w:szCs w:val="24"/>
        </w:rPr>
        <w:t>Pozitivní komunikace</w:t>
      </w:r>
      <w:r w:rsidRPr="005F4300">
        <w:rPr>
          <w:rFonts w:eastAsia="Times New Roman" w:cstheme="minorHAnsi"/>
          <w:sz w:val="24"/>
          <w:szCs w:val="24"/>
        </w:rPr>
        <w:t xml:space="preserve"> ve většině oslovených zařízení</w:t>
      </w:r>
      <w:r w:rsidR="003C69CC">
        <w:rPr>
          <w:rFonts w:eastAsia="Times New Roman" w:cstheme="minorHAnsi"/>
          <w:sz w:val="24"/>
          <w:szCs w:val="24"/>
        </w:rPr>
        <w:t xml:space="preserve"> (ochota účastnit se, komunikace ohledně termínů vyplnění, poskytnutí kontaktů na další osoby v rámci daných zařízení)</w:t>
      </w:r>
    </w:p>
    <w:p w14:paraId="2DAE3C4A" w14:textId="77777777" w:rsidR="005F4300" w:rsidRPr="005F4300" w:rsidRDefault="005F4300" w:rsidP="008B7341">
      <w:pPr>
        <w:spacing w:after="0" w:line="276" w:lineRule="auto"/>
        <w:rPr>
          <w:rFonts w:ascii="Arial" w:eastAsia="Times New Roman" w:hAnsi="Arial" w:cs="Arial"/>
          <w:sz w:val="24"/>
          <w:szCs w:val="24"/>
        </w:rPr>
      </w:pPr>
    </w:p>
    <w:p w14:paraId="104BABCB" w14:textId="77777777" w:rsidR="005F4300" w:rsidRPr="005F4300" w:rsidRDefault="005F4300" w:rsidP="008B7341">
      <w:pPr>
        <w:spacing w:after="0" w:line="276" w:lineRule="auto"/>
        <w:rPr>
          <w:rFonts w:eastAsia="Times New Roman" w:cstheme="minorHAnsi"/>
          <w:b/>
          <w:bCs/>
          <w:sz w:val="24"/>
          <w:szCs w:val="24"/>
        </w:rPr>
      </w:pPr>
      <w:r w:rsidRPr="005F4300">
        <w:rPr>
          <w:rFonts w:eastAsia="Times New Roman" w:cstheme="minorHAnsi"/>
          <w:b/>
          <w:bCs/>
          <w:sz w:val="24"/>
          <w:szCs w:val="24"/>
        </w:rPr>
        <w:t>Negativní aspekty sběru dat v rámci dotazníkového předvýzkumu</w:t>
      </w:r>
      <w:r w:rsidRPr="005F4300">
        <w:rPr>
          <w:rFonts w:eastAsia="Times New Roman" w:cstheme="minorHAnsi"/>
          <w:sz w:val="24"/>
          <w:szCs w:val="24"/>
        </w:rPr>
        <w:t xml:space="preserve"> před kulatými stoly:</w:t>
      </w:r>
    </w:p>
    <w:p w14:paraId="420A341B" w14:textId="6CE0858B" w:rsidR="005F4300" w:rsidRPr="005F4300" w:rsidRDefault="005F4300" w:rsidP="00E367B6">
      <w:pPr>
        <w:pStyle w:val="Odstavecseseznamem"/>
        <w:numPr>
          <w:ilvl w:val="0"/>
          <w:numId w:val="27"/>
        </w:numPr>
        <w:spacing w:after="0" w:line="276" w:lineRule="auto"/>
        <w:jc w:val="both"/>
        <w:rPr>
          <w:rFonts w:eastAsia="Times New Roman" w:cstheme="minorHAnsi"/>
          <w:sz w:val="24"/>
          <w:szCs w:val="24"/>
        </w:rPr>
      </w:pPr>
      <w:r w:rsidRPr="005F4300">
        <w:rPr>
          <w:rFonts w:eastAsia="Times New Roman" w:cstheme="minorHAnsi"/>
          <w:b/>
          <w:bCs/>
          <w:sz w:val="24"/>
          <w:szCs w:val="24"/>
        </w:rPr>
        <w:t>Delší období na sběr dat</w:t>
      </w:r>
      <w:r w:rsidRPr="005F4300">
        <w:rPr>
          <w:rFonts w:eastAsia="Times New Roman" w:cstheme="minorHAnsi"/>
          <w:sz w:val="24"/>
          <w:szCs w:val="24"/>
        </w:rPr>
        <w:t xml:space="preserve"> (8 týdnů) – museli jsme respondentům umožnit delší časové možnosti vzhledem k velmi negativní pandemické situaci ve zdravotnictví, která v daném období v ČR panovala</w:t>
      </w:r>
      <w:r w:rsidR="003C69CC">
        <w:rPr>
          <w:rFonts w:eastAsia="Times New Roman" w:cstheme="minorHAnsi"/>
          <w:sz w:val="24"/>
          <w:szCs w:val="24"/>
        </w:rPr>
        <w:t xml:space="preserve"> a měla negativní vliv na časové kapacity respondentů.</w:t>
      </w:r>
    </w:p>
    <w:p w14:paraId="1C7DD3D7" w14:textId="77777777" w:rsidR="005F4300" w:rsidRPr="005F4300" w:rsidRDefault="005F4300" w:rsidP="00E367B6">
      <w:pPr>
        <w:pStyle w:val="Odstavecseseznamem"/>
        <w:numPr>
          <w:ilvl w:val="0"/>
          <w:numId w:val="27"/>
        </w:numPr>
        <w:spacing w:after="0" w:line="276" w:lineRule="auto"/>
        <w:jc w:val="both"/>
        <w:rPr>
          <w:rFonts w:eastAsia="Times New Roman" w:cstheme="minorHAnsi"/>
          <w:sz w:val="24"/>
          <w:szCs w:val="24"/>
        </w:rPr>
      </w:pPr>
      <w:r w:rsidRPr="005F4300">
        <w:rPr>
          <w:rFonts w:eastAsia="Times New Roman" w:cstheme="minorHAnsi"/>
          <w:b/>
          <w:bCs/>
          <w:sz w:val="24"/>
          <w:szCs w:val="24"/>
        </w:rPr>
        <w:lastRenderedPageBreak/>
        <w:t xml:space="preserve">Retrospektivní otázky v dotazníku </w:t>
      </w:r>
      <w:r w:rsidRPr="005F4300">
        <w:rPr>
          <w:rFonts w:eastAsia="Times New Roman" w:cstheme="minorHAnsi"/>
          <w:sz w:val="24"/>
          <w:szCs w:val="24"/>
        </w:rPr>
        <w:t xml:space="preserve">– dobrovolnické programy byly v zařízeních často zastavené kvůli epidemiologické situaci a respondenti museli vzpomínat, jak probíhal dobrovolnický program před rokem 2020. </w:t>
      </w:r>
    </w:p>
    <w:p w14:paraId="2234A564" w14:textId="3BFE117C" w:rsidR="005F4300" w:rsidRDefault="005F4300" w:rsidP="00E367B6">
      <w:pPr>
        <w:pStyle w:val="Odstavecseseznamem"/>
        <w:numPr>
          <w:ilvl w:val="0"/>
          <w:numId w:val="27"/>
        </w:numPr>
        <w:spacing w:after="0" w:line="276" w:lineRule="auto"/>
        <w:jc w:val="both"/>
        <w:rPr>
          <w:rFonts w:eastAsia="Times New Roman" w:cstheme="minorHAnsi"/>
          <w:sz w:val="24"/>
          <w:szCs w:val="24"/>
        </w:rPr>
      </w:pPr>
      <w:r w:rsidRPr="005F4300">
        <w:rPr>
          <w:rFonts w:eastAsia="Times New Roman" w:cstheme="minorHAnsi"/>
          <w:b/>
          <w:bCs/>
          <w:sz w:val="24"/>
          <w:szCs w:val="24"/>
        </w:rPr>
        <w:t>Komunikace v rámci nejkrizovějšího období COVID-19</w:t>
      </w:r>
      <w:r w:rsidR="003C69CC">
        <w:rPr>
          <w:rFonts w:eastAsia="Times New Roman" w:cstheme="minorHAnsi"/>
          <w:sz w:val="24"/>
          <w:szCs w:val="24"/>
        </w:rPr>
        <w:t xml:space="preserve">, kdy PZS měly prioritně nastavené zvládnutí mimořádné situace a výzkumné aktivity v rámci projektu považovaly za </w:t>
      </w:r>
      <w:r w:rsidR="007F527D">
        <w:rPr>
          <w:rFonts w:eastAsia="Times New Roman" w:cstheme="minorHAnsi"/>
          <w:sz w:val="24"/>
          <w:szCs w:val="24"/>
        </w:rPr>
        <w:t>méně důležité</w:t>
      </w:r>
      <w:r w:rsidR="003C69CC">
        <w:rPr>
          <w:rFonts w:eastAsia="Times New Roman" w:cstheme="minorHAnsi"/>
          <w:sz w:val="24"/>
          <w:szCs w:val="24"/>
        </w:rPr>
        <w:t>.</w:t>
      </w:r>
    </w:p>
    <w:p w14:paraId="11A78217" w14:textId="6837ED74" w:rsidR="007F527D" w:rsidRDefault="007F527D" w:rsidP="007F527D">
      <w:pPr>
        <w:spacing w:after="0" w:line="276" w:lineRule="auto"/>
        <w:rPr>
          <w:rFonts w:eastAsia="Times New Roman" w:cstheme="minorHAnsi"/>
          <w:sz w:val="24"/>
          <w:szCs w:val="24"/>
        </w:rPr>
      </w:pPr>
    </w:p>
    <w:p w14:paraId="449D5B93" w14:textId="534CF497" w:rsidR="007F527D" w:rsidRPr="007F527D" w:rsidRDefault="007F527D" w:rsidP="007F527D">
      <w:pPr>
        <w:spacing w:after="0" w:line="276" w:lineRule="auto"/>
        <w:rPr>
          <w:rFonts w:eastAsia="Times New Roman" w:cstheme="minorHAnsi"/>
          <w:sz w:val="24"/>
          <w:szCs w:val="24"/>
        </w:rPr>
      </w:pPr>
      <w:r>
        <w:rPr>
          <w:rFonts w:eastAsia="Times New Roman" w:cstheme="minorHAnsi"/>
          <w:sz w:val="24"/>
          <w:szCs w:val="24"/>
        </w:rPr>
        <w:t>Ukazatele epidemie COVID-19 na základě dat MZ ČR v období 10. 2. – 15. 4. 2021 (sběr dat v rámci části W1):</w:t>
      </w:r>
    </w:p>
    <w:p w14:paraId="1587146A" w14:textId="2D33B6D5" w:rsidR="00C12C9B" w:rsidRDefault="007F527D" w:rsidP="008B7341">
      <w:pPr>
        <w:spacing w:line="276" w:lineRule="auto"/>
        <w:rPr>
          <w:b/>
          <w:sz w:val="24"/>
          <w:szCs w:val="24"/>
        </w:rPr>
      </w:pPr>
      <w:r>
        <w:rPr>
          <w:b/>
          <w:noProof/>
          <w:sz w:val="24"/>
          <w:szCs w:val="24"/>
        </w:rPr>
        <w:drawing>
          <wp:inline distT="0" distB="0" distL="0" distR="0" wp14:anchorId="65F91A1D" wp14:editId="10971FB2">
            <wp:extent cx="5750095" cy="2171700"/>
            <wp:effectExtent l="0" t="0" r="317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3189" cy="2180422"/>
                    </a:xfrm>
                    <a:prstGeom prst="rect">
                      <a:avLst/>
                    </a:prstGeom>
                    <a:noFill/>
                  </pic:spPr>
                </pic:pic>
              </a:graphicData>
            </a:graphic>
          </wp:inline>
        </w:drawing>
      </w:r>
    </w:p>
    <w:p w14:paraId="23858080" w14:textId="6199DBD1" w:rsidR="00E646B6" w:rsidRDefault="00C12C9B" w:rsidP="008B7341">
      <w:pPr>
        <w:spacing w:line="276" w:lineRule="auto"/>
        <w:rPr>
          <w:b/>
          <w:sz w:val="24"/>
          <w:szCs w:val="24"/>
        </w:rPr>
      </w:pPr>
      <w:r>
        <w:rPr>
          <w:b/>
          <w:sz w:val="24"/>
          <w:szCs w:val="24"/>
        </w:rPr>
        <w:t>Pro dokreslení situace uvádíme příklady komunikace s některými oslovenými organizacemi:</w:t>
      </w:r>
    </w:p>
    <w:p w14:paraId="0A3BDAD7" w14:textId="10A7998D" w:rsidR="00C12C9B" w:rsidRPr="00C12C9B" w:rsidRDefault="00715596" w:rsidP="00C12C9B">
      <w:pPr>
        <w:spacing w:line="276" w:lineRule="auto"/>
        <w:rPr>
          <w:rFonts w:cstheme="minorHAnsi"/>
          <w:bCs/>
          <w:i/>
          <w:iCs/>
          <w:sz w:val="24"/>
          <w:szCs w:val="24"/>
        </w:rPr>
      </w:pPr>
      <w:r w:rsidRPr="00C12C9B">
        <w:rPr>
          <w:rFonts w:cstheme="minorHAnsi"/>
          <w:bCs/>
          <w:i/>
          <w:iCs/>
          <w:sz w:val="24"/>
          <w:szCs w:val="24"/>
        </w:rPr>
        <w:t xml:space="preserve">„Omlouvám, se za tuto negativní reakci, předpokládám, že účast v projektu je dobrovolná a nijak direktivně vynutitelná. V současné době máme také spolu s kolektivem pracovníků </w:t>
      </w:r>
      <w:r w:rsidRPr="00C12C9B">
        <w:rPr>
          <w:rFonts w:cstheme="minorHAnsi"/>
          <w:bCs/>
          <w:i/>
          <w:iCs/>
          <w:sz w:val="24"/>
          <w:szCs w:val="24"/>
        </w:rPr>
        <w:br/>
        <w:t>v přímé péči úplně jiné priority, než uvedený výzkum což si asi také dokážete představit.</w:t>
      </w:r>
      <w:r w:rsidR="00C12C9B" w:rsidRPr="00C12C9B">
        <w:rPr>
          <w:rFonts w:cstheme="minorHAnsi"/>
          <w:bCs/>
          <w:i/>
          <w:iCs/>
          <w:sz w:val="24"/>
          <w:szCs w:val="24"/>
        </w:rPr>
        <w:t xml:space="preserve"> Ještě jednou se Vám omlouvám a přeji Vám a Vašemu projektu vše </w:t>
      </w:r>
      <w:proofErr w:type="gramStart"/>
      <w:r w:rsidR="00C12C9B" w:rsidRPr="00C12C9B">
        <w:rPr>
          <w:rFonts w:cstheme="minorHAnsi"/>
          <w:bCs/>
          <w:i/>
          <w:iCs/>
          <w:sz w:val="24"/>
          <w:szCs w:val="24"/>
        </w:rPr>
        <w:t>dobré</w:t>
      </w:r>
      <w:proofErr w:type="gramEnd"/>
      <w:r w:rsidR="00C12C9B" w:rsidRPr="00C12C9B">
        <w:rPr>
          <w:rFonts w:cstheme="minorHAnsi"/>
          <w:bCs/>
          <w:i/>
          <w:iCs/>
          <w:sz w:val="24"/>
          <w:szCs w:val="24"/>
        </w:rPr>
        <w:t xml:space="preserve"> a hlavně pevné zdraví </w:t>
      </w:r>
      <w:r w:rsidR="007F527D">
        <w:rPr>
          <w:rFonts w:cstheme="minorHAnsi"/>
          <w:bCs/>
          <w:i/>
          <w:iCs/>
          <w:sz w:val="24"/>
          <w:szCs w:val="24"/>
        </w:rPr>
        <w:br/>
      </w:r>
      <w:r w:rsidR="00C12C9B" w:rsidRPr="00C12C9B">
        <w:rPr>
          <w:rFonts w:cstheme="minorHAnsi"/>
          <w:bCs/>
          <w:i/>
          <w:iCs/>
          <w:sz w:val="24"/>
          <w:szCs w:val="24"/>
        </w:rPr>
        <w:t>k tomu !!!“</w:t>
      </w:r>
    </w:p>
    <w:p w14:paraId="5EED64D3" w14:textId="40BA5ADC" w:rsidR="00715596" w:rsidRPr="00C12C9B" w:rsidRDefault="00715596" w:rsidP="00C12C9B">
      <w:pPr>
        <w:spacing w:line="276" w:lineRule="auto"/>
        <w:rPr>
          <w:rFonts w:cstheme="minorHAnsi"/>
          <w:bCs/>
          <w:i/>
          <w:iCs/>
          <w:sz w:val="24"/>
          <w:szCs w:val="24"/>
        </w:rPr>
      </w:pPr>
      <w:r w:rsidRPr="00C12C9B">
        <w:rPr>
          <w:rFonts w:cstheme="minorHAnsi"/>
          <w:bCs/>
          <w:i/>
          <w:iCs/>
          <w:sz w:val="24"/>
          <w:szCs w:val="24"/>
        </w:rPr>
        <w:t>„Děkuji Vám za Vaši zprávu. V současné době věnuji plnou pozornost jiné pracovní činnosti.“</w:t>
      </w:r>
    </w:p>
    <w:p w14:paraId="31ADE135" w14:textId="4068AB11" w:rsidR="00C12C9B" w:rsidRPr="00C12C9B" w:rsidRDefault="00C12C9B" w:rsidP="00C12C9B">
      <w:pPr>
        <w:spacing w:after="0" w:line="276" w:lineRule="auto"/>
        <w:jc w:val="left"/>
        <w:rPr>
          <w:rFonts w:eastAsia="Times New Roman" w:cstheme="minorHAnsi"/>
          <w:i/>
          <w:iCs/>
          <w:color w:val="000000"/>
          <w:sz w:val="24"/>
          <w:szCs w:val="24"/>
          <w:lang w:eastAsia="cs-CZ"/>
        </w:rPr>
      </w:pPr>
      <w:r w:rsidRPr="00C12C9B">
        <w:rPr>
          <w:rFonts w:eastAsia="Times New Roman" w:cstheme="minorHAnsi"/>
          <w:i/>
          <w:iCs/>
          <w:color w:val="000000"/>
          <w:sz w:val="24"/>
          <w:szCs w:val="24"/>
          <w:lang w:eastAsia="cs-CZ"/>
        </w:rPr>
        <w:t>„Děkuji Vám jménem naší organizaci za zaslání dotazníku. Zdravotnické služby nabízíme v ambulantní a terénní formě od polovinu roku 2019 ve dvou našich střediscích, kdy jsme do konce roku 2020 pracovali v pilotním projektu. A veškerý čas věnovali zavádění služby. </w:t>
      </w:r>
    </w:p>
    <w:p w14:paraId="42C8476A" w14:textId="0A7770CA" w:rsidR="00C12C9B" w:rsidRPr="00C12C9B" w:rsidRDefault="00C12C9B" w:rsidP="00C12C9B">
      <w:pPr>
        <w:spacing w:after="0" w:line="276" w:lineRule="auto"/>
        <w:jc w:val="left"/>
        <w:rPr>
          <w:rFonts w:eastAsia="Times New Roman" w:cstheme="minorHAnsi"/>
          <w:i/>
          <w:iCs/>
          <w:color w:val="000000"/>
          <w:sz w:val="24"/>
          <w:szCs w:val="24"/>
          <w:lang w:eastAsia="cs-CZ"/>
        </w:rPr>
      </w:pPr>
      <w:r w:rsidRPr="00C12C9B">
        <w:rPr>
          <w:rFonts w:eastAsia="Times New Roman" w:cstheme="minorHAnsi"/>
          <w:i/>
          <w:iCs/>
          <w:color w:val="000000"/>
          <w:sz w:val="24"/>
          <w:szCs w:val="24"/>
          <w:lang w:eastAsia="cs-CZ"/>
        </w:rPr>
        <w:t>Navíc od jara 2020, tedy začátku covidové pandemie, pracují naše střediska ve specifickém režimu. S klienty se setkávají pouze pracovníci organizace za přísných hygienických podmínek.</w:t>
      </w:r>
    </w:p>
    <w:p w14:paraId="69156BA8" w14:textId="63DA6E86" w:rsidR="00C12C9B" w:rsidRPr="00C12C9B" w:rsidRDefault="00C12C9B" w:rsidP="00C12C9B">
      <w:pPr>
        <w:spacing w:after="0" w:line="276" w:lineRule="auto"/>
        <w:jc w:val="left"/>
        <w:rPr>
          <w:rFonts w:eastAsia="Times New Roman" w:cstheme="minorHAnsi"/>
          <w:i/>
          <w:iCs/>
          <w:color w:val="000000"/>
          <w:sz w:val="24"/>
          <w:szCs w:val="24"/>
          <w:lang w:eastAsia="cs-CZ"/>
        </w:rPr>
      </w:pPr>
      <w:r w:rsidRPr="00C12C9B">
        <w:rPr>
          <w:rFonts w:eastAsia="Times New Roman" w:cstheme="minorHAnsi"/>
          <w:i/>
          <w:iCs/>
          <w:color w:val="000000"/>
          <w:sz w:val="24"/>
          <w:szCs w:val="24"/>
          <w:lang w:eastAsia="cs-CZ"/>
        </w:rPr>
        <w:t xml:space="preserve">Dobrovolnictví nyní v CDZ nevyužíváme. V tuto chvíli nejsme schopni se šetření zúčastnit. </w:t>
      </w:r>
      <w:r w:rsidRPr="00C12C9B">
        <w:rPr>
          <w:rFonts w:eastAsia="Times New Roman" w:cstheme="minorHAnsi"/>
          <w:i/>
          <w:iCs/>
          <w:color w:val="000000"/>
          <w:sz w:val="24"/>
          <w:szCs w:val="24"/>
          <w:shd w:val="clear" w:color="auto" w:fill="FFFFFF"/>
          <w:lang w:eastAsia="cs-CZ"/>
        </w:rPr>
        <w:t>Děkujeme za pochopení.“ </w:t>
      </w:r>
    </w:p>
    <w:p w14:paraId="41BD47E2" w14:textId="77777777" w:rsidR="00715596" w:rsidRDefault="00715596" w:rsidP="008B7341">
      <w:pPr>
        <w:spacing w:line="276" w:lineRule="auto"/>
        <w:rPr>
          <w:b/>
          <w:sz w:val="24"/>
          <w:szCs w:val="24"/>
        </w:rPr>
      </w:pPr>
    </w:p>
    <w:p w14:paraId="6688776B" w14:textId="3731BF26" w:rsidR="005F4300" w:rsidRDefault="005F4300" w:rsidP="008B7341">
      <w:pPr>
        <w:spacing w:line="276" w:lineRule="auto"/>
        <w:rPr>
          <w:sz w:val="24"/>
          <w:szCs w:val="24"/>
        </w:rPr>
      </w:pPr>
      <w:r w:rsidRPr="005F4300">
        <w:rPr>
          <w:b/>
          <w:sz w:val="24"/>
          <w:szCs w:val="24"/>
        </w:rPr>
        <w:lastRenderedPageBreak/>
        <w:t xml:space="preserve">V rámci </w:t>
      </w:r>
      <w:r w:rsidR="008F35CE">
        <w:rPr>
          <w:b/>
          <w:sz w:val="24"/>
          <w:szCs w:val="24"/>
        </w:rPr>
        <w:t>W1/</w:t>
      </w:r>
      <w:r w:rsidRPr="005F4300">
        <w:rPr>
          <w:b/>
          <w:sz w:val="24"/>
          <w:szCs w:val="24"/>
        </w:rPr>
        <w:t xml:space="preserve">předvýzkumu poskytlo </w:t>
      </w:r>
      <w:r w:rsidR="00715596">
        <w:rPr>
          <w:b/>
          <w:sz w:val="24"/>
          <w:szCs w:val="24"/>
        </w:rPr>
        <w:t xml:space="preserve">určité </w:t>
      </w:r>
      <w:r w:rsidRPr="005F4300">
        <w:rPr>
          <w:b/>
          <w:sz w:val="24"/>
          <w:szCs w:val="24"/>
        </w:rPr>
        <w:t>informace o dobrovolnických programech 1</w:t>
      </w:r>
      <w:r w:rsidR="00715596">
        <w:rPr>
          <w:b/>
          <w:sz w:val="24"/>
          <w:szCs w:val="24"/>
        </w:rPr>
        <w:t>9</w:t>
      </w:r>
      <w:r w:rsidRPr="005F4300">
        <w:rPr>
          <w:b/>
          <w:sz w:val="24"/>
          <w:szCs w:val="24"/>
        </w:rPr>
        <w:t>9 zařízení</w:t>
      </w:r>
      <w:r w:rsidRPr="005F4300">
        <w:rPr>
          <w:sz w:val="24"/>
          <w:szCs w:val="24"/>
        </w:rPr>
        <w:t xml:space="preserve">. Celý předvýzkum se zpětně vztahoval k roku 2019, kdy dobrovolnické programy probíhaly v normálním režimu (bez vlivu COVID od roku 2020). </w:t>
      </w:r>
    </w:p>
    <w:p w14:paraId="2CF0A796" w14:textId="77777777" w:rsidR="00F958EB" w:rsidRPr="005F4300" w:rsidRDefault="00F958EB" w:rsidP="008B7341">
      <w:pPr>
        <w:spacing w:line="276" w:lineRule="auto"/>
        <w:rPr>
          <w:sz w:val="24"/>
          <w:szCs w:val="24"/>
        </w:rPr>
      </w:pPr>
    </w:p>
    <w:p w14:paraId="7402B3CB" w14:textId="15A6DE8F" w:rsidR="00F958EB" w:rsidRDefault="00F958EB" w:rsidP="00F958EB">
      <w:pPr>
        <w:pStyle w:val="Nadpis3"/>
        <w:jc w:val="left"/>
      </w:pPr>
      <w:bookmarkStart w:id="26" w:name="_Toc74756051"/>
      <w:r>
        <w:t>On</w:t>
      </w:r>
      <w:r w:rsidR="006A0000">
        <w:t>-</w:t>
      </w:r>
      <w:r>
        <w:t>line kulaté stoly / workshopy</w:t>
      </w:r>
      <w:bookmarkEnd w:id="26"/>
      <w:r>
        <w:br/>
      </w:r>
    </w:p>
    <w:p w14:paraId="1C5A2368" w14:textId="3DB4DC08" w:rsidR="005F4300" w:rsidRPr="005F4300" w:rsidRDefault="005F4300" w:rsidP="008B7341">
      <w:pPr>
        <w:spacing w:line="276" w:lineRule="auto"/>
        <w:rPr>
          <w:sz w:val="24"/>
          <w:szCs w:val="24"/>
        </w:rPr>
      </w:pPr>
      <w:r w:rsidRPr="005F4300">
        <w:rPr>
          <w:sz w:val="24"/>
          <w:szCs w:val="24"/>
        </w:rPr>
        <w:t xml:space="preserve">Na úvodní dotazníkové šetření </w:t>
      </w:r>
      <w:r w:rsidR="008F35CE">
        <w:rPr>
          <w:sz w:val="24"/>
          <w:szCs w:val="24"/>
        </w:rPr>
        <w:t xml:space="preserve">(W1/předvýzkum) </w:t>
      </w:r>
      <w:r w:rsidRPr="005F4300">
        <w:rPr>
          <w:sz w:val="24"/>
          <w:szCs w:val="24"/>
        </w:rPr>
        <w:t>navázal</w:t>
      </w:r>
      <w:r w:rsidR="003D4DE8">
        <w:rPr>
          <w:sz w:val="24"/>
          <w:szCs w:val="24"/>
        </w:rPr>
        <w:t>y</w:t>
      </w:r>
      <w:r w:rsidRPr="005F4300">
        <w:rPr>
          <w:sz w:val="24"/>
          <w:szCs w:val="24"/>
        </w:rPr>
        <w:t xml:space="preserve"> </w:t>
      </w:r>
      <w:r w:rsidR="003D4DE8">
        <w:rPr>
          <w:sz w:val="24"/>
          <w:szCs w:val="24"/>
        </w:rPr>
        <w:t>on</w:t>
      </w:r>
      <w:r w:rsidR="006A0000">
        <w:rPr>
          <w:sz w:val="24"/>
          <w:szCs w:val="24"/>
        </w:rPr>
        <w:t>-</w:t>
      </w:r>
      <w:r w:rsidR="003D4DE8">
        <w:rPr>
          <w:sz w:val="24"/>
          <w:szCs w:val="24"/>
        </w:rPr>
        <w:t xml:space="preserve">line </w:t>
      </w:r>
      <w:r w:rsidRPr="005F4300">
        <w:rPr>
          <w:sz w:val="24"/>
          <w:szCs w:val="24"/>
        </w:rPr>
        <w:t>kulat</w:t>
      </w:r>
      <w:r w:rsidR="003D4DE8">
        <w:rPr>
          <w:sz w:val="24"/>
          <w:szCs w:val="24"/>
        </w:rPr>
        <w:t>é stoly</w:t>
      </w:r>
      <w:r w:rsidR="008F35CE">
        <w:rPr>
          <w:sz w:val="24"/>
          <w:szCs w:val="24"/>
        </w:rPr>
        <w:t xml:space="preserve"> (W1/KS)</w:t>
      </w:r>
      <w:r w:rsidRPr="005F4300">
        <w:rPr>
          <w:sz w:val="24"/>
          <w:szCs w:val="24"/>
        </w:rPr>
        <w:t xml:space="preserve">, kdy v rámci každého </w:t>
      </w:r>
      <w:r w:rsidR="00FC4906">
        <w:rPr>
          <w:sz w:val="24"/>
          <w:szCs w:val="24"/>
        </w:rPr>
        <w:t xml:space="preserve">dne </w:t>
      </w:r>
      <w:r w:rsidRPr="005F4300">
        <w:rPr>
          <w:sz w:val="24"/>
          <w:szCs w:val="24"/>
        </w:rPr>
        <w:t xml:space="preserve">workshopu byli účastníci rozděleni </w:t>
      </w:r>
      <w:r w:rsidR="003D4DE8">
        <w:rPr>
          <w:sz w:val="24"/>
          <w:szCs w:val="24"/>
        </w:rPr>
        <w:t>do skupin</w:t>
      </w:r>
      <w:r w:rsidRPr="005F4300">
        <w:rPr>
          <w:sz w:val="24"/>
          <w:szCs w:val="24"/>
        </w:rPr>
        <w:t xml:space="preserve"> po max. 10 účastnících. </w:t>
      </w:r>
    </w:p>
    <w:p w14:paraId="490D16F6" w14:textId="76565374" w:rsidR="005F4300" w:rsidRPr="005F4300" w:rsidRDefault="005F4300" w:rsidP="008B7341">
      <w:pPr>
        <w:spacing w:line="276" w:lineRule="auto"/>
        <w:rPr>
          <w:sz w:val="24"/>
          <w:szCs w:val="24"/>
        </w:rPr>
      </w:pPr>
      <w:r w:rsidRPr="005F4300">
        <w:rPr>
          <w:sz w:val="24"/>
          <w:szCs w:val="24"/>
        </w:rPr>
        <w:t>Účastníci kulatých stolů měli být v rámci jejich realizace seznamován</w:t>
      </w:r>
      <w:r w:rsidR="00C12C9B">
        <w:rPr>
          <w:sz w:val="24"/>
          <w:szCs w:val="24"/>
        </w:rPr>
        <w:t xml:space="preserve">i </w:t>
      </w:r>
      <w:r w:rsidRPr="005F4300">
        <w:rPr>
          <w:sz w:val="24"/>
          <w:szCs w:val="24"/>
        </w:rPr>
        <w:t>s průběžnými výsledky získanými z</w:t>
      </w:r>
      <w:r w:rsidR="00C12C9B">
        <w:rPr>
          <w:sz w:val="24"/>
          <w:szCs w:val="24"/>
        </w:rPr>
        <w:t> W1/</w:t>
      </w:r>
      <w:r w:rsidRPr="005F4300">
        <w:rPr>
          <w:sz w:val="24"/>
          <w:szCs w:val="24"/>
        </w:rPr>
        <w:t>předvýzkumu</w:t>
      </w:r>
      <w:r w:rsidR="008F35CE">
        <w:rPr>
          <w:sz w:val="24"/>
          <w:szCs w:val="24"/>
        </w:rPr>
        <w:t>.</w:t>
      </w:r>
      <w:r w:rsidRPr="005F4300">
        <w:rPr>
          <w:sz w:val="24"/>
          <w:szCs w:val="24"/>
        </w:rPr>
        <w:t xml:space="preserve"> Vzhledem k tomu, že u velké části PZS se účastnila </w:t>
      </w:r>
      <w:r w:rsidR="008F35CE">
        <w:rPr>
          <w:sz w:val="24"/>
          <w:szCs w:val="24"/>
        </w:rPr>
        <w:t>W1/KS</w:t>
      </w:r>
      <w:r w:rsidRPr="005F4300">
        <w:rPr>
          <w:sz w:val="24"/>
          <w:szCs w:val="24"/>
        </w:rPr>
        <w:t xml:space="preserve"> osoba, která nevyplňovala dotazník v rámci předvýzkumu, byly v rámci kulatých stolů </w:t>
      </w:r>
      <w:r w:rsidR="00C12C9B">
        <w:rPr>
          <w:sz w:val="24"/>
          <w:szCs w:val="24"/>
        </w:rPr>
        <w:t xml:space="preserve">také </w:t>
      </w:r>
      <w:r w:rsidRPr="005F4300">
        <w:rPr>
          <w:sz w:val="24"/>
          <w:szCs w:val="24"/>
        </w:rPr>
        <w:t>opakovány otázky</w:t>
      </w:r>
      <w:r w:rsidR="00C12C9B">
        <w:rPr>
          <w:sz w:val="24"/>
          <w:szCs w:val="24"/>
        </w:rPr>
        <w:t xml:space="preserve"> z předvýzkumu</w:t>
      </w:r>
      <w:r w:rsidRPr="005F4300">
        <w:rPr>
          <w:sz w:val="24"/>
          <w:szCs w:val="24"/>
        </w:rPr>
        <w:t xml:space="preserve"> a byl dán prostor účastnícím se osobám k dané problematice se vyjádřit. Poté pomocí brainstormingu a řízené diskuze s účastníky byly informace ověřovány, získávány podrobnější informace z praxe včetně odůvodnění zavedených postupů či získávání podnětů pro změny. Kulatých stolů se účastnili i zástupci PZS bez </w:t>
      </w:r>
      <w:r w:rsidR="00C12C9B">
        <w:rPr>
          <w:sz w:val="24"/>
          <w:szCs w:val="24"/>
        </w:rPr>
        <w:t>dobrovolnických programů</w:t>
      </w:r>
      <w:r w:rsidR="008F35CE">
        <w:rPr>
          <w:sz w:val="24"/>
          <w:szCs w:val="24"/>
        </w:rPr>
        <w:t xml:space="preserve">. </w:t>
      </w:r>
      <w:r w:rsidRPr="005F4300">
        <w:rPr>
          <w:sz w:val="24"/>
          <w:szCs w:val="24"/>
        </w:rPr>
        <w:t xml:space="preserve"> </w:t>
      </w:r>
    </w:p>
    <w:p w14:paraId="4ACFCF91" w14:textId="7CA43FD2" w:rsidR="005F4300" w:rsidRPr="005F4300" w:rsidRDefault="005F4300" w:rsidP="008B7341">
      <w:pPr>
        <w:spacing w:line="276" w:lineRule="auto"/>
        <w:rPr>
          <w:rFonts w:cstheme="minorHAnsi"/>
          <w:b/>
          <w:bCs/>
          <w:sz w:val="24"/>
          <w:szCs w:val="24"/>
        </w:rPr>
      </w:pPr>
      <w:r w:rsidRPr="005F4300">
        <w:rPr>
          <w:rFonts w:cstheme="minorHAnsi"/>
          <w:b/>
          <w:bCs/>
          <w:sz w:val="24"/>
          <w:szCs w:val="24"/>
        </w:rPr>
        <w:t xml:space="preserve">Termíny realizace jednotlivých </w:t>
      </w:r>
      <w:r w:rsidR="008F35CE">
        <w:rPr>
          <w:rFonts w:cstheme="minorHAnsi"/>
          <w:b/>
          <w:bCs/>
          <w:sz w:val="24"/>
          <w:szCs w:val="24"/>
        </w:rPr>
        <w:t>W1/KS</w:t>
      </w:r>
      <w:r w:rsidRPr="005F4300">
        <w:rPr>
          <w:rFonts w:cstheme="minorHAnsi"/>
          <w:b/>
          <w:bCs/>
          <w:sz w:val="24"/>
          <w:szCs w:val="24"/>
        </w:rPr>
        <w:t>:</w:t>
      </w:r>
    </w:p>
    <w:p w14:paraId="215ABA54" w14:textId="77777777" w:rsidR="005F4300" w:rsidRPr="005F4300" w:rsidRDefault="005F4300" w:rsidP="008B7341">
      <w:pPr>
        <w:spacing w:line="276" w:lineRule="auto"/>
        <w:rPr>
          <w:rFonts w:cstheme="minorHAnsi"/>
          <w:sz w:val="24"/>
          <w:szCs w:val="24"/>
        </w:rPr>
      </w:pPr>
      <w:r w:rsidRPr="005F4300">
        <w:rPr>
          <w:rFonts w:cstheme="minorHAnsi"/>
          <w:sz w:val="24"/>
          <w:szCs w:val="24"/>
        </w:rPr>
        <w:t xml:space="preserve">WS1 – 18. března </w:t>
      </w:r>
      <w:proofErr w:type="gramStart"/>
      <w:r w:rsidRPr="005F4300">
        <w:rPr>
          <w:rFonts w:cstheme="minorHAnsi"/>
          <w:sz w:val="24"/>
          <w:szCs w:val="24"/>
        </w:rPr>
        <w:t>2021 – 5</w:t>
      </w:r>
      <w:proofErr w:type="gramEnd"/>
      <w:r w:rsidRPr="005F4300">
        <w:rPr>
          <w:rFonts w:cstheme="minorHAnsi"/>
          <w:sz w:val="24"/>
          <w:szCs w:val="24"/>
        </w:rPr>
        <w:t xml:space="preserve"> kulatých stolů</w:t>
      </w:r>
    </w:p>
    <w:p w14:paraId="30AAFB63" w14:textId="77777777" w:rsidR="005F4300" w:rsidRPr="005F4300" w:rsidRDefault="005F4300" w:rsidP="008B7341">
      <w:pPr>
        <w:spacing w:line="276" w:lineRule="auto"/>
        <w:rPr>
          <w:rFonts w:cstheme="minorHAnsi"/>
          <w:sz w:val="24"/>
          <w:szCs w:val="24"/>
        </w:rPr>
      </w:pPr>
      <w:r w:rsidRPr="005F4300">
        <w:rPr>
          <w:rFonts w:cstheme="minorHAnsi"/>
          <w:sz w:val="24"/>
          <w:szCs w:val="24"/>
        </w:rPr>
        <w:t xml:space="preserve">WS2 – 24. března </w:t>
      </w:r>
      <w:proofErr w:type="gramStart"/>
      <w:r w:rsidRPr="005F4300">
        <w:rPr>
          <w:rFonts w:cstheme="minorHAnsi"/>
          <w:sz w:val="24"/>
          <w:szCs w:val="24"/>
        </w:rPr>
        <w:t>2021 - 5</w:t>
      </w:r>
      <w:proofErr w:type="gramEnd"/>
      <w:r w:rsidRPr="005F4300">
        <w:rPr>
          <w:rFonts w:cstheme="minorHAnsi"/>
          <w:sz w:val="24"/>
          <w:szCs w:val="24"/>
        </w:rPr>
        <w:t xml:space="preserve"> kulatých stolů</w:t>
      </w:r>
    </w:p>
    <w:p w14:paraId="2A7ADAC2" w14:textId="77777777" w:rsidR="005F4300" w:rsidRPr="005F4300" w:rsidRDefault="005F4300" w:rsidP="008B7341">
      <w:pPr>
        <w:spacing w:line="276" w:lineRule="auto"/>
        <w:rPr>
          <w:rFonts w:cstheme="minorHAnsi"/>
          <w:sz w:val="24"/>
          <w:szCs w:val="24"/>
        </w:rPr>
      </w:pPr>
      <w:r w:rsidRPr="005F4300">
        <w:rPr>
          <w:rFonts w:cstheme="minorHAnsi"/>
          <w:sz w:val="24"/>
          <w:szCs w:val="24"/>
        </w:rPr>
        <w:t xml:space="preserve">WS3 – 25. března </w:t>
      </w:r>
      <w:proofErr w:type="gramStart"/>
      <w:r w:rsidRPr="005F4300">
        <w:rPr>
          <w:rFonts w:cstheme="minorHAnsi"/>
          <w:sz w:val="24"/>
          <w:szCs w:val="24"/>
        </w:rPr>
        <w:t>2021 - 5</w:t>
      </w:r>
      <w:proofErr w:type="gramEnd"/>
      <w:r w:rsidRPr="005F4300">
        <w:rPr>
          <w:rFonts w:cstheme="minorHAnsi"/>
          <w:sz w:val="24"/>
          <w:szCs w:val="24"/>
        </w:rPr>
        <w:t xml:space="preserve"> kulatých stolů</w:t>
      </w:r>
    </w:p>
    <w:p w14:paraId="46271D7E" w14:textId="77777777" w:rsidR="005F4300" w:rsidRPr="005F4300" w:rsidRDefault="005F4300" w:rsidP="008B7341">
      <w:pPr>
        <w:spacing w:line="276" w:lineRule="auto"/>
        <w:rPr>
          <w:rFonts w:cstheme="minorHAnsi"/>
          <w:sz w:val="24"/>
          <w:szCs w:val="24"/>
        </w:rPr>
      </w:pPr>
      <w:r w:rsidRPr="005F4300">
        <w:rPr>
          <w:rFonts w:cstheme="minorHAnsi"/>
          <w:sz w:val="24"/>
          <w:szCs w:val="24"/>
        </w:rPr>
        <w:t xml:space="preserve">WS4 – 30. března </w:t>
      </w:r>
      <w:proofErr w:type="gramStart"/>
      <w:r w:rsidRPr="005F4300">
        <w:rPr>
          <w:rFonts w:cstheme="minorHAnsi"/>
          <w:sz w:val="24"/>
          <w:szCs w:val="24"/>
        </w:rPr>
        <w:t>2021 – 3</w:t>
      </w:r>
      <w:proofErr w:type="gramEnd"/>
      <w:r w:rsidRPr="005F4300">
        <w:rPr>
          <w:rFonts w:cstheme="minorHAnsi"/>
          <w:sz w:val="24"/>
          <w:szCs w:val="24"/>
        </w:rPr>
        <w:t xml:space="preserve"> kulaté stoly</w:t>
      </w:r>
    </w:p>
    <w:p w14:paraId="65A33C85" w14:textId="07EEFB9E" w:rsidR="005F4300" w:rsidRPr="005F4300" w:rsidRDefault="005F4300" w:rsidP="008B7341">
      <w:pPr>
        <w:spacing w:line="276" w:lineRule="auto"/>
        <w:rPr>
          <w:sz w:val="24"/>
          <w:szCs w:val="24"/>
        </w:rPr>
      </w:pPr>
      <w:r w:rsidRPr="005F4300">
        <w:rPr>
          <w:sz w:val="24"/>
          <w:szCs w:val="24"/>
        </w:rPr>
        <w:t xml:space="preserve">Pro zajištění dostatečného počtu účastníků </w:t>
      </w:r>
      <w:r w:rsidR="008F35CE">
        <w:rPr>
          <w:sz w:val="24"/>
          <w:szCs w:val="24"/>
        </w:rPr>
        <w:t>W1/KS</w:t>
      </w:r>
      <w:r w:rsidRPr="005F4300">
        <w:rPr>
          <w:sz w:val="24"/>
          <w:szCs w:val="24"/>
        </w:rPr>
        <w:t xml:space="preserve"> byli osloveni PZS, kteří již vyplnili dotazník v rámci předvýzkumu</w:t>
      </w:r>
      <w:r w:rsidR="008F35CE">
        <w:rPr>
          <w:sz w:val="24"/>
          <w:szCs w:val="24"/>
        </w:rPr>
        <w:t>, dále</w:t>
      </w:r>
      <w:r w:rsidRPr="005F4300">
        <w:rPr>
          <w:sz w:val="24"/>
          <w:szCs w:val="24"/>
        </w:rPr>
        <w:t xml:space="preserve"> PZS s PD zařazen</w:t>
      </w:r>
      <w:r w:rsidR="008F35CE">
        <w:rPr>
          <w:sz w:val="24"/>
          <w:szCs w:val="24"/>
        </w:rPr>
        <w:t>é</w:t>
      </w:r>
      <w:r w:rsidRPr="005F4300">
        <w:rPr>
          <w:sz w:val="24"/>
          <w:szCs w:val="24"/>
        </w:rPr>
        <w:t xml:space="preserve"> do projektu</w:t>
      </w:r>
      <w:r w:rsidR="008F35CE">
        <w:rPr>
          <w:sz w:val="24"/>
          <w:szCs w:val="24"/>
        </w:rPr>
        <w:t>, které</w:t>
      </w:r>
      <w:r w:rsidRPr="005F4300">
        <w:rPr>
          <w:sz w:val="24"/>
          <w:szCs w:val="24"/>
        </w:rPr>
        <w:t xml:space="preserve"> </w:t>
      </w:r>
      <w:r w:rsidR="008F35CE">
        <w:rPr>
          <w:sz w:val="24"/>
          <w:szCs w:val="24"/>
        </w:rPr>
        <w:t>ne</w:t>
      </w:r>
      <w:r w:rsidRPr="005F4300">
        <w:rPr>
          <w:sz w:val="24"/>
          <w:szCs w:val="24"/>
        </w:rPr>
        <w:t>vyplnil</w:t>
      </w:r>
      <w:r w:rsidR="008F35CE">
        <w:rPr>
          <w:sz w:val="24"/>
          <w:szCs w:val="24"/>
        </w:rPr>
        <w:t>y</w:t>
      </w:r>
      <w:r w:rsidRPr="005F4300">
        <w:rPr>
          <w:sz w:val="24"/>
          <w:szCs w:val="24"/>
        </w:rPr>
        <w:t xml:space="preserve"> dotazník, dále PZS bez PD zařazené do projektu. V rámci PZS, kde spolupracují při realizaci </w:t>
      </w:r>
      <w:r w:rsidR="003D4DE8">
        <w:rPr>
          <w:sz w:val="24"/>
          <w:szCs w:val="24"/>
        </w:rPr>
        <w:t>dobrovolnictví</w:t>
      </w:r>
      <w:r w:rsidRPr="005F4300">
        <w:rPr>
          <w:sz w:val="24"/>
          <w:szCs w:val="24"/>
        </w:rPr>
        <w:t xml:space="preserve"> s externí dobrovolnickou organizací, byla nabídnuta účast i zástupcům těchto organizací, jelikož PD v rámci těchto PZS je realizován z velké části z jejich strany. Osloveno bylo 360 osob zastupujících 230 organizací. V případě neúčast</w:t>
      </w:r>
      <w:r w:rsidR="00C12C9B">
        <w:rPr>
          <w:sz w:val="24"/>
          <w:szCs w:val="24"/>
        </w:rPr>
        <w:t>i</w:t>
      </w:r>
      <w:r w:rsidRPr="005F4300">
        <w:rPr>
          <w:sz w:val="24"/>
          <w:szCs w:val="24"/>
        </w:rPr>
        <w:t xml:space="preserve"> na </w:t>
      </w:r>
      <w:r w:rsidR="00FC4906">
        <w:rPr>
          <w:sz w:val="24"/>
          <w:szCs w:val="24"/>
        </w:rPr>
        <w:t>W1/KS</w:t>
      </w:r>
      <w:r w:rsidRPr="005F4300">
        <w:rPr>
          <w:sz w:val="24"/>
          <w:szCs w:val="24"/>
        </w:rPr>
        <w:t xml:space="preserve"> ze strany osoby, která vyplnila dotazník v rámci předvýzkumu, bylo v rámci komunikace s PZS hledáno kompetentní zastoupení jinou osobou. U poloviny oslovených osob docházelo k odmítnutím účasti. </w:t>
      </w:r>
    </w:p>
    <w:p w14:paraId="42559AAD" w14:textId="178D105A" w:rsidR="005F4300" w:rsidRPr="005F4300" w:rsidRDefault="005F4300" w:rsidP="008B7341">
      <w:pPr>
        <w:spacing w:line="276" w:lineRule="auto"/>
        <w:rPr>
          <w:sz w:val="24"/>
          <w:szCs w:val="24"/>
        </w:rPr>
      </w:pPr>
      <w:r w:rsidRPr="005F4300">
        <w:rPr>
          <w:sz w:val="24"/>
          <w:szCs w:val="24"/>
        </w:rPr>
        <w:t xml:space="preserve">Nejčastějším důvodem odmítnutí byla covidová situace, která v té době </w:t>
      </w:r>
      <w:proofErr w:type="gramStart"/>
      <w:r w:rsidRPr="005F4300">
        <w:rPr>
          <w:sz w:val="24"/>
          <w:szCs w:val="24"/>
        </w:rPr>
        <w:t>vrcholila - v</w:t>
      </w:r>
      <w:proofErr w:type="gramEnd"/>
      <w:r w:rsidRPr="005F4300">
        <w:rPr>
          <w:sz w:val="24"/>
          <w:szCs w:val="24"/>
        </w:rPr>
        <w:t xml:space="preserve"> některých krajích byla </w:t>
      </w:r>
      <w:r w:rsidR="00C12C9B">
        <w:rPr>
          <w:sz w:val="24"/>
          <w:szCs w:val="24"/>
        </w:rPr>
        <w:t xml:space="preserve">situace </w:t>
      </w:r>
      <w:r w:rsidRPr="005F4300">
        <w:rPr>
          <w:sz w:val="24"/>
          <w:szCs w:val="24"/>
        </w:rPr>
        <w:t>absolutně na hraně únosno</w:t>
      </w:r>
      <w:r w:rsidR="003D4DE8">
        <w:rPr>
          <w:sz w:val="24"/>
          <w:szCs w:val="24"/>
        </w:rPr>
        <w:t>s</w:t>
      </w:r>
      <w:r w:rsidRPr="005F4300">
        <w:rPr>
          <w:sz w:val="24"/>
          <w:szCs w:val="24"/>
        </w:rPr>
        <w:t>ti personál</w:t>
      </w:r>
      <w:r w:rsidR="00C12C9B">
        <w:rPr>
          <w:sz w:val="24"/>
          <w:szCs w:val="24"/>
        </w:rPr>
        <w:t>ních kapacit</w:t>
      </w:r>
      <w:r w:rsidRPr="005F4300">
        <w:rPr>
          <w:sz w:val="24"/>
          <w:szCs w:val="24"/>
        </w:rPr>
        <w:t xml:space="preserve"> PZS. Situace ve zdravotnictví se dynamicky měnila s absolutní prioritou pandemie a stávalo se, že osoby, které přislíbily účast, se za </w:t>
      </w:r>
      <w:r w:rsidR="003D4DE8">
        <w:rPr>
          <w:sz w:val="24"/>
          <w:szCs w:val="24"/>
        </w:rPr>
        <w:t>několik dní</w:t>
      </w:r>
      <w:r w:rsidRPr="005F4300">
        <w:rPr>
          <w:sz w:val="24"/>
          <w:szCs w:val="24"/>
        </w:rPr>
        <w:t xml:space="preserve"> odhlásily z účasti na </w:t>
      </w:r>
      <w:r w:rsidR="008F35CE">
        <w:rPr>
          <w:sz w:val="24"/>
          <w:szCs w:val="24"/>
        </w:rPr>
        <w:t>W1/KS</w:t>
      </w:r>
      <w:r w:rsidRPr="005F4300">
        <w:rPr>
          <w:sz w:val="24"/>
          <w:szCs w:val="24"/>
        </w:rPr>
        <w:t xml:space="preserve">. Program dobrovolnictví byl </w:t>
      </w:r>
      <w:r w:rsidR="00C12C9B">
        <w:rPr>
          <w:sz w:val="24"/>
          <w:szCs w:val="24"/>
        </w:rPr>
        <w:br/>
      </w:r>
      <w:r w:rsidRPr="005F4300">
        <w:rPr>
          <w:sz w:val="24"/>
          <w:szCs w:val="24"/>
        </w:rPr>
        <w:t xml:space="preserve">v mnoha zařízeních z důvodu omezení v souvislosti s covidovou situací </w:t>
      </w:r>
      <w:r w:rsidR="003D4DE8">
        <w:rPr>
          <w:sz w:val="24"/>
          <w:szCs w:val="24"/>
        </w:rPr>
        <w:t xml:space="preserve">přerušen </w:t>
      </w:r>
      <w:r w:rsidR="00C12C9B">
        <w:rPr>
          <w:sz w:val="24"/>
          <w:szCs w:val="24"/>
        </w:rPr>
        <w:t xml:space="preserve">nebo </w:t>
      </w:r>
      <w:r w:rsidR="00C12C9B">
        <w:rPr>
          <w:sz w:val="24"/>
          <w:szCs w:val="24"/>
        </w:rPr>
        <w:lastRenderedPageBreak/>
        <w:t xml:space="preserve">zastaven </w:t>
      </w:r>
      <w:r w:rsidR="003D4DE8">
        <w:rPr>
          <w:sz w:val="24"/>
          <w:szCs w:val="24"/>
        </w:rPr>
        <w:t>a také neměl dostatečnou prioritu</w:t>
      </w:r>
      <w:r w:rsidRPr="005F4300">
        <w:rPr>
          <w:sz w:val="24"/>
          <w:szCs w:val="24"/>
        </w:rPr>
        <w:t xml:space="preserve">. Osoby, které v běžném režimu mají na starosti dobrovolnický program, byly využívány na jiných pracovištích, nejčastěji v odběrovém nebo očkovacím centru, nebo jako výpomoc na jiných odděleních. Celkem bylo přihlášeno k účasti </w:t>
      </w:r>
      <w:r w:rsidR="003D4DE8">
        <w:rPr>
          <w:sz w:val="24"/>
          <w:szCs w:val="24"/>
        </w:rPr>
        <w:t>na W1/KS</w:t>
      </w:r>
      <w:r w:rsidRPr="005F4300">
        <w:rPr>
          <w:sz w:val="24"/>
          <w:szCs w:val="24"/>
        </w:rPr>
        <w:t xml:space="preserve"> 180 účastníků. Z důvodu covidové situace a s tím spojenými organizačními změnami u PZS docházelo však k odhlášení účastníků i večer či ráno před realizací kulatého stolu mnohdy bez návrhu jiného účastníka za dané zařízení, příp</w:t>
      </w:r>
      <w:r w:rsidR="00C12C9B">
        <w:rPr>
          <w:sz w:val="24"/>
          <w:szCs w:val="24"/>
        </w:rPr>
        <w:t xml:space="preserve">adně </w:t>
      </w:r>
      <w:r w:rsidRPr="005F4300">
        <w:rPr>
          <w:sz w:val="24"/>
          <w:szCs w:val="24"/>
        </w:rPr>
        <w:t>se účastníci nepřihlásili</w:t>
      </w:r>
      <w:r w:rsidR="00C12C9B">
        <w:rPr>
          <w:sz w:val="24"/>
          <w:szCs w:val="24"/>
        </w:rPr>
        <w:t xml:space="preserve"> až v daný den</w:t>
      </w:r>
      <w:r w:rsidRPr="005F4300">
        <w:rPr>
          <w:sz w:val="24"/>
          <w:szCs w:val="24"/>
        </w:rPr>
        <w:t xml:space="preserve"> do on-line </w:t>
      </w:r>
      <w:r w:rsidR="00C12C9B">
        <w:rPr>
          <w:sz w:val="24"/>
          <w:szCs w:val="24"/>
        </w:rPr>
        <w:t>místnosti</w:t>
      </w:r>
      <w:r w:rsidRPr="005F4300">
        <w:rPr>
          <w:sz w:val="24"/>
          <w:szCs w:val="24"/>
        </w:rPr>
        <w:t xml:space="preserve">, tzn. že finální počet účastníků </w:t>
      </w:r>
      <w:r w:rsidR="00FC4906">
        <w:rPr>
          <w:sz w:val="24"/>
          <w:szCs w:val="24"/>
        </w:rPr>
        <w:t xml:space="preserve">W1/KS </w:t>
      </w:r>
      <w:r w:rsidRPr="005F4300">
        <w:rPr>
          <w:sz w:val="24"/>
          <w:szCs w:val="24"/>
        </w:rPr>
        <w:t xml:space="preserve">byl nižší, a to </w:t>
      </w:r>
      <w:r w:rsidRPr="005F4300">
        <w:rPr>
          <w:b/>
          <w:sz w:val="24"/>
          <w:szCs w:val="24"/>
        </w:rPr>
        <w:t>172 osob</w:t>
      </w:r>
      <w:r w:rsidRPr="005F4300">
        <w:rPr>
          <w:sz w:val="24"/>
          <w:szCs w:val="24"/>
        </w:rPr>
        <w:t xml:space="preserve">. </w:t>
      </w:r>
    </w:p>
    <w:p w14:paraId="691BA8F3" w14:textId="4FEE322E" w:rsidR="005F4300" w:rsidRPr="005F4300" w:rsidRDefault="005F4300" w:rsidP="00AF43C8">
      <w:pPr>
        <w:spacing w:after="0" w:line="276" w:lineRule="auto"/>
        <w:rPr>
          <w:sz w:val="24"/>
          <w:szCs w:val="24"/>
        </w:rPr>
      </w:pPr>
      <w:r w:rsidRPr="005F4300">
        <w:rPr>
          <w:sz w:val="24"/>
          <w:szCs w:val="24"/>
        </w:rPr>
        <w:t xml:space="preserve">Tematické oblasti scénáře </w:t>
      </w:r>
      <w:r w:rsidR="008F35CE">
        <w:rPr>
          <w:sz w:val="24"/>
          <w:szCs w:val="24"/>
        </w:rPr>
        <w:t>W1/KS</w:t>
      </w:r>
      <w:r w:rsidRPr="005F4300">
        <w:rPr>
          <w:sz w:val="24"/>
          <w:szCs w:val="24"/>
        </w:rPr>
        <w:t>:</w:t>
      </w:r>
    </w:p>
    <w:p w14:paraId="652D64C4" w14:textId="77777777" w:rsidR="005F4300" w:rsidRPr="005F4300" w:rsidRDefault="005F4300" w:rsidP="00E367B6">
      <w:pPr>
        <w:pStyle w:val="Odstavecseseznamem"/>
        <w:numPr>
          <w:ilvl w:val="0"/>
          <w:numId w:val="23"/>
        </w:numPr>
        <w:spacing w:line="276" w:lineRule="auto"/>
        <w:ind w:left="567"/>
        <w:rPr>
          <w:sz w:val="24"/>
          <w:szCs w:val="24"/>
        </w:rPr>
      </w:pPr>
      <w:r w:rsidRPr="005F4300">
        <w:rPr>
          <w:sz w:val="24"/>
          <w:szCs w:val="24"/>
        </w:rPr>
        <w:t xml:space="preserve">Úvodní blok </w:t>
      </w:r>
    </w:p>
    <w:p w14:paraId="197FA206" w14:textId="2CF5F392" w:rsidR="005F4300" w:rsidRPr="005F4300" w:rsidRDefault="005F4300" w:rsidP="00E367B6">
      <w:pPr>
        <w:pStyle w:val="Odstavecseseznamem"/>
        <w:numPr>
          <w:ilvl w:val="0"/>
          <w:numId w:val="23"/>
        </w:numPr>
        <w:spacing w:line="276" w:lineRule="auto"/>
        <w:ind w:left="567"/>
        <w:rPr>
          <w:sz w:val="24"/>
          <w:szCs w:val="24"/>
        </w:rPr>
      </w:pPr>
      <w:r w:rsidRPr="005F4300">
        <w:rPr>
          <w:sz w:val="24"/>
          <w:szCs w:val="24"/>
        </w:rPr>
        <w:t xml:space="preserve">Blok A: Systém řízení a organizace programu dobrovolnictví ve zdravotních službách </w:t>
      </w:r>
    </w:p>
    <w:p w14:paraId="50778C75" w14:textId="77777777" w:rsidR="005F4300" w:rsidRPr="005F4300" w:rsidRDefault="005F4300" w:rsidP="00E367B6">
      <w:pPr>
        <w:pStyle w:val="Odstavecseseznamem"/>
        <w:numPr>
          <w:ilvl w:val="0"/>
          <w:numId w:val="23"/>
        </w:numPr>
        <w:spacing w:line="276" w:lineRule="auto"/>
        <w:ind w:left="567"/>
        <w:rPr>
          <w:sz w:val="24"/>
          <w:szCs w:val="24"/>
        </w:rPr>
      </w:pPr>
      <w:r w:rsidRPr="005F4300">
        <w:rPr>
          <w:sz w:val="24"/>
          <w:szCs w:val="24"/>
        </w:rPr>
        <w:t xml:space="preserve">Blok B: Pozice koordinátora dobrovolníků (KD) v PDZS </w:t>
      </w:r>
    </w:p>
    <w:p w14:paraId="15543AE6" w14:textId="77777777" w:rsidR="005F4300" w:rsidRPr="005F4300" w:rsidRDefault="005F4300" w:rsidP="00E367B6">
      <w:pPr>
        <w:pStyle w:val="Odstavecseseznamem"/>
        <w:numPr>
          <w:ilvl w:val="0"/>
          <w:numId w:val="23"/>
        </w:numPr>
        <w:spacing w:line="276" w:lineRule="auto"/>
        <w:ind w:left="567"/>
        <w:rPr>
          <w:sz w:val="24"/>
          <w:szCs w:val="24"/>
        </w:rPr>
      </w:pPr>
      <w:r w:rsidRPr="005F4300">
        <w:rPr>
          <w:sz w:val="24"/>
          <w:szCs w:val="24"/>
        </w:rPr>
        <w:t>Blok C: Systém práce s dobrovolníky</w:t>
      </w:r>
    </w:p>
    <w:p w14:paraId="5B644D97" w14:textId="77777777" w:rsidR="005F4300" w:rsidRPr="005F4300" w:rsidRDefault="005F4300" w:rsidP="00E367B6">
      <w:pPr>
        <w:pStyle w:val="Odstavecseseznamem"/>
        <w:numPr>
          <w:ilvl w:val="0"/>
          <w:numId w:val="23"/>
        </w:numPr>
        <w:spacing w:line="276" w:lineRule="auto"/>
        <w:ind w:left="567"/>
        <w:rPr>
          <w:sz w:val="24"/>
          <w:szCs w:val="24"/>
        </w:rPr>
      </w:pPr>
      <w:r w:rsidRPr="005F4300">
        <w:rPr>
          <w:sz w:val="24"/>
          <w:szCs w:val="24"/>
        </w:rPr>
        <w:t xml:space="preserve">Blok D: Dobrovolnické činnosti v programu dobrovolnictví ve zdravotnických zařízeních </w:t>
      </w:r>
    </w:p>
    <w:p w14:paraId="32017100" w14:textId="77777777" w:rsidR="005F4300" w:rsidRPr="005F4300" w:rsidRDefault="005F4300" w:rsidP="00E367B6">
      <w:pPr>
        <w:pStyle w:val="Odstavecseseznamem"/>
        <w:numPr>
          <w:ilvl w:val="0"/>
          <w:numId w:val="23"/>
        </w:numPr>
        <w:spacing w:line="276" w:lineRule="auto"/>
        <w:ind w:left="567"/>
        <w:rPr>
          <w:sz w:val="24"/>
          <w:szCs w:val="24"/>
        </w:rPr>
      </w:pPr>
      <w:r w:rsidRPr="005F4300">
        <w:rPr>
          <w:sz w:val="24"/>
          <w:szCs w:val="24"/>
        </w:rPr>
        <w:t>Blok E: Dobrovolnictví a mimořádné situace ve zdravotnictví</w:t>
      </w:r>
    </w:p>
    <w:p w14:paraId="42F2CE0F" w14:textId="1F9A8FF5" w:rsidR="00F958EB" w:rsidRDefault="005F4300" w:rsidP="008B7341">
      <w:pPr>
        <w:spacing w:line="276" w:lineRule="auto"/>
        <w:rPr>
          <w:sz w:val="24"/>
          <w:szCs w:val="24"/>
        </w:rPr>
      </w:pPr>
      <w:r w:rsidRPr="005F4300">
        <w:rPr>
          <w:sz w:val="24"/>
          <w:szCs w:val="24"/>
        </w:rPr>
        <w:t xml:space="preserve">Účastníci byli rozděleni na kulaté stoly po 10 osobách na jeden kulatý stůl, tak aby byla zajištěna dostatečná </w:t>
      </w:r>
      <w:r w:rsidR="00C12C9B">
        <w:rPr>
          <w:sz w:val="24"/>
          <w:szCs w:val="24"/>
        </w:rPr>
        <w:t>možnost</w:t>
      </w:r>
      <w:r w:rsidRPr="005F4300">
        <w:rPr>
          <w:sz w:val="24"/>
          <w:szCs w:val="24"/>
        </w:rPr>
        <w:t xml:space="preserve"> interakce mezi účastníky</w:t>
      </w:r>
      <w:r w:rsidR="003D4DE8">
        <w:rPr>
          <w:sz w:val="24"/>
          <w:szCs w:val="24"/>
        </w:rPr>
        <w:t>.</w:t>
      </w:r>
      <w:r w:rsidRPr="005F4300">
        <w:rPr>
          <w:sz w:val="24"/>
          <w:szCs w:val="24"/>
        </w:rPr>
        <w:t xml:space="preserve"> </w:t>
      </w:r>
      <w:r w:rsidR="003D4DE8">
        <w:rPr>
          <w:sz w:val="24"/>
          <w:szCs w:val="24"/>
        </w:rPr>
        <w:t>D</w:t>
      </w:r>
      <w:r w:rsidRPr="005F4300">
        <w:rPr>
          <w:sz w:val="24"/>
          <w:szCs w:val="24"/>
        </w:rPr>
        <w:t xml:space="preserve">iskuzi u </w:t>
      </w:r>
      <w:r w:rsidR="008F35CE">
        <w:rPr>
          <w:sz w:val="24"/>
          <w:szCs w:val="24"/>
        </w:rPr>
        <w:t xml:space="preserve">každého </w:t>
      </w:r>
      <w:r w:rsidRPr="005F4300">
        <w:rPr>
          <w:sz w:val="24"/>
          <w:szCs w:val="24"/>
        </w:rPr>
        <w:t xml:space="preserve">kulatého stolu vedla dvojice facilitátorů podle </w:t>
      </w:r>
      <w:r w:rsidR="003D4DE8">
        <w:rPr>
          <w:sz w:val="24"/>
          <w:szCs w:val="24"/>
        </w:rPr>
        <w:t xml:space="preserve">předem připraveného a schváleného </w:t>
      </w:r>
      <w:r w:rsidRPr="005F4300">
        <w:rPr>
          <w:sz w:val="24"/>
          <w:szCs w:val="24"/>
        </w:rPr>
        <w:t>scénáře</w:t>
      </w:r>
      <w:r w:rsidR="003D4DE8">
        <w:rPr>
          <w:sz w:val="24"/>
          <w:szCs w:val="24"/>
        </w:rPr>
        <w:t xml:space="preserve">. </w:t>
      </w:r>
    </w:p>
    <w:p w14:paraId="7C58C9FD" w14:textId="2C9795D0" w:rsidR="005F4300" w:rsidRPr="005F4300" w:rsidRDefault="005F4300" w:rsidP="008B7341">
      <w:pPr>
        <w:spacing w:line="276" w:lineRule="auto"/>
        <w:rPr>
          <w:sz w:val="24"/>
          <w:szCs w:val="24"/>
        </w:rPr>
      </w:pPr>
      <w:r w:rsidRPr="005F4300">
        <w:rPr>
          <w:sz w:val="24"/>
          <w:szCs w:val="24"/>
        </w:rPr>
        <w:t xml:space="preserve">Za jednotlivá zařízení se </w:t>
      </w:r>
      <w:r w:rsidR="008F35CE">
        <w:rPr>
          <w:sz w:val="24"/>
          <w:szCs w:val="24"/>
        </w:rPr>
        <w:t>W1/KS</w:t>
      </w:r>
      <w:r w:rsidRPr="005F4300">
        <w:rPr>
          <w:sz w:val="24"/>
          <w:szCs w:val="24"/>
        </w:rPr>
        <w:t xml:space="preserve"> vždy neúčastnily stejné osoby, které vyplnily za dané zařízení dotazník v rámci kvantitativní části (předvýzkumu). </w:t>
      </w:r>
      <w:r w:rsidR="008F35CE">
        <w:rPr>
          <w:sz w:val="24"/>
          <w:szCs w:val="24"/>
        </w:rPr>
        <w:t>W1/KS</w:t>
      </w:r>
      <w:r w:rsidRPr="005F4300">
        <w:rPr>
          <w:sz w:val="24"/>
          <w:szCs w:val="24"/>
        </w:rPr>
        <w:t xml:space="preserve"> se účastnili respondenti různého typu s různými zkušenostmi v oblasti </w:t>
      </w:r>
      <w:r w:rsidR="00C12C9B">
        <w:rPr>
          <w:sz w:val="24"/>
          <w:szCs w:val="24"/>
        </w:rPr>
        <w:t>dobrovolnictví</w:t>
      </w:r>
      <w:r w:rsidRPr="005F4300">
        <w:rPr>
          <w:sz w:val="24"/>
          <w:szCs w:val="24"/>
        </w:rPr>
        <w:t>, často se jednalo o osoby, které zajišťovaly přímý kontakt s</w:t>
      </w:r>
      <w:r w:rsidR="00C12C9B">
        <w:rPr>
          <w:sz w:val="24"/>
          <w:szCs w:val="24"/>
        </w:rPr>
        <w:t> </w:t>
      </w:r>
      <w:r w:rsidRPr="005F4300">
        <w:rPr>
          <w:sz w:val="24"/>
          <w:szCs w:val="24"/>
        </w:rPr>
        <w:t>dobrovolníky</w:t>
      </w:r>
      <w:r w:rsidR="00C12C9B">
        <w:rPr>
          <w:sz w:val="24"/>
          <w:szCs w:val="24"/>
        </w:rPr>
        <w:t>. Tito respondenti často</w:t>
      </w:r>
      <w:r w:rsidRPr="005F4300">
        <w:rPr>
          <w:sz w:val="24"/>
          <w:szCs w:val="24"/>
        </w:rPr>
        <w:t xml:space="preserve"> nepatřil</w:t>
      </w:r>
      <w:r w:rsidR="00C12C9B">
        <w:rPr>
          <w:sz w:val="24"/>
          <w:szCs w:val="24"/>
        </w:rPr>
        <w:t>i</w:t>
      </w:r>
      <w:r w:rsidRPr="005F4300">
        <w:rPr>
          <w:sz w:val="24"/>
          <w:szCs w:val="24"/>
        </w:rPr>
        <w:t xml:space="preserve"> k vrcholovému managementu </w:t>
      </w:r>
      <w:r w:rsidR="003D4DE8">
        <w:rPr>
          <w:sz w:val="24"/>
          <w:szCs w:val="24"/>
        </w:rPr>
        <w:t>organizace</w:t>
      </w:r>
      <w:r w:rsidRPr="005F4300">
        <w:rPr>
          <w:sz w:val="24"/>
          <w:szCs w:val="24"/>
        </w:rPr>
        <w:t xml:space="preserve">, </w:t>
      </w:r>
      <w:r w:rsidR="003D4DE8">
        <w:rPr>
          <w:sz w:val="24"/>
          <w:szCs w:val="24"/>
        </w:rPr>
        <w:t>kterou</w:t>
      </w:r>
      <w:r w:rsidRPr="005F4300">
        <w:rPr>
          <w:sz w:val="24"/>
          <w:szCs w:val="24"/>
        </w:rPr>
        <w:t xml:space="preserve"> zastupoval</w:t>
      </w:r>
      <w:r w:rsidR="00C12C9B">
        <w:rPr>
          <w:sz w:val="24"/>
          <w:szCs w:val="24"/>
        </w:rPr>
        <w:t>i.</w:t>
      </w:r>
    </w:p>
    <w:p w14:paraId="7549E991" w14:textId="51D94B12" w:rsidR="005F4300" w:rsidRPr="005F4300" w:rsidRDefault="005F4300" w:rsidP="003D4DE8">
      <w:pPr>
        <w:spacing w:after="0" w:line="276" w:lineRule="auto"/>
        <w:rPr>
          <w:rFonts w:cstheme="minorHAnsi"/>
          <w:b/>
          <w:bCs/>
          <w:sz w:val="24"/>
          <w:szCs w:val="24"/>
        </w:rPr>
      </w:pPr>
      <w:r w:rsidRPr="005F4300">
        <w:rPr>
          <w:rFonts w:cstheme="minorHAnsi"/>
          <w:b/>
          <w:bCs/>
          <w:sz w:val="24"/>
          <w:szCs w:val="24"/>
        </w:rPr>
        <w:t xml:space="preserve">Nastavení </w:t>
      </w:r>
      <w:r w:rsidR="008F35CE">
        <w:rPr>
          <w:rFonts w:cstheme="minorHAnsi"/>
          <w:b/>
          <w:bCs/>
          <w:sz w:val="24"/>
          <w:szCs w:val="24"/>
        </w:rPr>
        <w:t>W1/KS</w:t>
      </w:r>
      <w:r w:rsidRPr="005F4300">
        <w:rPr>
          <w:rFonts w:cstheme="minorHAnsi"/>
          <w:b/>
          <w:bCs/>
          <w:sz w:val="24"/>
          <w:szCs w:val="24"/>
        </w:rPr>
        <w:t>:</w:t>
      </w:r>
    </w:p>
    <w:p w14:paraId="2E527E07" w14:textId="16A68F2C" w:rsidR="00160C49" w:rsidRDefault="005F4300" w:rsidP="008B7341">
      <w:pPr>
        <w:spacing w:after="0" w:line="276" w:lineRule="auto"/>
        <w:rPr>
          <w:rFonts w:cstheme="minorHAnsi"/>
          <w:bCs/>
          <w:sz w:val="24"/>
          <w:szCs w:val="24"/>
        </w:rPr>
      </w:pPr>
      <w:r w:rsidRPr="005F4300">
        <w:rPr>
          <w:rFonts w:cstheme="minorHAnsi"/>
          <w:bCs/>
          <w:sz w:val="24"/>
          <w:szCs w:val="24"/>
        </w:rPr>
        <w:t xml:space="preserve">Virtuální prostředí pro </w:t>
      </w:r>
      <w:r w:rsidR="008F35CE">
        <w:rPr>
          <w:rFonts w:cstheme="minorHAnsi"/>
          <w:bCs/>
          <w:sz w:val="24"/>
          <w:szCs w:val="24"/>
        </w:rPr>
        <w:t>W1/KS</w:t>
      </w:r>
      <w:r w:rsidRPr="005F4300">
        <w:rPr>
          <w:rFonts w:cstheme="minorHAnsi"/>
          <w:bCs/>
          <w:sz w:val="24"/>
          <w:szCs w:val="24"/>
        </w:rPr>
        <w:t xml:space="preserve"> bylo v MS Teams. Všem účastníkům diskuze byla zaslána pozvánka, kde byly také uvedeny 4 kontaktní telefony na technické poradce. Facilitátoři obdrželi podklad pro vedení </w:t>
      </w:r>
      <w:r w:rsidR="008F35CE">
        <w:rPr>
          <w:rFonts w:cstheme="minorHAnsi"/>
          <w:bCs/>
          <w:sz w:val="24"/>
          <w:szCs w:val="24"/>
        </w:rPr>
        <w:t>kulatých stolů</w:t>
      </w:r>
      <w:r w:rsidRPr="005F4300">
        <w:rPr>
          <w:rFonts w:cstheme="minorHAnsi"/>
          <w:bCs/>
          <w:sz w:val="24"/>
          <w:szCs w:val="24"/>
        </w:rPr>
        <w:t xml:space="preserve"> i odkaz k připojení. Dne 4. 3. 2021 se uskutečnilo jednání zástupců zadavatele a zpracovatele včetně účasti facilitátorů k nastavení způsobu vedení kulatých stolů. Na schůzce 16. 3. 2021 byli facilitátoři proškoleni ze strany zpracovatele pro vedení kulatého stolu dle schváleného scénáře. Facilitátoři ze skupinové diskuze vytvořili písemný zápis do připraveného záznamového archu, který byl zpracován do agregovaných výstupů dle jednotlivých tematických oblastí. Bylo snahou vytvořit jednotlivé kulaté stoly co nejhomogennější podle typů zařízení. </w:t>
      </w:r>
    </w:p>
    <w:p w14:paraId="12082ADC" w14:textId="77777777" w:rsidR="00C33796" w:rsidRDefault="00C33796" w:rsidP="008B7341">
      <w:pPr>
        <w:spacing w:after="0" w:line="276" w:lineRule="auto"/>
        <w:rPr>
          <w:rFonts w:cstheme="minorHAnsi"/>
          <w:bCs/>
          <w:sz w:val="24"/>
          <w:szCs w:val="24"/>
        </w:rPr>
      </w:pPr>
    </w:p>
    <w:p w14:paraId="2F9246DA" w14:textId="79AA36E0" w:rsidR="005F4300" w:rsidRPr="005F4300" w:rsidRDefault="005F4300" w:rsidP="008B7341">
      <w:pPr>
        <w:spacing w:after="0" w:line="276" w:lineRule="auto"/>
        <w:rPr>
          <w:rFonts w:cstheme="minorHAnsi"/>
          <w:bCs/>
          <w:sz w:val="24"/>
          <w:szCs w:val="24"/>
        </w:rPr>
      </w:pPr>
      <w:r w:rsidRPr="005F4300">
        <w:rPr>
          <w:rFonts w:cstheme="minorHAnsi"/>
          <w:bCs/>
          <w:sz w:val="24"/>
          <w:szCs w:val="24"/>
        </w:rPr>
        <w:t>Níže je uvedena základní kategorizace typů zařízení:</w:t>
      </w:r>
    </w:p>
    <w:p w14:paraId="19B4F7AF"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a)</w:t>
      </w:r>
      <w:r w:rsidRPr="005F4300">
        <w:rPr>
          <w:rFonts w:cstheme="minorHAnsi"/>
          <w:bCs/>
          <w:sz w:val="24"/>
          <w:szCs w:val="24"/>
        </w:rPr>
        <w:tab/>
        <w:t xml:space="preserve">Nemocnice (lůžková zdravotnická zařízení) </w:t>
      </w:r>
    </w:p>
    <w:p w14:paraId="4E8EA9EC"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b)</w:t>
      </w:r>
      <w:r w:rsidRPr="005F4300">
        <w:rPr>
          <w:rFonts w:cstheme="minorHAnsi"/>
          <w:bCs/>
          <w:sz w:val="24"/>
          <w:szCs w:val="24"/>
        </w:rPr>
        <w:tab/>
        <w:t>LDN</w:t>
      </w:r>
    </w:p>
    <w:p w14:paraId="5219A929"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c)</w:t>
      </w:r>
      <w:r w:rsidRPr="005F4300">
        <w:rPr>
          <w:rFonts w:cstheme="minorHAnsi"/>
          <w:bCs/>
          <w:sz w:val="24"/>
          <w:szCs w:val="24"/>
        </w:rPr>
        <w:tab/>
        <w:t>Hospice lůžkové</w:t>
      </w:r>
    </w:p>
    <w:p w14:paraId="3D7B6F59"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lastRenderedPageBreak/>
        <w:t>d)</w:t>
      </w:r>
      <w:r w:rsidRPr="005F4300">
        <w:rPr>
          <w:rFonts w:cstheme="minorHAnsi"/>
          <w:bCs/>
          <w:sz w:val="24"/>
          <w:szCs w:val="24"/>
        </w:rPr>
        <w:tab/>
        <w:t xml:space="preserve">Domácí/mobilní hospice </w:t>
      </w:r>
    </w:p>
    <w:p w14:paraId="436B80EC"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e)</w:t>
      </w:r>
      <w:r w:rsidRPr="005F4300">
        <w:rPr>
          <w:rFonts w:cstheme="minorHAnsi"/>
          <w:bCs/>
          <w:sz w:val="24"/>
          <w:szCs w:val="24"/>
        </w:rPr>
        <w:tab/>
        <w:t>Domovy pro seniory, domovy pro zdravotně postižené (tzn. pobytová sociální zařízení)</w:t>
      </w:r>
    </w:p>
    <w:p w14:paraId="0E3DC48A"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f)</w:t>
      </w:r>
      <w:r w:rsidRPr="005F4300">
        <w:rPr>
          <w:rFonts w:cstheme="minorHAnsi"/>
          <w:bCs/>
          <w:sz w:val="24"/>
          <w:szCs w:val="24"/>
        </w:rPr>
        <w:tab/>
        <w:t>Dětská centra (bývalé kojenecké ústavy a dětské domovy do 3 let)</w:t>
      </w:r>
    </w:p>
    <w:p w14:paraId="72A99DB3"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g)</w:t>
      </w:r>
      <w:r w:rsidRPr="005F4300">
        <w:rPr>
          <w:rFonts w:cstheme="minorHAnsi"/>
          <w:bCs/>
          <w:sz w:val="24"/>
          <w:szCs w:val="24"/>
        </w:rPr>
        <w:tab/>
        <w:t>Ostatní, neuvedené jinde (stacionáře, ambulance, domácí péče …)</w:t>
      </w:r>
    </w:p>
    <w:p w14:paraId="7013C560" w14:textId="77777777" w:rsidR="005F4300" w:rsidRPr="005F4300" w:rsidRDefault="005F4300" w:rsidP="008B7341">
      <w:pPr>
        <w:spacing w:after="0" w:line="276" w:lineRule="auto"/>
        <w:rPr>
          <w:rFonts w:cstheme="minorHAnsi"/>
          <w:bCs/>
          <w:sz w:val="24"/>
          <w:szCs w:val="24"/>
        </w:rPr>
      </w:pPr>
      <w:r w:rsidRPr="005F4300">
        <w:rPr>
          <w:rFonts w:cstheme="minorHAnsi"/>
          <w:bCs/>
          <w:sz w:val="24"/>
          <w:szCs w:val="24"/>
        </w:rPr>
        <w:t>h)</w:t>
      </w:r>
      <w:r w:rsidRPr="005F4300">
        <w:rPr>
          <w:rFonts w:cstheme="minorHAnsi"/>
          <w:bCs/>
          <w:sz w:val="24"/>
          <w:szCs w:val="24"/>
        </w:rPr>
        <w:tab/>
        <w:t>NNO vysílající dobrovolníky do výše uvedených zařízení</w:t>
      </w:r>
    </w:p>
    <w:p w14:paraId="4187DCB3" w14:textId="7F7A2E60" w:rsidR="005F4300" w:rsidRPr="005F4300" w:rsidRDefault="00C33796" w:rsidP="003D4DE8">
      <w:pPr>
        <w:spacing w:after="0" w:line="276" w:lineRule="auto"/>
        <w:rPr>
          <w:rFonts w:cstheme="minorHAnsi"/>
          <w:bCs/>
          <w:sz w:val="24"/>
          <w:szCs w:val="24"/>
        </w:rPr>
      </w:pPr>
      <w:r>
        <w:rPr>
          <w:rFonts w:cstheme="minorHAnsi"/>
          <w:bCs/>
          <w:sz w:val="24"/>
          <w:szCs w:val="24"/>
        </w:rPr>
        <w:br/>
      </w:r>
      <w:r w:rsidR="005F4300" w:rsidRPr="005F4300">
        <w:rPr>
          <w:rFonts w:cstheme="minorHAnsi"/>
          <w:bCs/>
          <w:sz w:val="24"/>
          <w:szCs w:val="24"/>
        </w:rPr>
        <w:t xml:space="preserve">Účastníci mohli </w:t>
      </w:r>
      <w:r w:rsidR="003D4DE8">
        <w:rPr>
          <w:rFonts w:cstheme="minorHAnsi"/>
          <w:bCs/>
          <w:sz w:val="24"/>
          <w:szCs w:val="24"/>
        </w:rPr>
        <w:t xml:space="preserve">navzájem </w:t>
      </w:r>
      <w:r w:rsidR="005F4300" w:rsidRPr="005F4300">
        <w:rPr>
          <w:rFonts w:cstheme="minorHAnsi"/>
          <w:bCs/>
          <w:sz w:val="24"/>
          <w:szCs w:val="24"/>
        </w:rPr>
        <w:t>diskutovat, případně psát do chatu</w:t>
      </w:r>
      <w:r w:rsidR="00C12C9B">
        <w:rPr>
          <w:rFonts w:cstheme="minorHAnsi"/>
          <w:bCs/>
          <w:sz w:val="24"/>
          <w:szCs w:val="24"/>
        </w:rPr>
        <w:t xml:space="preserve"> (zpráv)</w:t>
      </w:r>
      <w:r w:rsidR="005F4300" w:rsidRPr="005F4300">
        <w:rPr>
          <w:rFonts w:cstheme="minorHAnsi"/>
          <w:bCs/>
          <w:sz w:val="24"/>
          <w:szCs w:val="24"/>
        </w:rPr>
        <w:t>.</w:t>
      </w:r>
      <w:r w:rsidR="003D4DE8">
        <w:rPr>
          <w:rFonts w:cstheme="minorHAnsi"/>
          <w:bCs/>
          <w:sz w:val="24"/>
          <w:szCs w:val="24"/>
        </w:rPr>
        <w:t xml:space="preserve"> </w:t>
      </w:r>
    </w:p>
    <w:p w14:paraId="142A9D5D" w14:textId="77777777" w:rsidR="005F4300" w:rsidRPr="005F4300" w:rsidRDefault="005F4300" w:rsidP="003D4DE8">
      <w:pPr>
        <w:spacing w:after="0" w:line="276" w:lineRule="auto"/>
        <w:rPr>
          <w:rFonts w:cstheme="minorHAnsi"/>
          <w:bCs/>
          <w:sz w:val="24"/>
          <w:szCs w:val="24"/>
        </w:rPr>
      </w:pPr>
      <w:r w:rsidRPr="005F4300">
        <w:rPr>
          <w:rFonts w:cstheme="minorHAnsi"/>
          <w:bCs/>
          <w:sz w:val="24"/>
          <w:szCs w:val="24"/>
        </w:rPr>
        <w:t>Požadavky MZ na facilitátory z důvodu účasti vrcholového managementu nemocnic a dalších zařízení:</w:t>
      </w:r>
    </w:p>
    <w:p w14:paraId="2F4C741A" w14:textId="00ACB5C9" w:rsidR="005F4300" w:rsidRDefault="005F4300" w:rsidP="003D4DE8">
      <w:pPr>
        <w:pStyle w:val="Odstavecseseznamem"/>
        <w:numPr>
          <w:ilvl w:val="0"/>
          <w:numId w:val="10"/>
        </w:numPr>
        <w:spacing w:after="0" w:line="276" w:lineRule="auto"/>
        <w:jc w:val="both"/>
        <w:rPr>
          <w:rFonts w:cstheme="minorHAnsi"/>
          <w:bCs/>
          <w:sz w:val="24"/>
          <w:szCs w:val="24"/>
        </w:rPr>
      </w:pPr>
      <w:r w:rsidRPr="005F4300">
        <w:rPr>
          <w:rFonts w:cstheme="minorHAnsi"/>
          <w:bCs/>
          <w:sz w:val="24"/>
          <w:szCs w:val="24"/>
        </w:rPr>
        <w:t xml:space="preserve">Standardizovaný průběh moderování WS v jednotlivých dnech i kulatých stolech, tzn., že diskuze bude moderována neutrálně, facilitátoři se zdrží osobních komentářů při diskuzi a doporučujících vyjádření. V písemném záznamu workshopu je možno vyjádřit vlastní názory facilitátora, ale je nutné je oddělit od názoru účastníků. </w:t>
      </w:r>
    </w:p>
    <w:p w14:paraId="69F576B8" w14:textId="77777777" w:rsidR="003D4DE8" w:rsidRPr="005F4300" w:rsidRDefault="003D4DE8" w:rsidP="003D4DE8">
      <w:pPr>
        <w:pStyle w:val="Odstavecseseznamem"/>
        <w:numPr>
          <w:ilvl w:val="0"/>
          <w:numId w:val="10"/>
        </w:numPr>
        <w:spacing w:after="0" w:line="276" w:lineRule="auto"/>
        <w:jc w:val="both"/>
        <w:rPr>
          <w:rFonts w:cstheme="minorHAnsi"/>
          <w:bCs/>
          <w:sz w:val="24"/>
          <w:szCs w:val="24"/>
        </w:rPr>
      </w:pPr>
      <w:r w:rsidRPr="005F4300">
        <w:rPr>
          <w:rFonts w:cstheme="minorHAnsi"/>
          <w:bCs/>
          <w:sz w:val="24"/>
          <w:szCs w:val="24"/>
        </w:rPr>
        <w:t>Požadavek na DRESS CODE, společenské oblečení ve stylu BUSINESS CLASSIC v místnosti bez pokrývky hlavy.</w:t>
      </w:r>
    </w:p>
    <w:p w14:paraId="08D86D9A" w14:textId="485CB951" w:rsidR="003D4DE8" w:rsidRPr="005F4300" w:rsidRDefault="003D4DE8" w:rsidP="003D4DE8">
      <w:pPr>
        <w:pStyle w:val="Odstavecseseznamem"/>
        <w:numPr>
          <w:ilvl w:val="0"/>
          <w:numId w:val="10"/>
        </w:numPr>
        <w:spacing w:after="0" w:line="276" w:lineRule="auto"/>
        <w:jc w:val="both"/>
        <w:rPr>
          <w:rFonts w:cstheme="minorHAnsi"/>
          <w:bCs/>
          <w:sz w:val="24"/>
          <w:szCs w:val="24"/>
        </w:rPr>
      </w:pPr>
      <w:r w:rsidRPr="005F4300">
        <w:rPr>
          <w:rFonts w:cstheme="minorHAnsi"/>
          <w:bCs/>
          <w:sz w:val="24"/>
          <w:szCs w:val="24"/>
        </w:rPr>
        <w:t>Nastavení vhodného pozadí v MS TEAMS, aby se zabránilo</w:t>
      </w:r>
      <w:r>
        <w:rPr>
          <w:rFonts w:cstheme="minorHAnsi"/>
          <w:bCs/>
          <w:sz w:val="24"/>
          <w:szCs w:val="24"/>
        </w:rPr>
        <w:t xml:space="preserve"> nevhodným</w:t>
      </w:r>
      <w:r w:rsidRPr="005F4300">
        <w:rPr>
          <w:rFonts w:cstheme="minorHAnsi"/>
          <w:bCs/>
          <w:sz w:val="24"/>
          <w:szCs w:val="24"/>
        </w:rPr>
        <w:t xml:space="preserve"> </w:t>
      </w:r>
      <w:r>
        <w:rPr>
          <w:rFonts w:cstheme="minorHAnsi"/>
          <w:bCs/>
          <w:sz w:val="24"/>
          <w:szCs w:val="24"/>
        </w:rPr>
        <w:t xml:space="preserve">situacím např. průchod osob </w:t>
      </w:r>
      <w:r w:rsidRPr="005F4300">
        <w:rPr>
          <w:rFonts w:cstheme="minorHAnsi"/>
          <w:bCs/>
          <w:sz w:val="24"/>
          <w:szCs w:val="24"/>
        </w:rPr>
        <w:t>za moderátorovými zády</w:t>
      </w:r>
      <w:r>
        <w:rPr>
          <w:rFonts w:cstheme="minorHAnsi"/>
          <w:bCs/>
          <w:sz w:val="24"/>
          <w:szCs w:val="24"/>
        </w:rPr>
        <w:t xml:space="preserve">, </w:t>
      </w:r>
      <w:r w:rsidRPr="005F4300">
        <w:rPr>
          <w:rFonts w:cstheme="minorHAnsi"/>
          <w:bCs/>
          <w:sz w:val="24"/>
          <w:szCs w:val="24"/>
        </w:rPr>
        <w:t>sledování dění za moderátorem</w:t>
      </w:r>
      <w:r>
        <w:rPr>
          <w:rFonts w:cstheme="minorHAnsi"/>
          <w:bCs/>
          <w:sz w:val="24"/>
          <w:szCs w:val="24"/>
        </w:rPr>
        <w:t xml:space="preserve">. </w:t>
      </w:r>
    </w:p>
    <w:p w14:paraId="7CC69956" w14:textId="77777777" w:rsidR="003D4DE8" w:rsidRPr="005F4300" w:rsidRDefault="003D4DE8" w:rsidP="003D4DE8">
      <w:pPr>
        <w:pStyle w:val="Odstavecseseznamem"/>
        <w:spacing w:after="0" w:line="276" w:lineRule="auto"/>
        <w:rPr>
          <w:rFonts w:cstheme="minorHAnsi"/>
          <w:bCs/>
          <w:sz w:val="24"/>
          <w:szCs w:val="24"/>
        </w:rPr>
      </w:pPr>
    </w:p>
    <w:p w14:paraId="0DEA30EB" w14:textId="283E333E" w:rsidR="005F4300" w:rsidRPr="005F4300" w:rsidRDefault="005F4300" w:rsidP="003D4DE8">
      <w:pPr>
        <w:spacing w:after="0" w:line="276" w:lineRule="auto"/>
        <w:rPr>
          <w:rFonts w:cstheme="minorHAnsi"/>
          <w:bCs/>
          <w:sz w:val="24"/>
          <w:szCs w:val="24"/>
          <w:u w:val="single"/>
        </w:rPr>
      </w:pPr>
      <w:r w:rsidRPr="005F4300">
        <w:rPr>
          <w:rFonts w:cstheme="minorHAnsi"/>
          <w:bCs/>
          <w:sz w:val="24"/>
          <w:szCs w:val="24"/>
        </w:rPr>
        <w:t xml:space="preserve">Kulaté stoly: </w:t>
      </w:r>
      <w:r w:rsidRPr="005F4300">
        <w:rPr>
          <w:rFonts w:cstheme="minorHAnsi"/>
          <w:bCs/>
          <w:sz w:val="24"/>
          <w:szCs w:val="24"/>
          <w:u w:val="single"/>
        </w:rPr>
        <w:t>dvojice facilitátorů</w:t>
      </w:r>
    </w:p>
    <w:p w14:paraId="6C635F31" w14:textId="77777777" w:rsidR="005F4300" w:rsidRPr="005F4300" w:rsidRDefault="005F4300" w:rsidP="003D4DE8">
      <w:pPr>
        <w:pStyle w:val="Odstavecseseznamem"/>
        <w:numPr>
          <w:ilvl w:val="0"/>
          <w:numId w:val="9"/>
        </w:numPr>
        <w:spacing w:after="0" w:line="276" w:lineRule="auto"/>
        <w:rPr>
          <w:rFonts w:cstheme="minorHAnsi"/>
          <w:bCs/>
          <w:sz w:val="24"/>
          <w:szCs w:val="24"/>
        </w:rPr>
      </w:pPr>
      <w:r w:rsidRPr="005F4300">
        <w:rPr>
          <w:rFonts w:cstheme="minorHAnsi"/>
          <w:bCs/>
          <w:sz w:val="24"/>
          <w:szCs w:val="24"/>
        </w:rPr>
        <w:t>PhDr. Jiří Tošner/ Mgr. Jana Hamanová</w:t>
      </w:r>
    </w:p>
    <w:p w14:paraId="3B47C101" w14:textId="77777777" w:rsidR="005F4300" w:rsidRPr="005F4300" w:rsidRDefault="005F4300" w:rsidP="00E367B6">
      <w:pPr>
        <w:pStyle w:val="Odstavecseseznamem"/>
        <w:numPr>
          <w:ilvl w:val="0"/>
          <w:numId w:val="9"/>
        </w:numPr>
        <w:spacing w:after="0" w:line="276" w:lineRule="auto"/>
        <w:rPr>
          <w:rFonts w:cstheme="minorHAnsi"/>
          <w:bCs/>
          <w:sz w:val="24"/>
          <w:szCs w:val="24"/>
        </w:rPr>
      </w:pPr>
      <w:r w:rsidRPr="005F4300">
        <w:rPr>
          <w:rFonts w:cstheme="minorHAnsi"/>
          <w:bCs/>
          <w:sz w:val="24"/>
          <w:szCs w:val="24"/>
        </w:rPr>
        <w:t>Mgr. Lenka Černá/Mgr. Ondřej Jirásek/ doc. Ing. Lubor Hruška, Ph.D.</w:t>
      </w:r>
    </w:p>
    <w:p w14:paraId="4AC413E9" w14:textId="77777777" w:rsidR="005F4300" w:rsidRPr="005F4300" w:rsidRDefault="005F4300" w:rsidP="00E367B6">
      <w:pPr>
        <w:pStyle w:val="Odstavecseseznamem"/>
        <w:numPr>
          <w:ilvl w:val="0"/>
          <w:numId w:val="9"/>
        </w:numPr>
        <w:spacing w:after="0" w:line="276" w:lineRule="auto"/>
        <w:rPr>
          <w:rFonts w:cstheme="minorHAnsi"/>
          <w:bCs/>
          <w:sz w:val="24"/>
          <w:szCs w:val="24"/>
        </w:rPr>
      </w:pPr>
      <w:r w:rsidRPr="005F4300">
        <w:rPr>
          <w:rFonts w:cstheme="minorHAnsi"/>
          <w:bCs/>
          <w:sz w:val="24"/>
          <w:szCs w:val="24"/>
        </w:rPr>
        <w:t xml:space="preserve">PhDr. Jana Šebová/ PhDr. Andrea Hrušková – specializace na nemocnice </w:t>
      </w:r>
    </w:p>
    <w:p w14:paraId="5F3CB599" w14:textId="77777777" w:rsidR="005F4300" w:rsidRPr="005F4300" w:rsidRDefault="005F4300" w:rsidP="00E367B6">
      <w:pPr>
        <w:pStyle w:val="Odstavecseseznamem"/>
        <w:numPr>
          <w:ilvl w:val="0"/>
          <w:numId w:val="9"/>
        </w:numPr>
        <w:spacing w:after="0" w:line="276" w:lineRule="auto"/>
        <w:rPr>
          <w:rFonts w:cstheme="minorHAnsi"/>
          <w:bCs/>
          <w:sz w:val="24"/>
          <w:szCs w:val="24"/>
        </w:rPr>
      </w:pPr>
      <w:r w:rsidRPr="005F4300">
        <w:rPr>
          <w:rFonts w:cstheme="minorHAnsi"/>
          <w:bCs/>
          <w:sz w:val="24"/>
          <w:szCs w:val="24"/>
        </w:rPr>
        <w:t>Mgr. Romana Štěpáníková / Ing. Ivana Foldynová, Ph.D. - specializace na nemocnice</w:t>
      </w:r>
    </w:p>
    <w:p w14:paraId="370F9443" w14:textId="77777777" w:rsidR="005F4300" w:rsidRPr="005F4300" w:rsidRDefault="005F4300" w:rsidP="00E367B6">
      <w:pPr>
        <w:pStyle w:val="Odstavecseseznamem"/>
        <w:numPr>
          <w:ilvl w:val="0"/>
          <w:numId w:val="9"/>
        </w:numPr>
        <w:spacing w:after="0" w:line="276" w:lineRule="auto"/>
        <w:rPr>
          <w:rFonts w:cstheme="minorHAnsi"/>
          <w:bCs/>
          <w:sz w:val="24"/>
          <w:szCs w:val="24"/>
        </w:rPr>
      </w:pPr>
      <w:r w:rsidRPr="005F4300">
        <w:rPr>
          <w:rFonts w:cstheme="minorHAnsi"/>
          <w:bCs/>
          <w:sz w:val="24"/>
          <w:szCs w:val="24"/>
        </w:rPr>
        <w:t>Mgr. Zdeněk Krejsa, DiS. / Mgr. Jiří Gabriel Kučera, DiS.</w:t>
      </w:r>
    </w:p>
    <w:p w14:paraId="7CC7C064" w14:textId="642FB9F9" w:rsidR="005F4300" w:rsidRPr="005F4300" w:rsidRDefault="00C33796" w:rsidP="00AF43C8">
      <w:pPr>
        <w:spacing w:after="0" w:line="276" w:lineRule="auto"/>
        <w:rPr>
          <w:rFonts w:cstheme="minorHAnsi"/>
          <w:bCs/>
          <w:sz w:val="24"/>
          <w:szCs w:val="24"/>
        </w:rPr>
      </w:pPr>
      <w:r>
        <w:rPr>
          <w:rFonts w:cstheme="minorHAnsi"/>
          <w:bCs/>
          <w:sz w:val="24"/>
          <w:szCs w:val="24"/>
        </w:rPr>
        <w:br/>
      </w:r>
      <w:r w:rsidR="003D4DE8">
        <w:rPr>
          <w:rFonts w:cstheme="minorHAnsi"/>
          <w:bCs/>
          <w:sz w:val="24"/>
          <w:szCs w:val="24"/>
        </w:rPr>
        <w:t>Nastavení časového harmonogramu</w:t>
      </w:r>
      <w:r w:rsidR="005F4300" w:rsidRPr="005F4300">
        <w:rPr>
          <w:rFonts w:cstheme="minorHAnsi"/>
          <w:bCs/>
          <w:sz w:val="24"/>
          <w:szCs w:val="24"/>
        </w:rPr>
        <w:t xml:space="preserve"> </w:t>
      </w:r>
      <w:r w:rsidR="00160C49">
        <w:rPr>
          <w:rFonts w:cstheme="minorHAnsi"/>
          <w:bCs/>
          <w:sz w:val="24"/>
          <w:szCs w:val="24"/>
        </w:rPr>
        <w:t>jednoho</w:t>
      </w:r>
      <w:r w:rsidR="005F4300" w:rsidRPr="005F4300">
        <w:rPr>
          <w:rFonts w:cstheme="minorHAnsi"/>
          <w:bCs/>
          <w:sz w:val="24"/>
          <w:szCs w:val="24"/>
        </w:rPr>
        <w:t xml:space="preserve"> kulatého stolu s jednou dvojicí facilitátorů</w:t>
      </w:r>
      <w:r w:rsidR="003D4DE8">
        <w:rPr>
          <w:rFonts w:cstheme="minorHAnsi"/>
          <w:bCs/>
          <w:sz w:val="24"/>
          <w:szCs w:val="24"/>
        </w:rPr>
        <w:t>:</w:t>
      </w:r>
    </w:p>
    <w:tbl>
      <w:tblPr>
        <w:tblW w:w="9634" w:type="dxa"/>
        <w:tblLayout w:type="fixed"/>
        <w:tblCellMar>
          <w:left w:w="70" w:type="dxa"/>
          <w:right w:w="70" w:type="dxa"/>
        </w:tblCellMar>
        <w:tblLook w:val="04A0" w:firstRow="1" w:lastRow="0" w:firstColumn="1" w:lastColumn="0" w:noHBand="0" w:noVBand="1"/>
      </w:tblPr>
      <w:tblGrid>
        <w:gridCol w:w="1838"/>
        <w:gridCol w:w="1134"/>
        <w:gridCol w:w="1134"/>
        <w:gridCol w:w="709"/>
        <w:gridCol w:w="4819"/>
      </w:tblGrid>
      <w:tr w:rsidR="005F4300" w:rsidRPr="00C33796" w14:paraId="03D3B5AD" w14:textId="77777777" w:rsidTr="003D4DE8">
        <w:trPr>
          <w:trHeight w:val="340"/>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62CC5D3" w14:textId="77777777" w:rsidR="005F4300" w:rsidRPr="00C33796" w:rsidRDefault="005F4300" w:rsidP="003D4DE8">
            <w:pPr>
              <w:spacing w:after="0" w:line="276" w:lineRule="auto"/>
              <w:rPr>
                <w:rFonts w:eastAsia="Times New Roman" w:cstheme="minorHAnsi"/>
                <w:color w:val="000000"/>
                <w:sz w:val="20"/>
                <w:szCs w:val="20"/>
                <w:lang w:eastAsia="cs-CZ"/>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EADEF1E" w14:textId="77777777" w:rsidR="005F4300" w:rsidRPr="00C33796" w:rsidRDefault="005F4300" w:rsidP="003D4DE8">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ZAČÁTEK</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1BB25F9" w14:textId="605FDE8D" w:rsidR="005F4300" w:rsidRPr="00C33796" w:rsidRDefault="00C33796" w:rsidP="003D4DE8">
            <w:pPr>
              <w:spacing w:after="0" w:line="276" w:lineRule="auto"/>
              <w:rPr>
                <w:rFonts w:eastAsia="Times New Roman" w:cstheme="minorHAnsi"/>
                <w:color w:val="000000"/>
                <w:sz w:val="20"/>
                <w:szCs w:val="20"/>
                <w:lang w:eastAsia="cs-CZ"/>
              </w:rPr>
            </w:pPr>
            <w:r>
              <w:rPr>
                <w:rFonts w:eastAsia="Times New Roman" w:cstheme="minorHAnsi"/>
                <w:color w:val="000000"/>
                <w:sz w:val="20"/>
                <w:szCs w:val="20"/>
                <w:lang w:eastAsia="cs-CZ"/>
              </w:rPr>
              <w:t>KONEC</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3AC6D4B" w14:textId="77777777" w:rsidR="005F4300" w:rsidRPr="00C33796" w:rsidRDefault="005F4300" w:rsidP="003D4DE8">
            <w:pPr>
              <w:spacing w:after="0" w:line="276" w:lineRule="auto"/>
              <w:rPr>
                <w:rFonts w:cstheme="minorHAnsi"/>
                <w:color w:val="000000"/>
                <w:sz w:val="20"/>
                <w:szCs w:val="20"/>
              </w:rPr>
            </w:pPr>
            <w:r w:rsidRPr="00C33796">
              <w:rPr>
                <w:rFonts w:cstheme="minorHAnsi"/>
                <w:color w:val="000000"/>
                <w:sz w:val="20"/>
                <w:szCs w:val="20"/>
              </w:rPr>
              <w:t>DÉLKA</w:t>
            </w:r>
          </w:p>
        </w:tc>
        <w:tc>
          <w:tcPr>
            <w:tcW w:w="4819" w:type="dxa"/>
            <w:tcBorders>
              <w:top w:val="single" w:sz="4" w:space="0" w:color="auto"/>
              <w:left w:val="nil"/>
              <w:bottom w:val="single" w:sz="4" w:space="0" w:color="auto"/>
              <w:right w:val="single" w:sz="4" w:space="0" w:color="auto"/>
            </w:tcBorders>
            <w:shd w:val="clear" w:color="auto" w:fill="D9D9D9" w:themeFill="background1" w:themeFillShade="D9"/>
          </w:tcPr>
          <w:p w14:paraId="08E993B1" w14:textId="77777777" w:rsidR="005F4300" w:rsidRPr="00C33796" w:rsidRDefault="005F4300" w:rsidP="003D4DE8">
            <w:pPr>
              <w:spacing w:after="0" w:line="276" w:lineRule="auto"/>
              <w:rPr>
                <w:rFonts w:cstheme="minorHAnsi"/>
                <w:color w:val="000000"/>
                <w:sz w:val="20"/>
                <w:szCs w:val="20"/>
              </w:rPr>
            </w:pPr>
          </w:p>
        </w:tc>
      </w:tr>
      <w:tr w:rsidR="005F4300" w:rsidRPr="00C33796" w14:paraId="7FCCF0E0" w14:textId="77777777" w:rsidTr="003D4DE8">
        <w:trPr>
          <w:trHeight w:val="34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D63E6" w14:textId="77777777" w:rsidR="005F4300" w:rsidRPr="00C33796" w:rsidRDefault="005F4300" w:rsidP="00C33796">
            <w:pPr>
              <w:spacing w:after="0" w:line="276" w:lineRule="auto"/>
              <w:jc w:val="left"/>
              <w:rPr>
                <w:rFonts w:eastAsia="Times New Roman" w:cstheme="minorHAnsi"/>
                <w:color w:val="000000"/>
                <w:sz w:val="20"/>
                <w:szCs w:val="20"/>
                <w:lang w:eastAsia="cs-CZ"/>
              </w:rPr>
            </w:pPr>
            <w:r w:rsidRPr="00C33796">
              <w:rPr>
                <w:rFonts w:eastAsia="Times New Roman" w:cstheme="minorHAnsi"/>
                <w:color w:val="000000"/>
                <w:sz w:val="20"/>
                <w:szCs w:val="20"/>
                <w:lang w:eastAsia="cs-CZ"/>
              </w:rPr>
              <w:t xml:space="preserve">Otevření ON-LINE místnosti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D1E4E62"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8:00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EB1B614" w14:textId="77777777" w:rsidR="005F4300" w:rsidRPr="00C33796" w:rsidRDefault="005F4300" w:rsidP="008B7341">
            <w:pPr>
              <w:spacing w:after="0" w:line="276" w:lineRule="auto"/>
              <w:rPr>
                <w:rFonts w:eastAsia="Times New Roman" w:cstheme="minorHAnsi"/>
                <w:color w:val="000000"/>
                <w:sz w:val="20"/>
                <w:szCs w:val="20"/>
                <w:lang w:eastAsia="cs-CZ"/>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62A30B1C" w14:textId="77777777" w:rsidR="005F4300" w:rsidRPr="00C33796" w:rsidRDefault="005F4300" w:rsidP="008B7341">
            <w:pPr>
              <w:spacing w:after="0" w:line="276" w:lineRule="auto"/>
              <w:jc w:val="right"/>
              <w:rPr>
                <w:rFonts w:cstheme="minorHAnsi"/>
                <w:color w:val="000000"/>
                <w:sz w:val="20"/>
                <w:szCs w:val="20"/>
              </w:rPr>
            </w:pPr>
            <w:r w:rsidRPr="00C33796">
              <w:rPr>
                <w:rFonts w:cstheme="minorHAnsi"/>
                <w:color w:val="000000"/>
                <w:sz w:val="20"/>
                <w:szCs w:val="20"/>
              </w:rPr>
              <w:t>0:30</w:t>
            </w:r>
          </w:p>
        </w:tc>
        <w:tc>
          <w:tcPr>
            <w:tcW w:w="4819" w:type="dxa"/>
            <w:tcBorders>
              <w:top w:val="single" w:sz="4" w:space="0" w:color="auto"/>
              <w:left w:val="nil"/>
              <w:bottom w:val="single" w:sz="4" w:space="0" w:color="auto"/>
              <w:right w:val="single" w:sz="4" w:space="0" w:color="auto"/>
            </w:tcBorders>
          </w:tcPr>
          <w:p w14:paraId="23EE15F4" w14:textId="77777777" w:rsidR="005F4300" w:rsidRPr="00C33796" w:rsidRDefault="005F4300" w:rsidP="008B7341">
            <w:pPr>
              <w:spacing w:after="0" w:line="276" w:lineRule="auto"/>
              <w:rPr>
                <w:rFonts w:cstheme="minorHAnsi"/>
                <w:color w:val="000000"/>
                <w:sz w:val="20"/>
                <w:szCs w:val="20"/>
              </w:rPr>
            </w:pPr>
            <w:r w:rsidRPr="00C33796">
              <w:rPr>
                <w:rFonts w:eastAsia="Times New Roman" w:cstheme="minorHAnsi"/>
                <w:color w:val="000000"/>
                <w:sz w:val="20"/>
                <w:szCs w:val="20"/>
                <w:lang w:eastAsia="cs-CZ"/>
              </w:rPr>
              <w:t>Možnost odzkoušení spojení + přítomnost technika, při problému s připojením možnost zavolat na mobilní číslo technikovi</w:t>
            </w:r>
          </w:p>
        </w:tc>
      </w:tr>
      <w:tr w:rsidR="005F4300" w:rsidRPr="00C33796" w14:paraId="173AC800" w14:textId="77777777" w:rsidTr="003D4DE8">
        <w:trPr>
          <w:trHeight w:val="340"/>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41CD43"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Začátek</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B6C8857"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8:30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B734F8"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 </w:t>
            </w:r>
          </w:p>
        </w:tc>
        <w:tc>
          <w:tcPr>
            <w:tcW w:w="709" w:type="dxa"/>
            <w:tcBorders>
              <w:top w:val="single" w:sz="4" w:space="0" w:color="auto"/>
              <w:left w:val="nil"/>
              <w:bottom w:val="single" w:sz="4" w:space="0" w:color="auto"/>
              <w:right w:val="single" w:sz="4" w:space="0" w:color="auto"/>
            </w:tcBorders>
            <w:vAlign w:val="bottom"/>
          </w:tcPr>
          <w:p w14:paraId="6877CCE2" w14:textId="77777777" w:rsidR="005F4300" w:rsidRPr="00C33796" w:rsidRDefault="005F4300" w:rsidP="008B7341">
            <w:pPr>
              <w:spacing w:after="0" w:line="276" w:lineRule="auto"/>
              <w:rPr>
                <w:rFonts w:eastAsia="Times New Roman" w:cstheme="minorHAnsi"/>
                <w:color w:val="000000"/>
                <w:sz w:val="20"/>
                <w:szCs w:val="20"/>
                <w:lang w:eastAsia="cs-CZ"/>
              </w:rPr>
            </w:pPr>
          </w:p>
        </w:tc>
        <w:tc>
          <w:tcPr>
            <w:tcW w:w="4819" w:type="dxa"/>
            <w:tcBorders>
              <w:top w:val="single" w:sz="4" w:space="0" w:color="auto"/>
              <w:left w:val="nil"/>
              <w:bottom w:val="single" w:sz="4" w:space="0" w:color="auto"/>
              <w:right w:val="single" w:sz="4" w:space="0" w:color="auto"/>
            </w:tcBorders>
          </w:tcPr>
          <w:p w14:paraId="56FBDC2E" w14:textId="77777777" w:rsidR="005F4300" w:rsidRPr="00C33796" w:rsidRDefault="005F4300" w:rsidP="008B7341">
            <w:pPr>
              <w:spacing w:after="0" w:line="276" w:lineRule="auto"/>
              <w:rPr>
                <w:rFonts w:cstheme="minorHAnsi"/>
                <w:color w:val="000000"/>
                <w:sz w:val="20"/>
                <w:szCs w:val="20"/>
              </w:rPr>
            </w:pPr>
          </w:p>
        </w:tc>
      </w:tr>
      <w:tr w:rsidR="005F4300" w:rsidRPr="00C33796" w14:paraId="053C3CB8"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176212"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Úvodní blok</w:t>
            </w:r>
          </w:p>
        </w:tc>
        <w:tc>
          <w:tcPr>
            <w:tcW w:w="1134" w:type="dxa"/>
            <w:tcBorders>
              <w:top w:val="nil"/>
              <w:left w:val="nil"/>
              <w:bottom w:val="single" w:sz="4" w:space="0" w:color="auto"/>
              <w:right w:val="single" w:sz="4" w:space="0" w:color="auto"/>
            </w:tcBorders>
            <w:shd w:val="clear" w:color="auto" w:fill="auto"/>
            <w:noWrap/>
            <w:vAlign w:val="bottom"/>
            <w:hideMark/>
          </w:tcPr>
          <w:p w14:paraId="2D1A1D9D"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8:30</w:t>
            </w:r>
          </w:p>
        </w:tc>
        <w:tc>
          <w:tcPr>
            <w:tcW w:w="1134" w:type="dxa"/>
            <w:tcBorders>
              <w:top w:val="nil"/>
              <w:left w:val="nil"/>
              <w:bottom w:val="single" w:sz="4" w:space="0" w:color="auto"/>
              <w:right w:val="single" w:sz="4" w:space="0" w:color="auto"/>
            </w:tcBorders>
            <w:shd w:val="clear" w:color="auto" w:fill="auto"/>
            <w:noWrap/>
            <w:vAlign w:val="bottom"/>
            <w:hideMark/>
          </w:tcPr>
          <w:p w14:paraId="5DEED80A"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9:00</w:t>
            </w:r>
          </w:p>
        </w:tc>
        <w:tc>
          <w:tcPr>
            <w:tcW w:w="709" w:type="dxa"/>
            <w:tcBorders>
              <w:top w:val="nil"/>
              <w:left w:val="nil"/>
              <w:bottom w:val="single" w:sz="4" w:space="0" w:color="auto"/>
              <w:right w:val="single" w:sz="4" w:space="0" w:color="auto"/>
            </w:tcBorders>
            <w:vAlign w:val="bottom"/>
          </w:tcPr>
          <w:p w14:paraId="2EE2E6D4"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0:30</w:t>
            </w:r>
          </w:p>
        </w:tc>
        <w:tc>
          <w:tcPr>
            <w:tcW w:w="4819" w:type="dxa"/>
            <w:tcBorders>
              <w:top w:val="nil"/>
              <w:left w:val="nil"/>
              <w:bottom w:val="single" w:sz="4" w:space="0" w:color="auto"/>
              <w:right w:val="single" w:sz="4" w:space="0" w:color="auto"/>
            </w:tcBorders>
          </w:tcPr>
          <w:p w14:paraId="51BE1BC5"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64EB6DE7"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2F224C0"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A blok</w:t>
            </w:r>
          </w:p>
        </w:tc>
        <w:tc>
          <w:tcPr>
            <w:tcW w:w="1134" w:type="dxa"/>
            <w:tcBorders>
              <w:top w:val="nil"/>
              <w:left w:val="nil"/>
              <w:bottom w:val="single" w:sz="4" w:space="0" w:color="auto"/>
              <w:right w:val="single" w:sz="4" w:space="0" w:color="auto"/>
            </w:tcBorders>
            <w:shd w:val="clear" w:color="auto" w:fill="auto"/>
            <w:noWrap/>
            <w:vAlign w:val="bottom"/>
            <w:hideMark/>
          </w:tcPr>
          <w:p w14:paraId="4E78C5A5"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9:00</w:t>
            </w:r>
          </w:p>
        </w:tc>
        <w:tc>
          <w:tcPr>
            <w:tcW w:w="1134" w:type="dxa"/>
            <w:tcBorders>
              <w:top w:val="nil"/>
              <w:left w:val="nil"/>
              <w:bottom w:val="single" w:sz="4" w:space="0" w:color="auto"/>
              <w:right w:val="single" w:sz="4" w:space="0" w:color="auto"/>
            </w:tcBorders>
            <w:shd w:val="clear" w:color="auto" w:fill="auto"/>
            <w:noWrap/>
            <w:vAlign w:val="bottom"/>
            <w:hideMark/>
          </w:tcPr>
          <w:p w14:paraId="0A433A5D"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9:40</w:t>
            </w:r>
          </w:p>
        </w:tc>
        <w:tc>
          <w:tcPr>
            <w:tcW w:w="709" w:type="dxa"/>
            <w:tcBorders>
              <w:top w:val="nil"/>
              <w:left w:val="nil"/>
              <w:bottom w:val="single" w:sz="4" w:space="0" w:color="auto"/>
              <w:right w:val="single" w:sz="4" w:space="0" w:color="auto"/>
            </w:tcBorders>
            <w:vAlign w:val="bottom"/>
          </w:tcPr>
          <w:p w14:paraId="5022B915"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0:40</w:t>
            </w:r>
          </w:p>
        </w:tc>
        <w:tc>
          <w:tcPr>
            <w:tcW w:w="4819" w:type="dxa"/>
            <w:tcBorders>
              <w:top w:val="nil"/>
              <w:left w:val="nil"/>
              <w:bottom w:val="single" w:sz="4" w:space="0" w:color="auto"/>
              <w:right w:val="single" w:sz="4" w:space="0" w:color="auto"/>
            </w:tcBorders>
          </w:tcPr>
          <w:p w14:paraId="5F23366A"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189C1341"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6E41840"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B blok</w:t>
            </w:r>
          </w:p>
        </w:tc>
        <w:tc>
          <w:tcPr>
            <w:tcW w:w="1134" w:type="dxa"/>
            <w:tcBorders>
              <w:top w:val="nil"/>
              <w:left w:val="nil"/>
              <w:bottom w:val="single" w:sz="4" w:space="0" w:color="auto"/>
              <w:right w:val="single" w:sz="4" w:space="0" w:color="auto"/>
            </w:tcBorders>
            <w:shd w:val="clear" w:color="auto" w:fill="auto"/>
            <w:noWrap/>
            <w:vAlign w:val="bottom"/>
            <w:hideMark/>
          </w:tcPr>
          <w:p w14:paraId="67832737"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9:40</w:t>
            </w:r>
          </w:p>
        </w:tc>
        <w:tc>
          <w:tcPr>
            <w:tcW w:w="1134" w:type="dxa"/>
            <w:tcBorders>
              <w:top w:val="nil"/>
              <w:left w:val="nil"/>
              <w:bottom w:val="single" w:sz="4" w:space="0" w:color="auto"/>
              <w:right w:val="single" w:sz="4" w:space="0" w:color="auto"/>
            </w:tcBorders>
            <w:shd w:val="clear" w:color="auto" w:fill="auto"/>
            <w:noWrap/>
            <w:vAlign w:val="bottom"/>
            <w:hideMark/>
          </w:tcPr>
          <w:p w14:paraId="2D844C43"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10:20</w:t>
            </w:r>
          </w:p>
        </w:tc>
        <w:tc>
          <w:tcPr>
            <w:tcW w:w="709" w:type="dxa"/>
            <w:tcBorders>
              <w:top w:val="nil"/>
              <w:left w:val="nil"/>
              <w:bottom w:val="single" w:sz="4" w:space="0" w:color="auto"/>
              <w:right w:val="single" w:sz="4" w:space="0" w:color="auto"/>
            </w:tcBorders>
            <w:vAlign w:val="bottom"/>
          </w:tcPr>
          <w:p w14:paraId="476E73AA"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0:40</w:t>
            </w:r>
          </w:p>
        </w:tc>
        <w:tc>
          <w:tcPr>
            <w:tcW w:w="4819" w:type="dxa"/>
            <w:tcBorders>
              <w:top w:val="nil"/>
              <w:left w:val="nil"/>
              <w:bottom w:val="single" w:sz="4" w:space="0" w:color="auto"/>
              <w:right w:val="single" w:sz="4" w:space="0" w:color="auto"/>
            </w:tcBorders>
          </w:tcPr>
          <w:p w14:paraId="73582BFA"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669A0B1D"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9B5ACA"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Přestávka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0F6B760"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10:20</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13E59600"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10:30</w:t>
            </w:r>
          </w:p>
        </w:tc>
        <w:tc>
          <w:tcPr>
            <w:tcW w:w="709" w:type="dxa"/>
            <w:tcBorders>
              <w:top w:val="nil"/>
              <w:left w:val="nil"/>
              <w:bottom w:val="single" w:sz="4" w:space="0" w:color="auto"/>
              <w:right w:val="single" w:sz="4" w:space="0" w:color="auto"/>
            </w:tcBorders>
            <w:shd w:val="clear" w:color="auto" w:fill="D9D9D9" w:themeFill="background1" w:themeFillShade="D9"/>
            <w:vAlign w:val="bottom"/>
          </w:tcPr>
          <w:p w14:paraId="69B83359"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0:10</w:t>
            </w:r>
          </w:p>
        </w:tc>
        <w:tc>
          <w:tcPr>
            <w:tcW w:w="4819" w:type="dxa"/>
            <w:tcBorders>
              <w:top w:val="nil"/>
              <w:left w:val="nil"/>
              <w:bottom w:val="single" w:sz="4" w:space="0" w:color="auto"/>
              <w:right w:val="single" w:sz="4" w:space="0" w:color="auto"/>
            </w:tcBorders>
            <w:shd w:val="clear" w:color="auto" w:fill="D9D9D9" w:themeFill="background1" w:themeFillShade="D9"/>
          </w:tcPr>
          <w:p w14:paraId="5A96CF42"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1CD43CC3"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EA94634"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C blok</w:t>
            </w:r>
          </w:p>
        </w:tc>
        <w:tc>
          <w:tcPr>
            <w:tcW w:w="1134" w:type="dxa"/>
            <w:tcBorders>
              <w:top w:val="nil"/>
              <w:left w:val="nil"/>
              <w:bottom w:val="single" w:sz="4" w:space="0" w:color="auto"/>
              <w:right w:val="single" w:sz="4" w:space="0" w:color="auto"/>
            </w:tcBorders>
            <w:shd w:val="clear" w:color="auto" w:fill="auto"/>
            <w:noWrap/>
            <w:vAlign w:val="bottom"/>
            <w:hideMark/>
          </w:tcPr>
          <w:p w14:paraId="7EF71D97"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10:30</w:t>
            </w:r>
          </w:p>
        </w:tc>
        <w:tc>
          <w:tcPr>
            <w:tcW w:w="1134" w:type="dxa"/>
            <w:tcBorders>
              <w:top w:val="nil"/>
              <w:left w:val="nil"/>
              <w:bottom w:val="single" w:sz="4" w:space="0" w:color="auto"/>
              <w:right w:val="single" w:sz="4" w:space="0" w:color="auto"/>
            </w:tcBorders>
            <w:shd w:val="clear" w:color="auto" w:fill="auto"/>
            <w:noWrap/>
            <w:vAlign w:val="bottom"/>
            <w:hideMark/>
          </w:tcPr>
          <w:p w14:paraId="69372EDA"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11:10</w:t>
            </w:r>
          </w:p>
        </w:tc>
        <w:tc>
          <w:tcPr>
            <w:tcW w:w="709" w:type="dxa"/>
            <w:tcBorders>
              <w:top w:val="nil"/>
              <w:left w:val="nil"/>
              <w:bottom w:val="single" w:sz="4" w:space="0" w:color="auto"/>
              <w:right w:val="single" w:sz="4" w:space="0" w:color="auto"/>
            </w:tcBorders>
            <w:vAlign w:val="bottom"/>
          </w:tcPr>
          <w:p w14:paraId="050D4AEC"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0:40</w:t>
            </w:r>
          </w:p>
        </w:tc>
        <w:tc>
          <w:tcPr>
            <w:tcW w:w="4819" w:type="dxa"/>
            <w:tcBorders>
              <w:top w:val="nil"/>
              <w:left w:val="nil"/>
              <w:bottom w:val="single" w:sz="4" w:space="0" w:color="auto"/>
              <w:right w:val="single" w:sz="4" w:space="0" w:color="auto"/>
            </w:tcBorders>
          </w:tcPr>
          <w:p w14:paraId="69FFFE86"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0F3BCA3A"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52BD5C4"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D blok</w:t>
            </w:r>
          </w:p>
        </w:tc>
        <w:tc>
          <w:tcPr>
            <w:tcW w:w="1134" w:type="dxa"/>
            <w:tcBorders>
              <w:top w:val="nil"/>
              <w:left w:val="nil"/>
              <w:bottom w:val="single" w:sz="4" w:space="0" w:color="auto"/>
              <w:right w:val="single" w:sz="4" w:space="0" w:color="auto"/>
            </w:tcBorders>
            <w:shd w:val="clear" w:color="auto" w:fill="auto"/>
            <w:noWrap/>
            <w:vAlign w:val="bottom"/>
            <w:hideMark/>
          </w:tcPr>
          <w:p w14:paraId="4DB47A46"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11:10</w:t>
            </w:r>
          </w:p>
        </w:tc>
        <w:tc>
          <w:tcPr>
            <w:tcW w:w="1134" w:type="dxa"/>
            <w:tcBorders>
              <w:top w:val="nil"/>
              <w:left w:val="nil"/>
              <w:bottom w:val="single" w:sz="4" w:space="0" w:color="auto"/>
              <w:right w:val="single" w:sz="4" w:space="0" w:color="auto"/>
            </w:tcBorders>
            <w:shd w:val="clear" w:color="auto" w:fill="auto"/>
            <w:noWrap/>
            <w:vAlign w:val="bottom"/>
            <w:hideMark/>
          </w:tcPr>
          <w:p w14:paraId="1FC3A081"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11:50</w:t>
            </w:r>
          </w:p>
        </w:tc>
        <w:tc>
          <w:tcPr>
            <w:tcW w:w="709" w:type="dxa"/>
            <w:tcBorders>
              <w:top w:val="nil"/>
              <w:left w:val="nil"/>
              <w:bottom w:val="single" w:sz="4" w:space="0" w:color="auto"/>
              <w:right w:val="single" w:sz="4" w:space="0" w:color="auto"/>
            </w:tcBorders>
            <w:vAlign w:val="bottom"/>
          </w:tcPr>
          <w:p w14:paraId="2EF13CDF"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0:40</w:t>
            </w:r>
          </w:p>
        </w:tc>
        <w:tc>
          <w:tcPr>
            <w:tcW w:w="4819" w:type="dxa"/>
            <w:tcBorders>
              <w:top w:val="nil"/>
              <w:left w:val="nil"/>
              <w:bottom w:val="single" w:sz="4" w:space="0" w:color="auto"/>
              <w:right w:val="single" w:sz="4" w:space="0" w:color="auto"/>
            </w:tcBorders>
          </w:tcPr>
          <w:p w14:paraId="77B8FFD7"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47182C8B" w14:textId="77777777" w:rsidTr="003D4DE8">
        <w:trPr>
          <w:trHeight w:val="34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3C9D4F0"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E blok</w:t>
            </w:r>
          </w:p>
        </w:tc>
        <w:tc>
          <w:tcPr>
            <w:tcW w:w="1134" w:type="dxa"/>
            <w:tcBorders>
              <w:top w:val="nil"/>
              <w:left w:val="nil"/>
              <w:bottom w:val="single" w:sz="4" w:space="0" w:color="auto"/>
              <w:right w:val="single" w:sz="4" w:space="0" w:color="auto"/>
            </w:tcBorders>
            <w:shd w:val="clear" w:color="auto" w:fill="auto"/>
            <w:noWrap/>
            <w:vAlign w:val="bottom"/>
            <w:hideMark/>
          </w:tcPr>
          <w:p w14:paraId="70FAA1B3"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11:50</w:t>
            </w:r>
          </w:p>
        </w:tc>
        <w:tc>
          <w:tcPr>
            <w:tcW w:w="1134" w:type="dxa"/>
            <w:tcBorders>
              <w:top w:val="nil"/>
              <w:left w:val="nil"/>
              <w:bottom w:val="single" w:sz="4" w:space="0" w:color="auto"/>
              <w:right w:val="single" w:sz="4" w:space="0" w:color="auto"/>
            </w:tcBorders>
            <w:shd w:val="clear" w:color="auto" w:fill="auto"/>
            <w:noWrap/>
            <w:vAlign w:val="bottom"/>
            <w:hideMark/>
          </w:tcPr>
          <w:p w14:paraId="5A1A37CD"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12:30</w:t>
            </w:r>
          </w:p>
        </w:tc>
        <w:tc>
          <w:tcPr>
            <w:tcW w:w="709" w:type="dxa"/>
            <w:tcBorders>
              <w:top w:val="nil"/>
              <w:left w:val="nil"/>
              <w:bottom w:val="single" w:sz="4" w:space="0" w:color="auto"/>
              <w:right w:val="single" w:sz="4" w:space="0" w:color="auto"/>
            </w:tcBorders>
            <w:vAlign w:val="bottom"/>
          </w:tcPr>
          <w:p w14:paraId="3ADBA357"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cstheme="minorHAnsi"/>
                <w:color w:val="000000"/>
                <w:sz w:val="20"/>
                <w:szCs w:val="20"/>
              </w:rPr>
              <w:t>0:40</w:t>
            </w:r>
          </w:p>
        </w:tc>
        <w:tc>
          <w:tcPr>
            <w:tcW w:w="4819" w:type="dxa"/>
            <w:tcBorders>
              <w:top w:val="nil"/>
              <w:left w:val="nil"/>
              <w:bottom w:val="single" w:sz="4" w:space="0" w:color="auto"/>
              <w:right w:val="single" w:sz="4" w:space="0" w:color="auto"/>
            </w:tcBorders>
          </w:tcPr>
          <w:p w14:paraId="171621B7" w14:textId="77777777" w:rsidR="005F4300" w:rsidRPr="00C33796" w:rsidRDefault="005F4300" w:rsidP="008B7341">
            <w:pPr>
              <w:spacing w:after="0" w:line="276" w:lineRule="auto"/>
              <w:jc w:val="right"/>
              <w:rPr>
                <w:rFonts w:cstheme="minorHAnsi"/>
                <w:color w:val="000000"/>
                <w:sz w:val="20"/>
                <w:szCs w:val="20"/>
              </w:rPr>
            </w:pPr>
          </w:p>
        </w:tc>
      </w:tr>
      <w:tr w:rsidR="005F4300" w:rsidRPr="00C33796" w14:paraId="1A8F0C5D" w14:textId="77777777" w:rsidTr="00CE3D69">
        <w:trPr>
          <w:trHeight w:val="340"/>
        </w:trPr>
        <w:tc>
          <w:tcPr>
            <w:tcW w:w="183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7199C8" w14:textId="77777777" w:rsidR="005F4300" w:rsidRPr="00C33796" w:rsidRDefault="005F4300" w:rsidP="008B7341">
            <w:pPr>
              <w:spacing w:after="0" w:line="276" w:lineRule="auto"/>
              <w:rPr>
                <w:rFonts w:eastAsia="Times New Roman" w:cstheme="minorHAnsi"/>
                <w:color w:val="000000"/>
                <w:sz w:val="20"/>
                <w:szCs w:val="20"/>
                <w:lang w:eastAsia="cs-CZ"/>
              </w:rPr>
            </w:pPr>
            <w:r w:rsidRPr="00C33796">
              <w:rPr>
                <w:rFonts w:eastAsia="Times New Roman" w:cstheme="minorHAnsi"/>
                <w:color w:val="000000"/>
                <w:sz w:val="20"/>
                <w:szCs w:val="20"/>
                <w:lang w:eastAsia="cs-CZ"/>
              </w:rPr>
              <w:t>Konec</w:t>
            </w:r>
          </w:p>
        </w:tc>
        <w:tc>
          <w:tcPr>
            <w:tcW w:w="2268"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7225337E" w14:textId="77777777" w:rsidR="005F4300" w:rsidRPr="00C33796" w:rsidRDefault="005F4300" w:rsidP="008B7341">
            <w:pPr>
              <w:spacing w:after="0" w:line="276" w:lineRule="auto"/>
              <w:jc w:val="right"/>
              <w:rPr>
                <w:rFonts w:eastAsia="Times New Roman" w:cstheme="minorHAnsi"/>
                <w:color w:val="000000"/>
                <w:sz w:val="20"/>
                <w:szCs w:val="20"/>
                <w:lang w:eastAsia="cs-CZ"/>
              </w:rPr>
            </w:pPr>
            <w:r w:rsidRPr="00C33796">
              <w:rPr>
                <w:rFonts w:eastAsia="Times New Roman" w:cstheme="minorHAnsi"/>
                <w:color w:val="000000"/>
                <w:sz w:val="20"/>
                <w:szCs w:val="20"/>
                <w:lang w:eastAsia="cs-CZ"/>
              </w:rPr>
              <w:t>12:30</w:t>
            </w:r>
          </w:p>
        </w:tc>
        <w:tc>
          <w:tcPr>
            <w:tcW w:w="709" w:type="dxa"/>
            <w:tcBorders>
              <w:top w:val="nil"/>
              <w:left w:val="nil"/>
              <w:bottom w:val="single" w:sz="4" w:space="0" w:color="auto"/>
              <w:right w:val="single" w:sz="4" w:space="0" w:color="auto"/>
            </w:tcBorders>
          </w:tcPr>
          <w:p w14:paraId="18355E90" w14:textId="77777777" w:rsidR="005F4300" w:rsidRPr="00C33796" w:rsidRDefault="005F4300" w:rsidP="008B7341">
            <w:pPr>
              <w:spacing w:after="0" w:line="276" w:lineRule="auto"/>
              <w:rPr>
                <w:rFonts w:eastAsia="Times New Roman" w:cstheme="minorHAnsi"/>
                <w:color w:val="000000"/>
                <w:sz w:val="20"/>
                <w:szCs w:val="20"/>
                <w:lang w:eastAsia="cs-CZ"/>
              </w:rPr>
            </w:pPr>
          </w:p>
        </w:tc>
        <w:tc>
          <w:tcPr>
            <w:tcW w:w="4819" w:type="dxa"/>
            <w:tcBorders>
              <w:top w:val="nil"/>
              <w:left w:val="nil"/>
              <w:bottom w:val="single" w:sz="4" w:space="0" w:color="auto"/>
              <w:right w:val="single" w:sz="4" w:space="0" w:color="auto"/>
            </w:tcBorders>
          </w:tcPr>
          <w:p w14:paraId="52798278" w14:textId="77777777" w:rsidR="005F4300" w:rsidRPr="00C33796" w:rsidRDefault="005F4300" w:rsidP="008B7341">
            <w:pPr>
              <w:spacing w:after="0" w:line="276" w:lineRule="auto"/>
              <w:rPr>
                <w:rFonts w:eastAsia="Times New Roman" w:cstheme="minorHAnsi"/>
                <w:color w:val="000000"/>
                <w:sz w:val="20"/>
                <w:szCs w:val="20"/>
                <w:lang w:eastAsia="cs-CZ"/>
              </w:rPr>
            </w:pPr>
          </w:p>
        </w:tc>
      </w:tr>
    </w:tbl>
    <w:p w14:paraId="7CDA0C4C" w14:textId="7F50E373" w:rsidR="005F4300" w:rsidRPr="005F4300" w:rsidRDefault="005F4300" w:rsidP="008B7341">
      <w:pPr>
        <w:spacing w:line="276" w:lineRule="auto"/>
        <w:rPr>
          <w:rFonts w:cstheme="minorHAnsi"/>
          <w:bCs/>
          <w:sz w:val="24"/>
          <w:szCs w:val="24"/>
        </w:rPr>
      </w:pPr>
      <w:r w:rsidRPr="005F4300">
        <w:rPr>
          <w:rFonts w:cstheme="minorHAnsi"/>
          <w:bCs/>
          <w:sz w:val="24"/>
          <w:szCs w:val="24"/>
        </w:rPr>
        <w:lastRenderedPageBreak/>
        <w:t xml:space="preserve">Průběh </w:t>
      </w:r>
      <w:r w:rsidR="00F958EB">
        <w:rPr>
          <w:rFonts w:cstheme="minorHAnsi"/>
          <w:bCs/>
          <w:sz w:val="24"/>
          <w:szCs w:val="24"/>
        </w:rPr>
        <w:t>každého</w:t>
      </w:r>
      <w:r w:rsidRPr="005F4300">
        <w:rPr>
          <w:rFonts w:cstheme="minorHAnsi"/>
          <w:bCs/>
          <w:sz w:val="24"/>
          <w:szCs w:val="24"/>
        </w:rPr>
        <w:t xml:space="preserve"> bloku: facilitátor představil výrok dle scénáře včetně průběžných výsledků </w:t>
      </w:r>
      <w:r w:rsidR="00AF43C8">
        <w:rPr>
          <w:rFonts w:cstheme="minorHAnsi"/>
          <w:bCs/>
          <w:sz w:val="24"/>
          <w:szCs w:val="24"/>
        </w:rPr>
        <w:br/>
      </w:r>
      <w:r w:rsidRPr="005F4300">
        <w:rPr>
          <w:rFonts w:cstheme="minorHAnsi"/>
          <w:bCs/>
          <w:sz w:val="24"/>
          <w:szCs w:val="24"/>
        </w:rPr>
        <w:t>z předvýzkumu</w:t>
      </w:r>
      <w:r w:rsidR="00AF43C8">
        <w:rPr>
          <w:rFonts w:cstheme="minorHAnsi"/>
          <w:bCs/>
          <w:sz w:val="24"/>
          <w:szCs w:val="24"/>
        </w:rPr>
        <w:t>, následovaly doplňující</w:t>
      </w:r>
      <w:r w:rsidRPr="005F4300">
        <w:rPr>
          <w:rFonts w:cstheme="minorHAnsi"/>
          <w:bCs/>
          <w:sz w:val="24"/>
          <w:szCs w:val="24"/>
        </w:rPr>
        <w:t xml:space="preserve"> otázky a diskuze k tématu. </w:t>
      </w:r>
      <w:r w:rsidR="00AF43C8">
        <w:rPr>
          <w:rFonts w:cstheme="minorHAnsi"/>
          <w:bCs/>
          <w:sz w:val="24"/>
          <w:szCs w:val="24"/>
        </w:rPr>
        <w:t>Při vyčerpání daného tématu se přešlo na další téma v pořadí nebo se navázalo tématem, které začali zmiňovat samotní respondenti.</w:t>
      </w:r>
    </w:p>
    <w:p w14:paraId="2BD70AE5" w14:textId="08D655E7" w:rsidR="00F958EB" w:rsidRDefault="00F958EB" w:rsidP="00F958EB">
      <w:pPr>
        <w:pStyle w:val="Nadpis3"/>
        <w:rPr>
          <w:rFonts w:eastAsia="Times New Roman"/>
          <w:lang w:eastAsia="cs-CZ"/>
        </w:rPr>
      </w:pPr>
      <w:bookmarkStart w:id="27" w:name="_Toc74756052"/>
      <w:r>
        <w:rPr>
          <w:rFonts w:eastAsia="Times New Roman"/>
          <w:lang w:eastAsia="cs-CZ"/>
        </w:rPr>
        <w:t>Zdůvodnění smíšené výzkumné strategie</w:t>
      </w:r>
      <w:bookmarkEnd w:id="27"/>
      <w:r>
        <w:rPr>
          <w:rFonts w:eastAsia="Times New Roman"/>
          <w:lang w:eastAsia="cs-CZ"/>
        </w:rPr>
        <w:t xml:space="preserve"> </w:t>
      </w:r>
    </w:p>
    <w:p w14:paraId="5416A882" w14:textId="06E20977" w:rsidR="005F4300" w:rsidRPr="005F4300" w:rsidRDefault="005F4300" w:rsidP="008B7341">
      <w:pPr>
        <w:spacing w:before="100" w:beforeAutospacing="1" w:after="100" w:afterAutospacing="1" w:line="276" w:lineRule="auto"/>
        <w:rPr>
          <w:rFonts w:eastAsia="Times New Roman" w:cstheme="minorHAnsi"/>
          <w:sz w:val="24"/>
          <w:szCs w:val="24"/>
          <w:lang w:eastAsia="cs-CZ"/>
        </w:rPr>
      </w:pPr>
      <w:r w:rsidRPr="005F4300">
        <w:rPr>
          <w:rFonts w:eastAsia="Times New Roman" w:cstheme="minorHAnsi"/>
          <w:sz w:val="24"/>
          <w:szCs w:val="24"/>
          <w:lang w:eastAsia="cs-CZ"/>
        </w:rPr>
        <w:t xml:space="preserve">V rámci realizace výstupu </w:t>
      </w:r>
      <w:r w:rsidR="008F35CE">
        <w:rPr>
          <w:rFonts w:eastAsia="Times New Roman" w:cstheme="minorHAnsi"/>
          <w:sz w:val="24"/>
          <w:szCs w:val="24"/>
          <w:lang w:eastAsia="cs-CZ"/>
        </w:rPr>
        <w:t xml:space="preserve">části </w:t>
      </w:r>
      <w:r w:rsidRPr="005F4300">
        <w:rPr>
          <w:rFonts w:eastAsia="Times New Roman" w:cstheme="minorHAnsi"/>
          <w:sz w:val="24"/>
          <w:szCs w:val="24"/>
          <w:lang w:eastAsia="cs-CZ"/>
        </w:rPr>
        <w:t xml:space="preserve">W1 byla zvolena smíšená výzkumná strategie, která kombinuje kvantitativní dotazníkový průzkum </w:t>
      </w:r>
      <w:r w:rsidR="008F35CE">
        <w:rPr>
          <w:rFonts w:eastAsia="Times New Roman" w:cstheme="minorHAnsi"/>
          <w:sz w:val="24"/>
          <w:szCs w:val="24"/>
          <w:lang w:eastAsia="cs-CZ"/>
        </w:rPr>
        <w:t xml:space="preserve">(W1/předvýzkum) </w:t>
      </w:r>
      <w:r w:rsidRPr="005F4300">
        <w:rPr>
          <w:rFonts w:eastAsia="Times New Roman" w:cstheme="minorHAnsi"/>
          <w:sz w:val="24"/>
          <w:szCs w:val="24"/>
          <w:lang w:eastAsia="cs-CZ"/>
        </w:rPr>
        <w:t xml:space="preserve">s kvalitativním výzkumem </w:t>
      </w:r>
      <w:r w:rsidR="008F35CE">
        <w:rPr>
          <w:rFonts w:eastAsia="Times New Roman" w:cstheme="minorHAnsi"/>
          <w:sz w:val="24"/>
          <w:szCs w:val="24"/>
          <w:lang w:eastAsia="cs-CZ"/>
        </w:rPr>
        <w:t xml:space="preserve">v podobě W1/KS </w:t>
      </w:r>
      <w:r w:rsidR="00AF43C8">
        <w:rPr>
          <w:rFonts w:eastAsia="Times New Roman" w:cstheme="minorHAnsi"/>
          <w:sz w:val="24"/>
          <w:szCs w:val="24"/>
          <w:lang w:eastAsia="cs-CZ"/>
        </w:rPr>
        <w:t>(</w:t>
      </w:r>
      <w:r w:rsidRPr="005F4300">
        <w:rPr>
          <w:rFonts w:eastAsia="Times New Roman" w:cstheme="minorHAnsi"/>
          <w:sz w:val="24"/>
          <w:szCs w:val="24"/>
          <w:lang w:eastAsia="cs-CZ"/>
        </w:rPr>
        <w:t xml:space="preserve">metodou interaktivní </w:t>
      </w:r>
      <w:r w:rsidR="00AF43C8">
        <w:rPr>
          <w:rFonts w:eastAsia="Times New Roman" w:cstheme="minorHAnsi"/>
          <w:sz w:val="24"/>
          <w:szCs w:val="24"/>
          <w:lang w:eastAsia="cs-CZ"/>
        </w:rPr>
        <w:t>řízené diskuse</w:t>
      </w:r>
      <w:r w:rsidRPr="005F4300">
        <w:rPr>
          <w:rFonts w:eastAsia="Times New Roman" w:cstheme="minorHAnsi"/>
          <w:sz w:val="24"/>
          <w:szCs w:val="24"/>
          <w:lang w:eastAsia="cs-CZ"/>
        </w:rPr>
        <w:t>).</w:t>
      </w:r>
    </w:p>
    <w:tbl>
      <w:tblPr>
        <w:tblStyle w:val="Mkatabulky"/>
        <w:tblW w:w="0" w:type="auto"/>
        <w:tblLook w:val="04A0" w:firstRow="1" w:lastRow="0" w:firstColumn="1" w:lastColumn="0" w:noHBand="0" w:noVBand="1"/>
      </w:tblPr>
      <w:tblGrid>
        <w:gridCol w:w="4531"/>
        <w:gridCol w:w="4531"/>
      </w:tblGrid>
      <w:tr w:rsidR="005F4300" w:rsidRPr="005F4300" w14:paraId="17340B9B" w14:textId="77777777" w:rsidTr="00AC21F6">
        <w:tc>
          <w:tcPr>
            <w:tcW w:w="4531" w:type="dxa"/>
          </w:tcPr>
          <w:p w14:paraId="044B6875" w14:textId="7A34091A"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sz w:val="24"/>
                <w:szCs w:val="24"/>
              </w:rPr>
              <w:t>Kvalitativní výzkum odpoví na otázky</w:t>
            </w:r>
            <w:r w:rsidR="00AF43C8">
              <w:rPr>
                <w:rFonts w:eastAsia="Times New Roman" w:cstheme="minorHAnsi"/>
                <w:sz w:val="24"/>
                <w:szCs w:val="24"/>
              </w:rPr>
              <w:t>:</w:t>
            </w:r>
          </w:p>
        </w:tc>
        <w:tc>
          <w:tcPr>
            <w:tcW w:w="4531" w:type="dxa"/>
          </w:tcPr>
          <w:p w14:paraId="5BF31330" w14:textId="25319529" w:rsidR="005F4300" w:rsidRPr="005F4300" w:rsidRDefault="005F4300" w:rsidP="008B7341">
            <w:pPr>
              <w:spacing w:after="0" w:line="276" w:lineRule="auto"/>
              <w:rPr>
                <w:rFonts w:eastAsia="Times New Roman" w:cstheme="minorHAnsi"/>
                <w:sz w:val="24"/>
                <w:szCs w:val="24"/>
              </w:rPr>
            </w:pPr>
            <w:r w:rsidRPr="005F4300">
              <w:rPr>
                <w:rFonts w:eastAsia="Times New Roman" w:cstheme="minorHAnsi"/>
                <w:sz w:val="24"/>
                <w:szCs w:val="24"/>
              </w:rPr>
              <w:t>Kvantitativní výzkum odpoví na otázky</w:t>
            </w:r>
            <w:r w:rsidR="00AF43C8">
              <w:rPr>
                <w:rFonts w:eastAsia="Times New Roman" w:cstheme="minorHAnsi"/>
                <w:sz w:val="24"/>
                <w:szCs w:val="24"/>
              </w:rPr>
              <w:t>:</w:t>
            </w:r>
          </w:p>
        </w:tc>
      </w:tr>
      <w:tr w:rsidR="005F4300" w:rsidRPr="005F4300" w14:paraId="1FD6C209" w14:textId="77777777" w:rsidTr="00AC21F6">
        <w:tc>
          <w:tcPr>
            <w:tcW w:w="4531" w:type="dxa"/>
          </w:tcPr>
          <w:p w14:paraId="42ADF3C1"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proč? jak?</w:t>
            </w:r>
          </w:p>
          <w:p w14:paraId="266D00AA"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cílem je porozumění problému, jevu, významu</w:t>
            </w:r>
          </w:p>
          <w:p w14:paraId="3EBF5386"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snaha postihnout hloubku a šíři reality</w:t>
            </w:r>
          </w:p>
          <w:p w14:paraId="4CF40662"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omezená možnost standardizace – scénář</w:t>
            </w:r>
          </w:p>
        </w:tc>
        <w:tc>
          <w:tcPr>
            <w:tcW w:w="4531" w:type="dxa"/>
          </w:tcPr>
          <w:p w14:paraId="48A5BB1D"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kolik? jak často?</w:t>
            </w:r>
          </w:p>
          <w:p w14:paraId="19081563"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reprezentace čísly, statisticky podložené modelování a testování</w:t>
            </w:r>
          </w:p>
          <w:p w14:paraId="6629463D"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snaha přesně popsat vymezené jevy</w:t>
            </w:r>
          </w:p>
          <w:p w14:paraId="587872BE" w14:textId="77777777" w:rsidR="005F4300" w:rsidRPr="00AF43C8" w:rsidRDefault="005F4300" w:rsidP="008E1232">
            <w:pPr>
              <w:pStyle w:val="Odstavecseseznamem"/>
              <w:numPr>
                <w:ilvl w:val="0"/>
                <w:numId w:val="112"/>
              </w:numPr>
              <w:spacing w:after="0" w:line="276" w:lineRule="auto"/>
              <w:ind w:left="459"/>
              <w:rPr>
                <w:rFonts w:eastAsia="Times New Roman" w:cstheme="minorHAnsi"/>
              </w:rPr>
            </w:pPr>
            <w:r w:rsidRPr="00AF43C8">
              <w:rPr>
                <w:rFonts w:eastAsia="Times New Roman" w:cstheme="minorHAnsi"/>
              </w:rPr>
              <w:t>standardizovaný – dotazník s uzavřenými nebo polootevřenými otázkami</w:t>
            </w:r>
          </w:p>
        </w:tc>
      </w:tr>
    </w:tbl>
    <w:p w14:paraId="4A0DE763" w14:textId="77777777" w:rsidR="008D4BA2" w:rsidRDefault="008D4BA2" w:rsidP="008B7341">
      <w:pPr>
        <w:spacing w:line="276" w:lineRule="auto"/>
        <w:rPr>
          <w:sz w:val="24"/>
          <w:szCs w:val="24"/>
        </w:rPr>
      </w:pPr>
    </w:p>
    <w:p w14:paraId="1F9C20C9" w14:textId="728DEEC5" w:rsidR="005F4300" w:rsidRDefault="005F4300" w:rsidP="008B7341">
      <w:pPr>
        <w:spacing w:line="276" w:lineRule="auto"/>
        <w:rPr>
          <w:sz w:val="24"/>
          <w:szCs w:val="24"/>
        </w:rPr>
      </w:pPr>
      <w:r w:rsidRPr="005F4300">
        <w:rPr>
          <w:sz w:val="24"/>
          <w:szCs w:val="24"/>
        </w:rPr>
        <w:t xml:space="preserve">Kombinace </w:t>
      </w:r>
      <w:r w:rsidR="008F35CE">
        <w:rPr>
          <w:sz w:val="24"/>
          <w:szCs w:val="24"/>
        </w:rPr>
        <w:t>W1/</w:t>
      </w:r>
      <w:r w:rsidRPr="005F4300">
        <w:rPr>
          <w:sz w:val="24"/>
          <w:szCs w:val="24"/>
        </w:rPr>
        <w:t xml:space="preserve">předvýzkumu a </w:t>
      </w:r>
      <w:r w:rsidR="008F35CE">
        <w:rPr>
          <w:sz w:val="24"/>
          <w:szCs w:val="24"/>
        </w:rPr>
        <w:t>W1/KS</w:t>
      </w:r>
      <w:r w:rsidRPr="005F4300">
        <w:rPr>
          <w:sz w:val="24"/>
          <w:szCs w:val="24"/>
        </w:rPr>
        <w:t xml:space="preserve"> </w:t>
      </w:r>
      <w:r w:rsidR="00C12C9B">
        <w:rPr>
          <w:sz w:val="24"/>
          <w:szCs w:val="24"/>
        </w:rPr>
        <w:t>umožnila</w:t>
      </w:r>
      <w:r w:rsidRPr="005F4300">
        <w:rPr>
          <w:sz w:val="24"/>
          <w:szCs w:val="24"/>
        </w:rPr>
        <w:t xml:space="preserve"> získání širšího spektra informací než využití pouze jedné metody. Získané informace napomohly </w:t>
      </w:r>
      <w:r w:rsidR="008F35CE">
        <w:rPr>
          <w:sz w:val="24"/>
          <w:szCs w:val="24"/>
        </w:rPr>
        <w:t>k vytvoření celistvého obrazu o </w:t>
      </w:r>
      <w:r w:rsidRPr="005F4300">
        <w:rPr>
          <w:sz w:val="24"/>
          <w:szCs w:val="24"/>
        </w:rPr>
        <w:t>PDZS, např. zjištění sdílení dobré praxe, dokumentaci silných a slabých stránek současných systémů dobrovolnických programů, které jsou v PZS využíva</w:t>
      </w:r>
      <w:r w:rsidR="008F35CE">
        <w:rPr>
          <w:sz w:val="24"/>
          <w:szCs w:val="24"/>
        </w:rPr>
        <w:t>né a také k detekci požadavků a </w:t>
      </w:r>
      <w:r w:rsidRPr="005F4300">
        <w:rPr>
          <w:sz w:val="24"/>
          <w:szCs w:val="24"/>
        </w:rPr>
        <w:t>přání aktérů do budoucnosti. Byly také zjištěny informace o situaci PZS bez PD. Poznatky byly využity k vytvoření odpovědí na stanovené cíle k výstupuvW1.</w:t>
      </w:r>
    </w:p>
    <w:p w14:paraId="5EC741BC" w14:textId="4B22BD80" w:rsidR="00C12C9B" w:rsidRPr="00C12C9B" w:rsidRDefault="00C12C9B" w:rsidP="008B7341">
      <w:pPr>
        <w:spacing w:line="276" w:lineRule="auto"/>
        <w:rPr>
          <w:b/>
          <w:bCs/>
          <w:sz w:val="24"/>
          <w:szCs w:val="24"/>
        </w:rPr>
      </w:pPr>
      <w:r w:rsidRPr="00C12C9B">
        <w:rPr>
          <w:b/>
          <w:bCs/>
          <w:sz w:val="24"/>
          <w:szCs w:val="24"/>
        </w:rPr>
        <w:t>Výhody on-line kulatých stolů:</w:t>
      </w:r>
    </w:p>
    <w:p w14:paraId="0ECCAC9F" w14:textId="1D602E34" w:rsidR="00C12C9B" w:rsidRDefault="00C12C9B" w:rsidP="00C12C9B">
      <w:pPr>
        <w:pStyle w:val="Odstavecseseznamem"/>
        <w:numPr>
          <w:ilvl w:val="0"/>
          <w:numId w:val="125"/>
        </w:numPr>
        <w:spacing w:line="276" w:lineRule="auto"/>
        <w:rPr>
          <w:sz w:val="24"/>
          <w:szCs w:val="24"/>
        </w:rPr>
      </w:pPr>
      <w:r>
        <w:rPr>
          <w:sz w:val="24"/>
          <w:szCs w:val="24"/>
        </w:rPr>
        <w:t xml:space="preserve">Bez nutnosti cestovat </w:t>
      </w:r>
      <w:r w:rsidR="00D31F10">
        <w:rPr>
          <w:sz w:val="24"/>
          <w:szCs w:val="24"/>
        </w:rPr>
        <w:t>(</w:t>
      </w:r>
      <w:r>
        <w:rPr>
          <w:sz w:val="24"/>
          <w:szCs w:val="24"/>
        </w:rPr>
        <w:t>respondenti mohli zůstat na svých pracovištích nebo se mohli účastnit z</w:t>
      </w:r>
      <w:r w:rsidR="00D31F10">
        <w:rPr>
          <w:sz w:val="24"/>
          <w:szCs w:val="24"/>
        </w:rPr>
        <w:t> </w:t>
      </w:r>
      <w:r>
        <w:rPr>
          <w:sz w:val="24"/>
          <w:szCs w:val="24"/>
        </w:rPr>
        <w:t>domova</w:t>
      </w:r>
      <w:r w:rsidR="00D31F10">
        <w:rPr>
          <w:sz w:val="24"/>
          <w:szCs w:val="24"/>
        </w:rPr>
        <w:t>)</w:t>
      </w:r>
    </w:p>
    <w:p w14:paraId="64C6DACF" w14:textId="5E439029" w:rsidR="00C12C9B" w:rsidRDefault="00C12C9B" w:rsidP="00C12C9B">
      <w:pPr>
        <w:pStyle w:val="Odstavecseseznamem"/>
        <w:numPr>
          <w:ilvl w:val="0"/>
          <w:numId w:val="125"/>
        </w:numPr>
        <w:spacing w:line="276" w:lineRule="auto"/>
        <w:rPr>
          <w:sz w:val="24"/>
          <w:szCs w:val="24"/>
        </w:rPr>
      </w:pPr>
      <w:r>
        <w:rPr>
          <w:sz w:val="24"/>
          <w:szCs w:val="24"/>
        </w:rPr>
        <w:t xml:space="preserve">Časová úspora – respondenti si mohli na W1/KS vyhradit pouze nejnutnější časový úsek (zhruba </w:t>
      </w:r>
      <w:proofErr w:type="gramStart"/>
      <w:r>
        <w:rPr>
          <w:sz w:val="24"/>
          <w:szCs w:val="24"/>
        </w:rPr>
        <w:t>4 – 5</w:t>
      </w:r>
      <w:proofErr w:type="gramEnd"/>
      <w:r>
        <w:rPr>
          <w:sz w:val="24"/>
          <w:szCs w:val="24"/>
        </w:rPr>
        <w:t xml:space="preserve"> hodin)</w:t>
      </w:r>
    </w:p>
    <w:p w14:paraId="60FE583F" w14:textId="66D244DE" w:rsidR="00FD6066" w:rsidRDefault="00FD6066" w:rsidP="00C12C9B">
      <w:pPr>
        <w:pStyle w:val="Odstavecseseznamem"/>
        <w:numPr>
          <w:ilvl w:val="0"/>
          <w:numId w:val="125"/>
        </w:numPr>
        <w:spacing w:line="276" w:lineRule="auto"/>
        <w:rPr>
          <w:sz w:val="24"/>
          <w:szCs w:val="24"/>
        </w:rPr>
      </w:pPr>
      <w:r>
        <w:rPr>
          <w:sz w:val="24"/>
          <w:szCs w:val="24"/>
        </w:rPr>
        <w:t>Možnost účasti více osob z jednoho zařízení</w:t>
      </w:r>
    </w:p>
    <w:p w14:paraId="2BA8F64E" w14:textId="1E8BA2F0" w:rsidR="00FD6066" w:rsidRDefault="00FD6066" w:rsidP="00C12C9B">
      <w:pPr>
        <w:pStyle w:val="Odstavecseseznamem"/>
        <w:numPr>
          <w:ilvl w:val="0"/>
          <w:numId w:val="125"/>
        </w:numPr>
        <w:spacing w:line="276" w:lineRule="auto"/>
        <w:rPr>
          <w:sz w:val="24"/>
          <w:szCs w:val="24"/>
        </w:rPr>
      </w:pPr>
      <w:r>
        <w:rPr>
          <w:sz w:val="24"/>
          <w:szCs w:val="24"/>
        </w:rPr>
        <w:t xml:space="preserve">Možnost dohledat si vlastní materiály v kanceláři nebo v počítači </w:t>
      </w:r>
    </w:p>
    <w:p w14:paraId="6DF6990B" w14:textId="6D4C8696" w:rsidR="00FD6066" w:rsidRDefault="00FD6066" w:rsidP="00C12C9B">
      <w:pPr>
        <w:pStyle w:val="Odstavecseseznamem"/>
        <w:numPr>
          <w:ilvl w:val="0"/>
          <w:numId w:val="125"/>
        </w:numPr>
        <w:spacing w:line="276" w:lineRule="auto"/>
        <w:rPr>
          <w:sz w:val="24"/>
          <w:szCs w:val="24"/>
        </w:rPr>
      </w:pPr>
      <w:r>
        <w:rPr>
          <w:sz w:val="24"/>
          <w:szCs w:val="24"/>
        </w:rPr>
        <w:t>Kombinace respondentů z různě vzdálených lokalit v rámci jednoho kulatého stolu</w:t>
      </w:r>
    </w:p>
    <w:p w14:paraId="2BD408DA" w14:textId="7F3CD821" w:rsidR="00FD6066" w:rsidRPr="00FD6066" w:rsidRDefault="00FD6066" w:rsidP="00FD6066">
      <w:pPr>
        <w:spacing w:line="276" w:lineRule="auto"/>
        <w:rPr>
          <w:b/>
          <w:bCs/>
          <w:sz w:val="24"/>
          <w:szCs w:val="24"/>
        </w:rPr>
      </w:pPr>
      <w:r w:rsidRPr="00FD6066">
        <w:rPr>
          <w:b/>
          <w:bCs/>
          <w:sz w:val="24"/>
          <w:szCs w:val="24"/>
        </w:rPr>
        <w:t>Nevýhody on-line kulatých stolů:</w:t>
      </w:r>
    </w:p>
    <w:p w14:paraId="5C3C5463" w14:textId="74CA063B" w:rsidR="00FD6066" w:rsidRDefault="00FD6066" w:rsidP="00FD6066">
      <w:pPr>
        <w:pStyle w:val="Odstavecseseznamem"/>
        <w:numPr>
          <w:ilvl w:val="0"/>
          <w:numId w:val="126"/>
        </w:numPr>
        <w:spacing w:line="276" w:lineRule="auto"/>
        <w:rPr>
          <w:sz w:val="24"/>
          <w:szCs w:val="24"/>
        </w:rPr>
      </w:pPr>
      <w:r>
        <w:rPr>
          <w:sz w:val="24"/>
          <w:szCs w:val="24"/>
        </w:rPr>
        <w:t xml:space="preserve">Neosobní kontakt </w:t>
      </w:r>
    </w:p>
    <w:p w14:paraId="055E0231" w14:textId="4A1D1245" w:rsidR="00FD6066" w:rsidRDefault="00FD6066" w:rsidP="00FD6066">
      <w:pPr>
        <w:pStyle w:val="Odstavecseseznamem"/>
        <w:numPr>
          <w:ilvl w:val="0"/>
          <w:numId w:val="126"/>
        </w:numPr>
        <w:spacing w:line="276" w:lineRule="auto"/>
        <w:rPr>
          <w:sz w:val="24"/>
          <w:szCs w:val="24"/>
        </w:rPr>
      </w:pPr>
      <w:r>
        <w:rPr>
          <w:sz w:val="24"/>
          <w:szCs w:val="24"/>
        </w:rPr>
        <w:t>Technické záležitosti (funkčnost kamer a mikrofonů, závislost na kvalitě internetového připojení atd.)</w:t>
      </w:r>
    </w:p>
    <w:p w14:paraId="5852BC54" w14:textId="6E7589CF" w:rsidR="00FD6066" w:rsidRDefault="00FD6066" w:rsidP="00FD6066">
      <w:pPr>
        <w:pStyle w:val="Odstavecseseznamem"/>
        <w:numPr>
          <w:ilvl w:val="0"/>
          <w:numId w:val="126"/>
        </w:numPr>
        <w:spacing w:line="276" w:lineRule="auto"/>
        <w:rPr>
          <w:sz w:val="24"/>
          <w:szCs w:val="24"/>
        </w:rPr>
      </w:pPr>
      <w:r>
        <w:rPr>
          <w:sz w:val="24"/>
          <w:szCs w:val="24"/>
        </w:rPr>
        <w:lastRenderedPageBreak/>
        <w:t xml:space="preserve">Obtížnější soustředění pro účastníky – délka 4 až 5 hodin je v takových případech hraniční </w:t>
      </w:r>
    </w:p>
    <w:p w14:paraId="2E34B533" w14:textId="4729F4E6" w:rsidR="00FD6066" w:rsidRPr="00FD6066" w:rsidRDefault="00CB4C7F" w:rsidP="00FD6066">
      <w:pPr>
        <w:pStyle w:val="Odstavecseseznamem"/>
        <w:numPr>
          <w:ilvl w:val="0"/>
          <w:numId w:val="126"/>
        </w:numPr>
        <w:spacing w:line="276" w:lineRule="auto"/>
        <w:rPr>
          <w:sz w:val="24"/>
          <w:szCs w:val="24"/>
        </w:rPr>
      </w:pPr>
      <w:r>
        <w:rPr>
          <w:sz w:val="24"/>
          <w:szCs w:val="24"/>
        </w:rPr>
        <w:t xml:space="preserve">Náročnější situace pro moderátora / facilitátora – udržet pozornost respondentů, potřeba zapojovat vyrovnaně všechny účastníky, sledovat případnou komunikaci v chatu, reagovat na aktuální technické problémy účastníků </w:t>
      </w:r>
    </w:p>
    <w:p w14:paraId="18099354" w14:textId="77777777" w:rsidR="00C12C9B" w:rsidRDefault="00C12C9B" w:rsidP="008B7341">
      <w:pPr>
        <w:spacing w:line="276" w:lineRule="auto"/>
        <w:rPr>
          <w:sz w:val="24"/>
          <w:szCs w:val="24"/>
        </w:rPr>
      </w:pPr>
    </w:p>
    <w:p w14:paraId="0CA0FCDA" w14:textId="6B0EB591" w:rsidR="005D1773" w:rsidRDefault="00160C49" w:rsidP="008B7341">
      <w:pPr>
        <w:pStyle w:val="Nadpis2"/>
        <w:spacing w:line="276" w:lineRule="auto"/>
      </w:pPr>
      <w:bookmarkStart w:id="28" w:name="_Toc73549980"/>
      <w:r>
        <w:br w:type="column"/>
      </w:r>
      <w:bookmarkStart w:id="29" w:name="_Toc74756053"/>
      <w:r w:rsidR="005D1773">
        <w:lastRenderedPageBreak/>
        <w:t>SOUHRN VÝSTUPŮ Z PŘEDVÝZKUMU A WORKSHOPŮ / KULATÝCH STOLŮ</w:t>
      </w:r>
      <w:bookmarkEnd w:id="28"/>
      <w:bookmarkEnd w:id="29"/>
    </w:p>
    <w:p w14:paraId="1710F9CF" w14:textId="60EEF36F" w:rsidR="005D1773" w:rsidRDefault="005D1773" w:rsidP="008B7341">
      <w:pPr>
        <w:spacing w:after="0" w:line="276" w:lineRule="auto"/>
        <w:rPr>
          <w:rFonts w:eastAsia="Times New Roman" w:cstheme="minorHAnsi"/>
          <w:iCs/>
          <w:sz w:val="24"/>
          <w:szCs w:val="24"/>
        </w:rPr>
      </w:pPr>
      <w:r w:rsidRPr="005D1773">
        <w:rPr>
          <w:rFonts w:eastAsia="Times New Roman" w:cstheme="minorHAnsi"/>
          <w:iCs/>
          <w:sz w:val="24"/>
          <w:szCs w:val="24"/>
        </w:rPr>
        <w:t>V rámci dotazníkového předvýzkumu realizovaného od 12. 2. 2021 do 15. 4. 2021 poskytlo informace o dobrovolnických programech 1</w:t>
      </w:r>
      <w:r w:rsidR="00CE3D69">
        <w:rPr>
          <w:rFonts w:eastAsia="Times New Roman" w:cstheme="minorHAnsi"/>
          <w:iCs/>
          <w:sz w:val="24"/>
          <w:szCs w:val="24"/>
        </w:rPr>
        <w:t>99</w:t>
      </w:r>
      <w:r w:rsidRPr="005D1773">
        <w:rPr>
          <w:rFonts w:eastAsia="Times New Roman" w:cstheme="minorHAnsi"/>
          <w:iCs/>
          <w:sz w:val="24"/>
          <w:szCs w:val="24"/>
        </w:rPr>
        <w:t xml:space="preserve"> zařízení. </w:t>
      </w:r>
      <w:r w:rsidR="00356884">
        <w:rPr>
          <w:rFonts w:eastAsia="Times New Roman" w:cstheme="minorHAnsi"/>
          <w:iCs/>
          <w:sz w:val="24"/>
          <w:szCs w:val="24"/>
        </w:rPr>
        <w:t>Návazné</w:t>
      </w:r>
      <w:r w:rsidRPr="005D1773">
        <w:rPr>
          <w:rFonts w:eastAsia="Times New Roman" w:cstheme="minorHAnsi"/>
          <w:iCs/>
          <w:sz w:val="24"/>
          <w:szCs w:val="24"/>
        </w:rPr>
        <w:t xml:space="preserve"> </w:t>
      </w:r>
      <w:r w:rsidR="00356884">
        <w:rPr>
          <w:rFonts w:eastAsia="Times New Roman" w:cstheme="minorHAnsi"/>
          <w:iCs/>
          <w:sz w:val="24"/>
          <w:szCs w:val="24"/>
        </w:rPr>
        <w:t xml:space="preserve">diskuzní </w:t>
      </w:r>
      <w:r w:rsidRPr="005D1773">
        <w:rPr>
          <w:rFonts w:eastAsia="Times New Roman" w:cstheme="minorHAnsi"/>
          <w:iCs/>
          <w:sz w:val="24"/>
          <w:szCs w:val="24"/>
        </w:rPr>
        <w:t>kulat</w:t>
      </w:r>
      <w:r w:rsidR="00356884">
        <w:rPr>
          <w:rFonts w:eastAsia="Times New Roman" w:cstheme="minorHAnsi"/>
          <w:iCs/>
          <w:sz w:val="24"/>
          <w:szCs w:val="24"/>
        </w:rPr>
        <w:t>é</w:t>
      </w:r>
      <w:r w:rsidRPr="005D1773">
        <w:rPr>
          <w:rFonts w:eastAsia="Times New Roman" w:cstheme="minorHAnsi"/>
          <w:iCs/>
          <w:sz w:val="24"/>
          <w:szCs w:val="24"/>
        </w:rPr>
        <w:t xml:space="preserve"> stol</w:t>
      </w:r>
      <w:r w:rsidR="00356884">
        <w:rPr>
          <w:rFonts w:eastAsia="Times New Roman" w:cstheme="minorHAnsi"/>
          <w:iCs/>
          <w:sz w:val="24"/>
          <w:szCs w:val="24"/>
        </w:rPr>
        <w:t>y</w:t>
      </w:r>
      <w:r w:rsidRPr="005D1773">
        <w:rPr>
          <w:rFonts w:eastAsia="Times New Roman" w:cstheme="minorHAnsi"/>
          <w:iCs/>
          <w:sz w:val="24"/>
          <w:szCs w:val="24"/>
        </w:rPr>
        <w:t xml:space="preserve"> se uskutečnily ve dnech 18. 3. 2021, 24. 3. 20</w:t>
      </w:r>
      <w:r w:rsidR="00FC4906">
        <w:rPr>
          <w:rFonts w:eastAsia="Times New Roman" w:cstheme="minorHAnsi"/>
          <w:iCs/>
          <w:sz w:val="24"/>
          <w:szCs w:val="24"/>
        </w:rPr>
        <w:t>21, 25. 3. 2021 a 30. 3. 2021 a </w:t>
      </w:r>
      <w:r w:rsidRPr="005D1773">
        <w:rPr>
          <w:rFonts w:eastAsia="Times New Roman" w:cstheme="minorHAnsi"/>
          <w:iCs/>
          <w:sz w:val="24"/>
          <w:szCs w:val="24"/>
        </w:rPr>
        <w:t xml:space="preserve">zúčastnilo se jich 172 osob. Dotazníkový předvýzkum i kulaté stoly byly vztaženy k roku 2019, kdy dobrovolnické programy probíhaly v normálním režimu (bez vlivu COVID 19 od roku 2020). </w:t>
      </w:r>
    </w:p>
    <w:p w14:paraId="735C6DEB" w14:textId="3BF1C303" w:rsidR="00A66DCB" w:rsidRDefault="00A66DCB" w:rsidP="008B7341">
      <w:pPr>
        <w:spacing w:after="0" w:line="276" w:lineRule="auto"/>
        <w:rPr>
          <w:rFonts w:eastAsia="Times New Roman" w:cstheme="minorHAnsi"/>
          <w:iCs/>
          <w:sz w:val="24"/>
          <w:szCs w:val="24"/>
        </w:rPr>
      </w:pPr>
    </w:p>
    <w:p w14:paraId="014C4009" w14:textId="77777777" w:rsidR="005D1773" w:rsidRPr="00AE6A23" w:rsidRDefault="005D1773" w:rsidP="008B7341">
      <w:pPr>
        <w:spacing w:after="0" w:line="276" w:lineRule="auto"/>
        <w:rPr>
          <w:rFonts w:eastAsia="Times New Roman" w:cstheme="minorHAnsi"/>
        </w:rPr>
      </w:pPr>
    </w:p>
    <w:p w14:paraId="654157D5" w14:textId="54ADED4C" w:rsidR="005D1773" w:rsidRPr="00AE6A23" w:rsidRDefault="005D1773" w:rsidP="00C33796">
      <w:pPr>
        <w:pStyle w:val="Nadpis3"/>
        <w:spacing w:line="276" w:lineRule="auto"/>
        <w:jc w:val="left"/>
        <w:rPr>
          <w:rFonts w:eastAsia="Times New Roman"/>
        </w:rPr>
      </w:pPr>
      <w:bookmarkStart w:id="30" w:name="_Toc73549981"/>
      <w:bookmarkStart w:id="31" w:name="_Toc74756054"/>
      <w:r w:rsidRPr="00AE6A23">
        <w:rPr>
          <w:rFonts w:eastAsia="Times New Roman"/>
        </w:rPr>
        <w:t xml:space="preserve">Úvodní část – počet dobrovolníků, počet dobrovolnických hodin, zrušení PD v průběhu let </w:t>
      </w:r>
      <w:proofErr w:type="gramStart"/>
      <w:r w:rsidRPr="00AE6A23">
        <w:rPr>
          <w:rFonts w:eastAsia="Times New Roman"/>
        </w:rPr>
        <w:t>2018 – 2020</w:t>
      </w:r>
      <w:proofErr w:type="gramEnd"/>
      <w:r>
        <w:rPr>
          <w:rFonts w:eastAsia="Times New Roman"/>
        </w:rPr>
        <w:t xml:space="preserve"> – výstup z</w:t>
      </w:r>
      <w:r w:rsidR="00C33796">
        <w:rPr>
          <w:rFonts w:eastAsia="Times New Roman"/>
        </w:rPr>
        <w:t> </w:t>
      </w:r>
      <w:r>
        <w:rPr>
          <w:rFonts w:eastAsia="Times New Roman"/>
        </w:rPr>
        <w:t>předvýzkumu</w:t>
      </w:r>
      <w:bookmarkEnd w:id="30"/>
      <w:bookmarkEnd w:id="31"/>
      <w:r w:rsidR="00C33796">
        <w:rPr>
          <w:rFonts w:eastAsia="Times New Roman"/>
        </w:rPr>
        <w:br/>
      </w:r>
    </w:p>
    <w:p w14:paraId="18E83528" w14:textId="73EA206F" w:rsidR="00A66DCB" w:rsidRDefault="00A66DCB" w:rsidP="008B7341">
      <w:pPr>
        <w:spacing w:after="0" w:line="276" w:lineRule="auto"/>
        <w:rPr>
          <w:rFonts w:eastAsia="Times New Roman" w:cstheme="minorHAnsi"/>
          <w:sz w:val="24"/>
          <w:szCs w:val="24"/>
        </w:rPr>
      </w:pPr>
      <w:r>
        <w:rPr>
          <w:rFonts w:eastAsia="Times New Roman" w:cstheme="minorHAnsi"/>
          <w:sz w:val="24"/>
          <w:szCs w:val="24"/>
        </w:rPr>
        <w:t xml:space="preserve">Předvýzkumu se zúčastnila heterogenní skupina zařízení, která poskytují zdravotní </w:t>
      </w:r>
      <w:r w:rsidR="000159C1">
        <w:rPr>
          <w:rFonts w:eastAsia="Times New Roman" w:cstheme="minorHAnsi"/>
          <w:sz w:val="24"/>
          <w:szCs w:val="24"/>
        </w:rPr>
        <w:t xml:space="preserve">nebo sociální </w:t>
      </w:r>
      <w:r>
        <w:rPr>
          <w:rFonts w:eastAsia="Times New Roman" w:cstheme="minorHAnsi"/>
          <w:sz w:val="24"/>
          <w:szCs w:val="24"/>
        </w:rPr>
        <w:t>péči. Největší část (více než 40 %) tvořila lůžková zdravotnická zařízení, a to různého typu od velkých fakultních nemocnic až po nemocnice regionální</w:t>
      </w:r>
      <w:r w:rsidR="00B42E98">
        <w:rPr>
          <w:rFonts w:eastAsia="Times New Roman" w:cstheme="minorHAnsi"/>
          <w:sz w:val="24"/>
          <w:szCs w:val="24"/>
        </w:rPr>
        <w:t>,</w:t>
      </w:r>
      <w:r>
        <w:rPr>
          <w:rFonts w:eastAsia="Times New Roman" w:cstheme="minorHAnsi"/>
          <w:sz w:val="24"/>
          <w:szCs w:val="24"/>
        </w:rPr>
        <w:t xml:space="preserve"> menší. </w:t>
      </w:r>
      <w:r w:rsidR="00B42E98">
        <w:rPr>
          <w:rFonts w:eastAsia="Times New Roman" w:cstheme="minorHAnsi"/>
          <w:sz w:val="24"/>
          <w:szCs w:val="24"/>
        </w:rPr>
        <w:t>Určitým doplňkem k LZZ byly léčebny dlouhodobě nemocných (1</w:t>
      </w:r>
      <w:r w:rsidR="005109B3">
        <w:rPr>
          <w:rFonts w:eastAsia="Times New Roman" w:cstheme="minorHAnsi"/>
          <w:sz w:val="24"/>
          <w:szCs w:val="24"/>
        </w:rPr>
        <w:t>2</w:t>
      </w:r>
      <w:r w:rsidR="00B42E98">
        <w:rPr>
          <w:rFonts w:eastAsia="Times New Roman" w:cstheme="minorHAnsi"/>
          <w:sz w:val="24"/>
          <w:szCs w:val="24"/>
        </w:rPr>
        <w:t xml:space="preserve"> zařízení) a hospice lůžkového i domácího / mobilního charakteru (dohromady 1</w:t>
      </w:r>
      <w:r w:rsidR="005109B3">
        <w:rPr>
          <w:rFonts w:eastAsia="Times New Roman" w:cstheme="minorHAnsi"/>
          <w:sz w:val="24"/>
          <w:szCs w:val="24"/>
        </w:rPr>
        <w:t>8</w:t>
      </w:r>
      <w:r w:rsidR="00B42E98">
        <w:rPr>
          <w:rFonts w:eastAsia="Times New Roman" w:cstheme="minorHAnsi"/>
          <w:sz w:val="24"/>
          <w:szCs w:val="24"/>
        </w:rPr>
        <w:t xml:space="preserve"> zařízení). </w:t>
      </w:r>
      <w:r>
        <w:rPr>
          <w:rFonts w:eastAsia="Times New Roman" w:cstheme="minorHAnsi"/>
          <w:sz w:val="24"/>
          <w:szCs w:val="24"/>
        </w:rPr>
        <w:t xml:space="preserve"> </w:t>
      </w:r>
    </w:p>
    <w:p w14:paraId="7A635D66" w14:textId="32C6589C" w:rsidR="00321655" w:rsidRDefault="00321655" w:rsidP="008B7341">
      <w:pPr>
        <w:spacing w:after="0" w:line="276" w:lineRule="auto"/>
        <w:rPr>
          <w:rFonts w:eastAsia="Times New Roman" w:cstheme="minorHAnsi"/>
          <w:sz w:val="24"/>
          <w:szCs w:val="24"/>
        </w:rPr>
      </w:pPr>
      <w:r>
        <w:rPr>
          <w:rFonts w:eastAsia="Times New Roman" w:cstheme="minorHAnsi"/>
          <w:sz w:val="24"/>
          <w:szCs w:val="24"/>
        </w:rPr>
        <w:t>Vedle nemocnic a léčeben případně hospiců byli osloveni také zástupci pobytových sociálních zařízení</w:t>
      </w:r>
      <w:r w:rsidR="00B32FE5">
        <w:rPr>
          <w:rFonts w:eastAsia="Times New Roman" w:cstheme="minorHAnsi"/>
          <w:sz w:val="24"/>
          <w:szCs w:val="24"/>
        </w:rPr>
        <w:t xml:space="preserve"> (32 organizací)</w:t>
      </w:r>
      <w:r>
        <w:rPr>
          <w:rFonts w:eastAsia="Times New Roman" w:cstheme="minorHAnsi"/>
          <w:sz w:val="24"/>
          <w:szCs w:val="24"/>
        </w:rPr>
        <w:t xml:space="preserve"> nebo dětských center</w:t>
      </w:r>
      <w:r w:rsidR="00B32FE5">
        <w:rPr>
          <w:rFonts w:eastAsia="Times New Roman" w:cstheme="minorHAnsi"/>
          <w:sz w:val="24"/>
          <w:szCs w:val="24"/>
        </w:rPr>
        <w:t xml:space="preserve"> (14 organizací)</w:t>
      </w:r>
      <w:r>
        <w:rPr>
          <w:rFonts w:eastAsia="Times New Roman" w:cstheme="minorHAnsi"/>
          <w:sz w:val="24"/>
          <w:szCs w:val="24"/>
        </w:rPr>
        <w:t>, kteří také poskytují zdravotní služby případně je jejich činnost úzce spojena s dlouhodobou péčí o klienta. Dalším důležitým doplňkem do mozaiky celkové situace ohledně dobrovolnictví jsou ambulance</w:t>
      </w:r>
      <w:r w:rsidR="00B32FE5">
        <w:rPr>
          <w:rFonts w:eastAsia="Times New Roman" w:cstheme="minorHAnsi"/>
          <w:sz w:val="24"/>
          <w:szCs w:val="24"/>
        </w:rPr>
        <w:t xml:space="preserve"> (1</w:t>
      </w:r>
      <w:r w:rsidR="005109B3">
        <w:rPr>
          <w:rFonts w:eastAsia="Times New Roman" w:cstheme="minorHAnsi"/>
          <w:sz w:val="24"/>
          <w:szCs w:val="24"/>
        </w:rPr>
        <w:t>4</w:t>
      </w:r>
      <w:r w:rsidR="00B32FE5">
        <w:rPr>
          <w:rFonts w:eastAsia="Times New Roman" w:cstheme="minorHAnsi"/>
          <w:sz w:val="24"/>
          <w:szCs w:val="24"/>
        </w:rPr>
        <w:t xml:space="preserve"> respondentů)</w:t>
      </w:r>
      <w:r>
        <w:rPr>
          <w:rFonts w:eastAsia="Times New Roman" w:cstheme="minorHAnsi"/>
          <w:sz w:val="24"/>
          <w:szCs w:val="24"/>
        </w:rPr>
        <w:t xml:space="preserve"> případně ostatní zařízení typu stacionářů, domácí péče</w:t>
      </w:r>
      <w:r w:rsidR="005109B3">
        <w:rPr>
          <w:rFonts w:eastAsia="Times New Roman" w:cstheme="minorHAnsi"/>
          <w:sz w:val="24"/>
          <w:szCs w:val="24"/>
        </w:rPr>
        <w:t>, klinik</w:t>
      </w:r>
      <w:r>
        <w:rPr>
          <w:rFonts w:eastAsia="Times New Roman" w:cstheme="minorHAnsi"/>
          <w:sz w:val="24"/>
          <w:szCs w:val="24"/>
        </w:rPr>
        <w:t xml:space="preserve"> apod. </w:t>
      </w:r>
      <w:r w:rsidR="00B32FE5">
        <w:rPr>
          <w:rFonts w:eastAsia="Times New Roman" w:cstheme="minorHAnsi"/>
          <w:sz w:val="24"/>
          <w:szCs w:val="24"/>
        </w:rPr>
        <w:t>(2</w:t>
      </w:r>
      <w:r w:rsidR="005109B3">
        <w:rPr>
          <w:rFonts w:eastAsia="Times New Roman" w:cstheme="minorHAnsi"/>
          <w:sz w:val="24"/>
          <w:szCs w:val="24"/>
        </w:rPr>
        <w:t>3</w:t>
      </w:r>
      <w:r w:rsidR="00B32FE5">
        <w:rPr>
          <w:rFonts w:eastAsia="Times New Roman" w:cstheme="minorHAnsi"/>
          <w:sz w:val="24"/>
          <w:szCs w:val="24"/>
        </w:rPr>
        <w:t xml:space="preserve"> respondentů).</w:t>
      </w:r>
    </w:p>
    <w:p w14:paraId="5811A6E4" w14:textId="7E1B35FB" w:rsidR="00600481" w:rsidRDefault="00600481" w:rsidP="008B7341">
      <w:pPr>
        <w:spacing w:after="0" w:line="276" w:lineRule="auto"/>
        <w:rPr>
          <w:rFonts w:eastAsia="Times New Roman" w:cstheme="minorHAnsi"/>
          <w:sz w:val="24"/>
          <w:szCs w:val="24"/>
        </w:rPr>
      </w:pPr>
    </w:p>
    <w:p w14:paraId="74F2E86C" w14:textId="376FF925" w:rsidR="00F33C14" w:rsidRPr="00F33C14" w:rsidRDefault="00F33C14" w:rsidP="008B7341">
      <w:pPr>
        <w:spacing w:after="0" w:line="276" w:lineRule="auto"/>
        <w:rPr>
          <w:rFonts w:eastAsia="Times New Roman" w:cstheme="minorHAnsi"/>
          <w:b/>
          <w:bCs/>
          <w:sz w:val="24"/>
          <w:szCs w:val="24"/>
        </w:rPr>
      </w:pPr>
      <w:r w:rsidRPr="00F33C14">
        <w:rPr>
          <w:rFonts w:eastAsia="Times New Roman" w:cstheme="minorHAnsi"/>
          <w:b/>
          <w:bCs/>
          <w:sz w:val="24"/>
          <w:szCs w:val="24"/>
        </w:rPr>
        <w:t>Respondenti W1/předvýzkumu:</w:t>
      </w:r>
    </w:p>
    <w:p w14:paraId="07E99DAF" w14:textId="2852F813" w:rsidR="00600481" w:rsidRDefault="00600481" w:rsidP="008B7341">
      <w:pPr>
        <w:spacing w:after="0" w:line="276" w:lineRule="auto"/>
        <w:rPr>
          <w:rFonts w:eastAsia="Times New Roman" w:cstheme="minorHAnsi"/>
          <w:sz w:val="24"/>
          <w:szCs w:val="24"/>
        </w:rPr>
      </w:pPr>
      <w:r>
        <w:rPr>
          <w:rFonts w:eastAsia="Times New Roman"/>
          <w:noProof/>
        </w:rPr>
        <w:drawing>
          <wp:inline distT="0" distB="0" distL="0" distR="0" wp14:anchorId="1203BEE8" wp14:editId="44748DD8">
            <wp:extent cx="5722620" cy="3204210"/>
            <wp:effectExtent l="0" t="38100" r="11430" b="1524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6D379EC" w14:textId="7E422818"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noProof/>
          <w:sz w:val="24"/>
          <w:szCs w:val="24"/>
          <w:lang w:eastAsia="cs-CZ"/>
        </w:rPr>
        <w:lastRenderedPageBreak/>
        <w:drawing>
          <wp:anchor distT="0" distB="0" distL="114300" distR="114300" simplePos="0" relativeHeight="251667456" behindDoc="1" locked="0" layoutInCell="1" allowOverlap="1" wp14:anchorId="1CA47184" wp14:editId="6BA3A4AD">
            <wp:simplePos x="0" y="0"/>
            <wp:positionH relativeFrom="margin">
              <wp:align>right</wp:align>
            </wp:positionH>
            <wp:positionV relativeFrom="paragraph">
              <wp:posOffset>770890</wp:posOffset>
            </wp:positionV>
            <wp:extent cx="3067200" cy="1785600"/>
            <wp:effectExtent l="0" t="38100" r="0" b="62865"/>
            <wp:wrapSquare wrapText="bothSides"/>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5D1773">
        <w:rPr>
          <w:rFonts w:eastAsia="Times New Roman" w:cstheme="minorHAnsi"/>
          <w:sz w:val="24"/>
          <w:szCs w:val="24"/>
        </w:rPr>
        <w:t xml:space="preserve">Jednou ze zásadních popisných otázek je </w:t>
      </w:r>
      <w:r w:rsidRPr="005D1773">
        <w:rPr>
          <w:rFonts w:eastAsia="Times New Roman" w:cstheme="minorHAnsi"/>
          <w:b/>
          <w:bCs/>
          <w:sz w:val="24"/>
          <w:szCs w:val="24"/>
        </w:rPr>
        <w:t>průměrný počet dobrovolníků a dobrovolnických hodin v rámci jednoho roku</w:t>
      </w:r>
      <w:r w:rsidRPr="005D1773">
        <w:rPr>
          <w:rFonts w:eastAsia="Times New Roman" w:cstheme="minorHAnsi"/>
          <w:sz w:val="24"/>
          <w:szCs w:val="24"/>
        </w:rPr>
        <w:t xml:space="preserve"> ve zdravotnickém nebo sociálním zařízení. V rámci předvýzkumu odhadujeme, že </w:t>
      </w:r>
      <w:r w:rsidRPr="005D1773">
        <w:rPr>
          <w:rFonts w:eastAsia="Times New Roman" w:cstheme="minorHAnsi"/>
          <w:b/>
          <w:bCs/>
          <w:sz w:val="24"/>
          <w:szCs w:val="24"/>
        </w:rPr>
        <w:t>každé zařízení využívalo v roce 2019 v průměru 26 dobrovolníků a zhruba 900 dobrovolnických hodin.</w:t>
      </w:r>
      <w:r w:rsidRPr="005D1773">
        <w:rPr>
          <w:rFonts w:eastAsia="Times New Roman" w:cstheme="minorHAnsi"/>
          <w:sz w:val="24"/>
          <w:szCs w:val="24"/>
        </w:rPr>
        <w:t xml:space="preserve"> Pokud spočítáme průměrný počet hodin na jednoho dobrovolníka v rámci daného zařízení, dostaneme se na 37 hodin průměrně, mediánová hodnota dosahuje 24 hodin. Zjištěné hodnoty se ale velmi liší podle typu zařízení. </w:t>
      </w:r>
    </w:p>
    <w:p w14:paraId="49F9151F" w14:textId="3D40AEA5" w:rsidR="005D1773" w:rsidRPr="005D1773" w:rsidRDefault="0082142C" w:rsidP="008B7341">
      <w:pPr>
        <w:spacing w:after="0" w:line="276" w:lineRule="auto"/>
        <w:rPr>
          <w:rFonts w:eastAsia="Times New Roman" w:cstheme="minorHAnsi"/>
          <w:sz w:val="24"/>
          <w:szCs w:val="24"/>
        </w:rPr>
      </w:pPr>
      <w:r>
        <w:rPr>
          <w:rFonts w:ascii="Arial" w:eastAsia="Times New Roman" w:hAnsi="Arial" w:cs="Arial"/>
          <w:noProof/>
          <w:lang w:eastAsia="cs-CZ"/>
        </w:rPr>
        <mc:AlternateContent>
          <mc:Choice Requires="wps">
            <w:drawing>
              <wp:anchor distT="0" distB="0" distL="114300" distR="114300" simplePos="0" relativeHeight="251665408" behindDoc="0" locked="0" layoutInCell="1" allowOverlap="1" wp14:anchorId="2903D224" wp14:editId="6F673D42">
                <wp:simplePos x="0" y="0"/>
                <wp:positionH relativeFrom="margin">
                  <wp:posOffset>2934335</wp:posOffset>
                </wp:positionH>
                <wp:positionV relativeFrom="paragraph">
                  <wp:posOffset>2755900</wp:posOffset>
                </wp:positionV>
                <wp:extent cx="289093" cy="259524"/>
                <wp:effectExtent l="0" t="0" r="0" b="7620"/>
                <wp:wrapNone/>
                <wp:docPr id="16" name="Šipka: nahoru 2"/>
                <wp:cNvGraphicFramePr/>
                <a:graphic xmlns:a="http://schemas.openxmlformats.org/drawingml/2006/main">
                  <a:graphicData uri="http://schemas.microsoft.com/office/word/2010/wordprocessingShape">
                    <wps:wsp>
                      <wps:cNvSpPr/>
                      <wps:spPr>
                        <a:xfrm>
                          <a:off x="0" y="0"/>
                          <a:ext cx="289093" cy="259524"/>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215D7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2" o:spid="_x0000_s1026" type="#_x0000_t68" style="position:absolute;margin-left:231.05pt;margin-top:217pt;width:22.75pt;height:20.4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" adj="10800" fillcolor="red" stroked="f" strokeweight="1pt">
                <w10:wrap anchorx="margin"/>
              </v:shape>
            </w:pict>
          </mc:Fallback>
        </mc:AlternateContent>
      </w:r>
      <w:r>
        <w:rPr>
          <w:rFonts w:ascii="Arial" w:eastAsia="Times New Roman" w:hAnsi="Arial" w:cs="Arial"/>
          <w:noProof/>
          <w:lang w:eastAsia="cs-CZ"/>
        </w:rPr>
        <mc:AlternateContent>
          <mc:Choice Requires="wps">
            <w:drawing>
              <wp:anchor distT="0" distB="0" distL="114300" distR="114300" simplePos="0" relativeHeight="251666432" behindDoc="0" locked="0" layoutInCell="1" allowOverlap="1" wp14:anchorId="54E14CA9" wp14:editId="47DBCB76">
                <wp:simplePos x="0" y="0"/>
                <wp:positionH relativeFrom="margin">
                  <wp:posOffset>2370455</wp:posOffset>
                </wp:positionH>
                <wp:positionV relativeFrom="paragraph">
                  <wp:posOffset>2740660</wp:posOffset>
                </wp:positionV>
                <wp:extent cx="289093" cy="259524"/>
                <wp:effectExtent l="0" t="0" r="0" b="7620"/>
                <wp:wrapNone/>
                <wp:docPr id="17" name="Šipka: nahoru 3"/>
                <wp:cNvGraphicFramePr/>
                <a:graphic xmlns:a="http://schemas.openxmlformats.org/drawingml/2006/main">
                  <a:graphicData uri="http://schemas.microsoft.com/office/word/2010/wordprocessingShape">
                    <wps:wsp>
                      <wps:cNvSpPr/>
                      <wps:spPr>
                        <a:xfrm>
                          <a:off x="0" y="0"/>
                          <a:ext cx="289093" cy="259524"/>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7E967" id="Šipka: nahoru 3" o:spid="_x0000_s1026" type="#_x0000_t68" style="position:absolute;margin-left:186.65pt;margin-top:215.8pt;width:22.75pt;height:20.4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" adj="10800" fillcolor="red" stroked="f" strokeweight="1pt">
                <w10:wrap anchorx="margin"/>
              </v:shape>
            </w:pict>
          </mc:Fallback>
        </mc:AlternateContent>
      </w:r>
      <w:r w:rsidR="005D1773" w:rsidRPr="005D1773">
        <w:rPr>
          <w:rFonts w:eastAsia="Times New Roman" w:cstheme="minorHAnsi"/>
          <w:sz w:val="24"/>
          <w:szCs w:val="24"/>
        </w:rPr>
        <w:t xml:space="preserve">Standardní lůžková zařízení (nemocnice) se blíží celkovému průměru, na druhou stranu zařízení typu hospic (pobytový, ale především mobilní) dosahuje výrazně vyššího zapojení dobrovolníků. Léčebny dlouhodobě nemocných jsou na opačném konci žebříčku a mají dobrovolníků výrazně méně.  </w:t>
      </w:r>
    </w:p>
    <w:p w14:paraId="6252D9A2" w14:textId="6B085655" w:rsidR="00C33796" w:rsidRDefault="005D1773" w:rsidP="00C33796">
      <w:pPr>
        <w:spacing w:after="0" w:line="276" w:lineRule="auto"/>
        <w:rPr>
          <w:rFonts w:eastAsia="Times New Roman" w:cstheme="minorHAnsi"/>
          <w:sz w:val="24"/>
          <w:szCs w:val="24"/>
        </w:rPr>
      </w:pPr>
      <w:r>
        <w:rPr>
          <w:rFonts w:ascii="Arial" w:eastAsia="Times New Roman" w:hAnsi="Arial" w:cs="Arial"/>
          <w:noProof/>
          <w:lang w:eastAsia="cs-CZ"/>
        </w:rPr>
        <w:drawing>
          <wp:anchor distT="0" distB="0" distL="114300" distR="114300" simplePos="0" relativeHeight="251664384" behindDoc="0" locked="0" layoutInCell="1" allowOverlap="1" wp14:anchorId="7FF164E0" wp14:editId="6442850E">
            <wp:simplePos x="0" y="0"/>
            <wp:positionH relativeFrom="margin">
              <wp:align>right</wp:align>
            </wp:positionH>
            <wp:positionV relativeFrom="paragraph">
              <wp:posOffset>62865</wp:posOffset>
            </wp:positionV>
            <wp:extent cx="5699760" cy="2196417"/>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9760" cy="2196417"/>
                    </a:xfrm>
                    <a:prstGeom prst="rect">
                      <a:avLst/>
                    </a:prstGeom>
                    <a:noFill/>
                  </pic:spPr>
                </pic:pic>
              </a:graphicData>
            </a:graphic>
            <wp14:sizeRelH relativeFrom="margin">
              <wp14:pctWidth>0</wp14:pctWidth>
            </wp14:sizeRelH>
            <wp14:sizeRelV relativeFrom="margin">
              <wp14:pctHeight>0</wp14:pctHeight>
            </wp14:sizeRelV>
          </wp:anchor>
        </w:drawing>
      </w:r>
      <w:r w:rsidRPr="005D1773">
        <w:rPr>
          <w:rFonts w:eastAsia="Times New Roman" w:cstheme="minorHAnsi"/>
          <w:sz w:val="24"/>
          <w:szCs w:val="24"/>
        </w:rPr>
        <w:t xml:space="preserve">Důležitá je také zkušenost zařízení s případným zrušením dobrovolnického programu.  V rámci předvýzkumu 11% zařízení připustilo, že u nich v roce </w:t>
      </w:r>
      <w:proofErr w:type="gramStart"/>
      <w:r w:rsidRPr="005D1773">
        <w:rPr>
          <w:rFonts w:eastAsia="Times New Roman" w:cstheme="minorHAnsi"/>
          <w:sz w:val="24"/>
          <w:szCs w:val="24"/>
        </w:rPr>
        <w:t>2018 – 2020</w:t>
      </w:r>
      <w:proofErr w:type="gramEnd"/>
      <w:r w:rsidRPr="005D1773">
        <w:rPr>
          <w:rFonts w:eastAsia="Times New Roman" w:cstheme="minorHAnsi"/>
          <w:sz w:val="24"/>
          <w:szCs w:val="24"/>
        </w:rPr>
        <w:t xml:space="preserve"> došlo k ukončení dobrovolnické činnosti. </w:t>
      </w:r>
    </w:p>
    <w:p w14:paraId="5BDF09B5" w14:textId="64068D7C"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Důvody pro ukončení činnosti jsou různé:</w:t>
      </w:r>
    </w:p>
    <w:p w14:paraId="168453F3" w14:textId="77777777" w:rsidR="005D1773" w:rsidRPr="005D1773" w:rsidRDefault="005D1773" w:rsidP="008E1232">
      <w:pPr>
        <w:pStyle w:val="Odstavecseseznamem"/>
        <w:numPr>
          <w:ilvl w:val="0"/>
          <w:numId w:val="39"/>
        </w:numPr>
        <w:spacing w:after="0" w:line="276" w:lineRule="auto"/>
        <w:jc w:val="both"/>
        <w:rPr>
          <w:rFonts w:eastAsia="Times New Roman" w:cstheme="minorHAnsi"/>
          <w:sz w:val="24"/>
          <w:szCs w:val="24"/>
        </w:rPr>
      </w:pPr>
      <w:r w:rsidRPr="005D1773">
        <w:rPr>
          <w:rFonts w:eastAsia="Times New Roman" w:cstheme="minorHAnsi"/>
          <w:sz w:val="24"/>
          <w:szCs w:val="24"/>
        </w:rPr>
        <w:t>Nedostatek / nezájem vhodných dobrovolníků</w:t>
      </w:r>
    </w:p>
    <w:p w14:paraId="6D955A08" w14:textId="77777777" w:rsidR="005D1773" w:rsidRPr="005D1773" w:rsidRDefault="005D1773" w:rsidP="008E1232">
      <w:pPr>
        <w:pStyle w:val="Odstavecseseznamem"/>
        <w:numPr>
          <w:ilvl w:val="0"/>
          <w:numId w:val="39"/>
        </w:numPr>
        <w:spacing w:after="0" w:line="276" w:lineRule="auto"/>
        <w:jc w:val="both"/>
        <w:rPr>
          <w:rFonts w:eastAsia="Times New Roman" w:cstheme="minorHAnsi"/>
          <w:sz w:val="24"/>
          <w:szCs w:val="24"/>
        </w:rPr>
      </w:pPr>
      <w:r w:rsidRPr="005D1773">
        <w:rPr>
          <w:rFonts w:eastAsia="Times New Roman" w:cstheme="minorHAnsi"/>
          <w:sz w:val="24"/>
          <w:szCs w:val="24"/>
        </w:rPr>
        <w:t xml:space="preserve">Nespokojenost s tím, jak program fungoval </w:t>
      </w:r>
    </w:p>
    <w:p w14:paraId="15ABCD0F" w14:textId="77777777" w:rsidR="005D1773" w:rsidRPr="005D1773" w:rsidRDefault="005D1773" w:rsidP="008E1232">
      <w:pPr>
        <w:pStyle w:val="Odstavecseseznamem"/>
        <w:numPr>
          <w:ilvl w:val="0"/>
          <w:numId w:val="39"/>
        </w:numPr>
        <w:spacing w:after="0" w:line="276" w:lineRule="auto"/>
        <w:jc w:val="both"/>
        <w:rPr>
          <w:rFonts w:eastAsia="Times New Roman" w:cstheme="minorHAnsi"/>
          <w:sz w:val="24"/>
          <w:szCs w:val="24"/>
        </w:rPr>
      </w:pPr>
      <w:r w:rsidRPr="005D1773">
        <w:rPr>
          <w:rFonts w:eastAsia="Times New Roman" w:cstheme="minorHAnsi"/>
          <w:sz w:val="24"/>
          <w:szCs w:val="24"/>
        </w:rPr>
        <w:t xml:space="preserve">COVID situace a omezení, která z nich vyplynula </w:t>
      </w:r>
    </w:p>
    <w:p w14:paraId="23D19F6C" w14:textId="77777777" w:rsidR="005109B3" w:rsidRDefault="005109B3" w:rsidP="008B7341">
      <w:pPr>
        <w:spacing w:after="0" w:line="276" w:lineRule="auto"/>
        <w:rPr>
          <w:rFonts w:eastAsia="Times New Roman" w:cstheme="minorHAnsi"/>
          <w:sz w:val="24"/>
          <w:szCs w:val="24"/>
        </w:rPr>
      </w:pPr>
    </w:p>
    <w:p w14:paraId="7502E9CC" w14:textId="3BDDC2B5" w:rsid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Protože se jedná o malý počet zařízení, nelze analyzovat důvody podle typu zařízení.</w:t>
      </w:r>
      <w:r w:rsidR="005109B3">
        <w:rPr>
          <w:rFonts w:eastAsia="Times New Roman" w:cstheme="minorHAnsi"/>
          <w:sz w:val="24"/>
          <w:szCs w:val="24"/>
        </w:rPr>
        <w:t xml:space="preserve"> Můžeme ale uvést příklady některých odpovědí pro názornost:</w:t>
      </w:r>
    </w:p>
    <w:p w14:paraId="458376BD" w14:textId="1CE30D7C" w:rsidR="005109B3" w:rsidRDefault="005109B3" w:rsidP="005109B3">
      <w:pPr>
        <w:spacing w:after="120" w:line="276" w:lineRule="auto"/>
        <w:rPr>
          <w:rFonts w:eastAsia="Times New Roman" w:cstheme="minorHAnsi"/>
          <w:i/>
          <w:iCs/>
          <w:sz w:val="24"/>
          <w:szCs w:val="24"/>
        </w:rPr>
      </w:pPr>
      <w:r>
        <w:rPr>
          <w:rFonts w:eastAsia="Times New Roman" w:cstheme="minorHAnsi"/>
          <w:i/>
          <w:iCs/>
          <w:sz w:val="24"/>
          <w:szCs w:val="24"/>
        </w:rPr>
        <w:t>„</w:t>
      </w:r>
      <w:r w:rsidRPr="005109B3">
        <w:rPr>
          <w:rFonts w:eastAsia="Times New Roman" w:cstheme="minorHAnsi"/>
          <w:i/>
          <w:iCs/>
          <w:sz w:val="24"/>
          <w:szCs w:val="24"/>
        </w:rPr>
        <w:t>Organizace, která</w:t>
      </w:r>
      <w:r>
        <w:rPr>
          <w:rFonts w:eastAsia="Times New Roman" w:cstheme="minorHAnsi"/>
          <w:i/>
          <w:iCs/>
          <w:sz w:val="24"/>
          <w:szCs w:val="24"/>
        </w:rPr>
        <w:t xml:space="preserve"> nám</w:t>
      </w:r>
      <w:r w:rsidRPr="005109B3">
        <w:rPr>
          <w:rFonts w:eastAsia="Times New Roman" w:cstheme="minorHAnsi"/>
          <w:i/>
          <w:iCs/>
          <w:sz w:val="24"/>
          <w:szCs w:val="24"/>
        </w:rPr>
        <w:t xml:space="preserve"> zajišťovala přípravu dobrovolníků, ukončila v tomto směru svoji činnost.</w:t>
      </w:r>
      <w:r>
        <w:rPr>
          <w:rFonts w:eastAsia="Times New Roman" w:cstheme="minorHAnsi"/>
          <w:i/>
          <w:iCs/>
          <w:sz w:val="24"/>
          <w:szCs w:val="24"/>
        </w:rPr>
        <w:t>“</w:t>
      </w:r>
    </w:p>
    <w:p w14:paraId="4D891980" w14:textId="4154C226" w:rsidR="005109B3" w:rsidRDefault="005109B3" w:rsidP="005109B3">
      <w:pPr>
        <w:spacing w:after="120" w:line="276" w:lineRule="auto"/>
        <w:rPr>
          <w:rFonts w:eastAsia="Times New Roman" w:cstheme="minorHAnsi"/>
          <w:i/>
          <w:iCs/>
          <w:sz w:val="24"/>
          <w:szCs w:val="24"/>
        </w:rPr>
      </w:pPr>
      <w:r>
        <w:rPr>
          <w:rFonts w:eastAsia="Times New Roman" w:cstheme="minorHAnsi"/>
          <w:i/>
          <w:iCs/>
          <w:sz w:val="24"/>
          <w:szCs w:val="24"/>
        </w:rPr>
        <w:lastRenderedPageBreak/>
        <w:t>„</w:t>
      </w:r>
      <w:r w:rsidRPr="005109B3">
        <w:rPr>
          <w:rFonts w:eastAsia="Times New Roman" w:cstheme="minorHAnsi"/>
          <w:i/>
          <w:iCs/>
          <w:sz w:val="24"/>
          <w:szCs w:val="24"/>
        </w:rPr>
        <w:t>COVID-19 (LDN musela být z preventivních důvodů uz</w:t>
      </w:r>
      <w:r>
        <w:rPr>
          <w:rFonts w:eastAsia="Times New Roman" w:cstheme="minorHAnsi"/>
          <w:i/>
          <w:iCs/>
          <w:sz w:val="24"/>
          <w:szCs w:val="24"/>
        </w:rPr>
        <w:t>a</w:t>
      </w:r>
      <w:r w:rsidRPr="005109B3">
        <w:rPr>
          <w:rFonts w:eastAsia="Times New Roman" w:cstheme="minorHAnsi"/>
          <w:i/>
          <w:iCs/>
          <w:sz w:val="24"/>
          <w:szCs w:val="24"/>
        </w:rPr>
        <w:t>vřena pro návštěvy, a tudíž podstata dobrovolnického programu nemohla být naplněna</w:t>
      </w:r>
      <w:r>
        <w:rPr>
          <w:rFonts w:eastAsia="Times New Roman" w:cstheme="minorHAnsi"/>
          <w:i/>
          <w:iCs/>
          <w:sz w:val="24"/>
          <w:szCs w:val="24"/>
        </w:rPr>
        <w:t>)</w:t>
      </w:r>
      <w:r w:rsidRPr="005109B3">
        <w:rPr>
          <w:rFonts w:eastAsia="Times New Roman" w:cstheme="minorHAnsi"/>
          <w:i/>
          <w:iCs/>
          <w:sz w:val="24"/>
          <w:szCs w:val="24"/>
        </w:rPr>
        <w:t>. Lidé, kteří v nemocnici pomáhali a pomáhají jsou v nemocnici na pracovněprávní poměr, tedy de facto ne jako dobrovolníci</w:t>
      </w:r>
      <w:r>
        <w:rPr>
          <w:rFonts w:eastAsia="Times New Roman" w:cstheme="minorHAnsi"/>
          <w:i/>
          <w:iCs/>
          <w:sz w:val="24"/>
          <w:szCs w:val="24"/>
        </w:rPr>
        <w:t>.“</w:t>
      </w:r>
    </w:p>
    <w:p w14:paraId="6BA8FC93" w14:textId="67D8B1AA" w:rsidR="005109B3" w:rsidRDefault="005109B3" w:rsidP="005109B3">
      <w:pPr>
        <w:spacing w:after="120" w:line="276" w:lineRule="auto"/>
        <w:rPr>
          <w:rFonts w:eastAsia="Times New Roman" w:cstheme="minorHAnsi"/>
          <w:i/>
          <w:iCs/>
          <w:sz w:val="24"/>
          <w:szCs w:val="24"/>
        </w:rPr>
      </w:pPr>
      <w:r>
        <w:rPr>
          <w:rFonts w:eastAsia="Times New Roman" w:cstheme="minorHAnsi"/>
          <w:i/>
          <w:iCs/>
          <w:sz w:val="24"/>
          <w:szCs w:val="24"/>
        </w:rPr>
        <w:t>„</w:t>
      </w:r>
      <w:r w:rsidRPr="005109B3">
        <w:rPr>
          <w:rFonts w:eastAsia="Times New Roman" w:cstheme="minorHAnsi"/>
          <w:i/>
          <w:iCs/>
          <w:sz w:val="24"/>
          <w:szCs w:val="24"/>
        </w:rPr>
        <w:t>Špatná spolupráce z důvodu změny vedení v dobrovolnické organizaci</w:t>
      </w:r>
      <w:r>
        <w:rPr>
          <w:rFonts w:eastAsia="Times New Roman" w:cstheme="minorHAnsi"/>
          <w:i/>
          <w:iCs/>
          <w:sz w:val="24"/>
          <w:szCs w:val="24"/>
        </w:rPr>
        <w:t>“</w:t>
      </w:r>
    </w:p>
    <w:p w14:paraId="7F24BC2B" w14:textId="0EC3E02F" w:rsidR="005109B3" w:rsidRPr="005109B3" w:rsidRDefault="005109B3" w:rsidP="005109B3">
      <w:pPr>
        <w:spacing w:after="120" w:line="276" w:lineRule="auto"/>
        <w:rPr>
          <w:rFonts w:eastAsia="Times New Roman" w:cstheme="minorHAnsi"/>
          <w:i/>
          <w:iCs/>
          <w:sz w:val="24"/>
          <w:szCs w:val="24"/>
        </w:rPr>
      </w:pPr>
      <w:r>
        <w:rPr>
          <w:rFonts w:eastAsia="Times New Roman" w:cstheme="minorHAnsi"/>
          <w:i/>
          <w:iCs/>
          <w:sz w:val="24"/>
          <w:szCs w:val="24"/>
        </w:rPr>
        <w:t>„</w:t>
      </w:r>
      <w:r w:rsidRPr="005109B3">
        <w:rPr>
          <w:rFonts w:eastAsia="Times New Roman" w:cstheme="minorHAnsi"/>
          <w:i/>
          <w:iCs/>
          <w:sz w:val="24"/>
          <w:szCs w:val="24"/>
        </w:rPr>
        <w:t>Z osobních důvodů dobrovolníka a v jednom případě nespokojenost zdrav. personálu.</w:t>
      </w:r>
      <w:r>
        <w:rPr>
          <w:rFonts w:eastAsia="Times New Roman" w:cstheme="minorHAnsi"/>
          <w:i/>
          <w:iCs/>
          <w:sz w:val="24"/>
          <w:szCs w:val="24"/>
        </w:rPr>
        <w:t>“</w:t>
      </w:r>
    </w:p>
    <w:p w14:paraId="75458628" w14:textId="656F9330" w:rsidR="005109B3" w:rsidRPr="005109B3" w:rsidRDefault="005109B3" w:rsidP="008B7341">
      <w:pPr>
        <w:spacing w:after="0" w:line="276" w:lineRule="auto"/>
        <w:rPr>
          <w:rFonts w:eastAsia="Times New Roman" w:cstheme="minorHAnsi"/>
          <w:i/>
          <w:iCs/>
          <w:sz w:val="24"/>
          <w:szCs w:val="24"/>
        </w:rPr>
      </w:pPr>
      <w:r w:rsidRPr="005109B3">
        <w:rPr>
          <w:rFonts w:eastAsia="Times New Roman" w:cstheme="minorHAnsi"/>
          <w:i/>
          <w:iCs/>
          <w:sz w:val="24"/>
          <w:szCs w:val="24"/>
        </w:rPr>
        <w:t xml:space="preserve">„Chybí dobrovolníci, není zájem docházet do nemocnice na </w:t>
      </w:r>
      <w:r>
        <w:rPr>
          <w:rFonts w:eastAsia="Times New Roman" w:cstheme="minorHAnsi"/>
          <w:i/>
          <w:iCs/>
          <w:sz w:val="24"/>
          <w:szCs w:val="24"/>
        </w:rPr>
        <w:t>o</w:t>
      </w:r>
      <w:r w:rsidRPr="005109B3">
        <w:rPr>
          <w:rFonts w:eastAsia="Times New Roman" w:cstheme="minorHAnsi"/>
          <w:i/>
          <w:iCs/>
          <w:sz w:val="24"/>
          <w:szCs w:val="24"/>
        </w:rPr>
        <w:t>ddělení dlouhodobě nemocných, z důvodu větší nemocnosti pacientů, krátké hospitalizace. Chybí zázemí, kde by se pacienti a dobrovolníci scházeli.</w:t>
      </w:r>
      <w:r>
        <w:rPr>
          <w:rFonts w:eastAsia="Times New Roman" w:cstheme="minorHAnsi"/>
          <w:i/>
          <w:iCs/>
          <w:sz w:val="24"/>
          <w:szCs w:val="24"/>
        </w:rPr>
        <w:t>“</w:t>
      </w:r>
    </w:p>
    <w:p w14:paraId="35E54BDA" w14:textId="389BBEF1" w:rsidR="0082142C" w:rsidRDefault="0082142C" w:rsidP="008B7341">
      <w:pPr>
        <w:spacing w:after="0" w:line="276" w:lineRule="auto"/>
        <w:rPr>
          <w:rFonts w:eastAsia="Times New Roman" w:cstheme="minorHAnsi"/>
          <w:sz w:val="24"/>
          <w:szCs w:val="24"/>
        </w:rPr>
      </w:pPr>
    </w:p>
    <w:p w14:paraId="49F8E7BC" w14:textId="39E4DEAF" w:rsidR="0082142C" w:rsidRDefault="0082142C" w:rsidP="008B7341">
      <w:pPr>
        <w:spacing w:after="0" w:line="276" w:lineRule="auto"/>
        <w:rPr>
          <w:rFonts w:eastAsia="Times New Roman" w:cstheme="minorHAnsi"/>
          <w:b/>
          <w:bCs/>
          <w:sz w:val="24"/>
          <w:szCs w:val="24"/>
        </w:rPr>
      </w:pPr>
      <w:r w:rsidRPr="00901000">
        <w:rPr>
          <w:rFonts w:eastAsia="Times New Roman" w:cstheme="minorHAnsi"/>
          <w:b/>
          <w:bCs/>
          <w:sz w:val="24"/>
          <w:szCs w:val="24"/>
        </w:rPr>
        <w:t xml:space="preserve">Závěr: Rozsah dobrovolnického programu je silně ovlivněn typem zařízení, ve kterém je provozován – např. hospicové služby mají největší počty dobrovolníků, na druhou stranu léčebny dlouhodobě nemocných </w:t>
      </w:r>
      <w:r w:rsidR="00901000" w:rsidRPr="00901000">
        <w:rPr>
          <w:rFonts w:eastAsia="Times New Roman" w:cstheme="minorHAnsi"/>
          <w:b/>
          <w:bCs/>
          <w:sz w:val="24"/>
          <w:szCs w:val="24"/>
        </w:rPr>
        <w:t xml:space="preserve">vykazují nejmenší počty dobrovolníků v rámci zkoumaných skupin. </w:t>
      </w:r>
      <w:r w:rsidRPr="00901000">
        <w:rPr>
          <w:rFonts w:eastAsia="Times New Roman" w:cstheme="minorHAnsi"/>
          <w:b/>
          <w:bCs/>
          <w:sz w:val="24"/>
          <w:szCs w:val="24"/>
        </w:rPr>
        <w:t xml:space="preserve"> </w:t>
      </w:r>
    </w:p>
    <w:p w14:paraId="1C3FB751" w14:textId="6CFB8547" w:rsidR="00901000" w:rsidRPr="00901000" w:rsidRDefault="00901000" w:rsidP="008B7341">
      <w:pPr>
        <w:spacing w:after="0" w:line="276" w:lineRule="auto"/>
        <w:rPr>
          <w:rFonts w:eastAsia="Times New Roman" w:cstheme="minorHAnsi"/>
          <w:b/>
          <w:bCs/>
          <w:sz w:val="24"/>
          <w:szCs w:val="24"/>
        </w:rPr>
      </w:pPr>
      <w:r>
        <w:rPr>
          <w:rFonts w:eastAsia="Times New Roman" w:cstheme="minorHAnsi"/>
          <w:b/>
          <w:bCs/>
          <w:sz w:val="24"/>
          <w:szCs w:val="24"/>
        </w:rPr>
        <w:t xml:space="preserve">Doporučení: Metodická doporučení koncipovat s ohledem na „specializaci“ daného zařízení. </w:t>
      </w:r>
    </w:p>
    <w:p w14:paraId="0BD03CEF" w14:textId="140FAD38" w:rsidR="005D1773" w:rsidRDefault="006C11A6" w:rsidP="008B7341">
      <w:pPr>
        <w:pStyle w:val="Nadpis3"/>
        <w:spacing w:line="276" w:lineRule="auto"/>
        <w:rPr>
          <w:rFonts w:eastAsia="Times New Roman"/>
        </w:rPr>
      </w:pPr>
      <w:bookmarkStart w:id="32" w:name="_Toc73549982"/>
      <w:r>
        <w:rPr>
          <w:rFonts w:eastAsia="Times New Roman"/>
        </w:rPr>
        <w:br w:type="column"/>
      </w:r>
      <w:bookmarkStart w:id="33" w:name="_Toc74756055"/>
      <w:r w:rsidR="005D1773" w:rsidRPr="00AE6A23">
        <w:rPr>
          <w:rFonts w:eastAsia="Times New Roman"/>
        </w:rPr>
        <w:lastRenderedPageBreak/>
        <w:t>Způsob řízení a o</w:t>
      </w:r>
      <w:r w:rsidR="005D1773">
        <w:rPr>
          <w:rFonts w:eastAsia="Times New Roman"/>
        </w:rPr>
        <w:t xml:space="preserve">rganizace zapojení dobrovolníků, </w:t>
      </w:r>
      <w:r w:rsidR="005D1773" w:rsidRPr="00C609D8">
        <w:rPr>
          <w:rFonts w:eastAsia="Times New Roman"/>
        </w:rPr>
        <w:t>systém řízení a organizace programu dobrovolnictví ve zdravotních službách</w:t>
      </w:r>
      <w:bookmarkEnd w:id="32"/>
      <w:bookmarkEnd w:id="33"/>
      <w:r w:rsidR="005D1773" w:rsidRPr="00C609D8">
        <w:rPr>
          <w:rFonts w:eastAsia="Times New Roman"/>
        </w:rPr>
        <w:t xml:space="preserve"> </w:t>
      </w:r>
    </w:p>
    <w:p w14:paraId="328C79C6" w14:textId="77777777" w:rsidR="00160C49" w:rsidRPr="00160C49" w:rsidRDefault="00160C49" w:rsidP="00160C49"/>
    <w:p w14:paraId="4EBE602F" w14:textId="77777777" w:rsidR="005D1773" w:rsidRPr="00C0318D" w:rsidRDefault="005D1773" w:rsidP="008B7341">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theme="minorHAnsi"/>
          <w:b/>
          <w:bCs/>
        </w:rPr>
      </w:pPr>
      <w:r w:rsidRPr="00C0318D">
        <w:rPr>
          <w:rFonts w:cstheme="minorHAnsi"/>
          <w:b/>
          <w:bCs/>
        </w:rPr>
        <w:t xml:space="preserve">Cíl bloku: Popsat fungovaní dobrovolnických programů </w:t>
      </w:r>
      <w:r w:rsidRPr="00E14C42">
        <w:rPr>
          <w:rFonts w:cstheme="minorHAnsi"/>
          <w:b/>
          <w:bCs/>
          <w:u w:val="single"/>
        </w:rPr>
        <w:t xml:space="preserve">před pandemií COVID </w:t>
      </w:r>
      <w:r>
        <w:rPr>
          <w:rFonts w:cstheme="minorHAnsi"/>
          <w:b/>
          <w:bCs/>
          <w:u w:val="single"/>
        </w:rPr>
        <w:t xml:space="preserve">- </w:t>
      </w:r>
      <w:r w:rsidRPr="00E14C42">
        <w:rPr>
          <w:rFonts w:cstheme="minorHAnsi"/>
          <w:b/>
          <w:bCs/>
          <w:u w:val="single"/>
        </w:rPr>
        <w:t>19</w:t>
      </w:r>
      <w:r w:rsidRPr="00C0318D">
        <w:rPr>
          <w:rFonts w:cstheme="minorHAnsi"/>
          <w:b/>
          <w:bCs/>
        </w:rPr>
        <w:t xml:space="preserve"> v jednotlivých zařízeních a zjistit</w:t>
      </w:r>
      <w:r>
        <w:rPr>
          <w:rFonts w:cstheme="minorHAnsi"/>
          <w:b/>
          <w:bCs/>
        </w:rPr>
        <w:t>,</w:t>
      </w:r>
      <w:r w:rsidRPr="00C0318D">
        <w:rPr>
          <w:rFonts w:cstheme="minorHAnsi"/>
          <w:b/>
          <w:bCs/>
        </w:rPr>
        <w:t xml:space="preserve"> co ovlivňovalo výběr modelu organizace dobrovolnictví pro danou organizaci</w:t>
      </w:r>
      <w:r>
        <w:rPr>
          <w:rFonts w:cstheme="minorHAnsi"/>
          <w:b/>
          <w:bCs/>
        </w:rPr>
        <w:t>. Určit </w:t>
      </w:r>
      <w:r w:rsidRPr="00C0318D">
        <w:rPr>
          <w:rFonts w:cstheme="minorHAnsi"/>
          <w:b/>
          <w:bCs/>
        </w:rPr>
        <w:t>výhody, nevýhody a rizika jednotlivých modelů organizace programu dobrovolnictví.</w:t>
      </w:r>
    </w:p>
    <w:p w14:paraId="787CD039" w14:textId="77777777" w:rsidR="005D1773" w:rsidRPr="00AE6A23" w:rsidRDefault="005D1773" w:rsidP="008B7341">
      <w:pPr>
        <w:pStyle w:val="Nadpis4"/>
        <w:spacing w:line="276" w:lineRule="auto"/>
        <w:rPr>
          <w:rFonts w:eastAsia="Times New Roman"/>
        </w:rPr>
      </w:pPr>
      <w:bookmarkStart w:id="34" w:name="_Toc73549983"/>
      <w:r>
        <w:rPr>
          <w:rFonts w:eastAsia="Times New Roman"/>
        </w:rPr>
        <w:t>Výstup z předvýzkumu</w:t>
      </w:r>
      <w:bookmarkEnd w:id="34"/>
    </w:p>
    <w:p w14:paraId="674D2326"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Dobrovolnické programy mohou PZS zajišťovat sami nebo ve spolupráci s externí dobrovolnickou organizací. Každý ze způsobů má své klady a zápory a je nutné vědět, jaký způsob v terénu dominuje (pokud takový existuje) a jaké to má důvody a konsekvence.</w:t>
      </w:r>
    </w:p>
    <w:p w14:paraId="154A602B"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Z předvýzkumu vyplývá, že organizace jsou rozdělené na dvě poloviny:</w:t>
      </w:r>
    </w:p>
    <w:p w14:paraId="615812A8" w14:textId="77777777" w:rsidR="005D1773" w:rsidRPr="005D1773" w:rsidRDefault="005D1773" w:rsidP="00E367B6">
      <w:pPr>
        <w:pStyle w:val="Odstavecseseznamem"/>
        <w:numPr>
          <w:ilvl w:val="0"/>
          <w:numId w:val="31"/>
        </w:numPr>
        <w:spacing w:after="0" w:line="276" w:lineRule="auto"/>
        <w:jc w:val="both"/>
        <w:rPr>
          <w:rFonts w:eastAsia="Times New Roman" w:cstheme="minorHAnsi"/>
          <w:sz w:val="24"/>
          <w:szCs w:val="24"/>
        </w:rPr>
      </w:pPr>
      <w:r w:rsidRPr="005D1773">
        <w:rPr>
          <w:rFonts w:eastAsia="Times New Roman" w:cstheme="minorHAnsi"/>
          <w:sz w:val="24"/>
          <w:szCs w:val="24"/>
        </w:rPr>
        <w:t>Zařízení, která si dobrovolnictví organizují pouze sami (</w:t>
      </w:r>
      <w:proofErr w:type="gramStart"/>
      <w:r w:rsidRPr="005D1773">
        <w:rPr>
          <w:rFonts w:eastAsia="Times New Roman" w:cstheme="minorHAnsi"/>
          <w:sz w:val="24"/>
          <w:szCs w:val="24"/>
        </w:rPr>
        <w:t>54%</w:t>
      </w:r>
      <w:proofErr w:type="gramEnd"/>
      <w:r w:rsidRPr="005D1773">
        <w:rPr>
          <w:rFonts w:eastAsia="Times New Roman" w:cstheme="minorHAnsi"/>
          <w:sz w:val="24"/>
          <w:szCs w:val="24"/>
        </w:rPr>
        <w:t>)</w:t>
      </w:r>
    </w:p>
    <w:p w14:paraId="0AD0AA59" w14:textId="77777777" w:rsidR="005D1773" w:rsidRPr="005D1773" w:rsidRDefault="005D1773" w:rsidP="00E367B6">
      <w:pPr>
        <w:pStyle w:val="Odstavecseseznamem"/>
        <w:numPr>
          <w:ilvl w:val="0"/>
          <w:numId w:val="31"/>
        </w:numPr>
        <w:spacing w:after="0" w:line="276" w:lineRule="auto"/>
        <w:jc w:val="both"/>
        <w:rPr>
          <w:rFonts w:eastAsia="Times New Roman" w:cstheme="minorHAnsi"/>
          <w:sz w:val="24"/>
          <w:szCs w:val="24"/>
        </w:rPr>
      </w:pPr>
      <w:r w:rsidRPr="005D1773">
        <w:rPr>
          <w:rFonts w:eastAsia="Times New Roman" w:cstheme="minorHAnsi"/>
          <w:sz w:val="24"/>
          <w:szCs w:val="24"/>
        </w:rPr>
        <w:t>Zařízení, která více či méně spolupracují s externí dobrovolnickou organizací (</w:t>
      </w:r>
      <w:proofErr w:type="gramStart"/>
      <w:r w:rsidRPr="005D1773">
        <w:rPr>
          <w:rFonts w:eastAsia="Times New Roman" w:cstheme="minorHAnsi"/>
          <w:sz w:val="24"/>
          <w:szCs w:val="24"/>
        </w:rPr>
        <w:t>46%</w:t>
      </w:r>
      <w:proofErr w:type="gramEnd"/>
      <w:r w:rsidRPr="005D1773">
        <w:rPr>
          <w:rFonts w:eastAsia="Times New Roman" w:cstheme="minorHAnsi"/>
          <w:sz w:val="24"/>
          <w:szCs w:val="24"/>
        </w:rPr>
        <w:t>)</w:t>
      </w:r>
    </w:p>
    <w:p w14:paraId="0223E0B8" w14:textId="77777777" w:rsidR="005D1773" w:rsidRPr="005D1773" w:rsidRDefault="005D1773" w:rsidP="008B7341">
      <w:pPr>
        <w:spacing w:after="0" w:line="276" w:lineRule="auto"/>
        <w:rPr>
          <w:rFonts w:eastAsia="Times New Roman" w:cstheme="minorHAnsi"/>
          <w:b/>
          <w:bCs/>
          <w:sz w:val="24"/>
          <w:szCs w:val="24"/>
        </w:rPr>
      </w:pPr>
      <w:r w:rsidRPr="005D1773">
        <w:rPr>
          <w:rFonts w:eastAsia="Times New Roman" w:cstheme="minorHAnsi"/>
          <w:b/>
          <w:bCs/>
          <w:sz w:val="24"/>
          <w:szCs w:val="24"/>
        </w:rPr>
        <w:t xml:space="preserve">Existuje jednoznačná souvislost mezi způsobem organizace a velikostí dobrovolnického programu – v zařízeních, která si DP organizují sami, je výrazně větší počet dobrovolníků a dobrovolnických hodin. </w:t>
      </w:r>
    </w:p>
    <w:p w14:paraId="357091CA" w14:textId="77777777" w:rsidR="005D1773" w:rsidRPr="00FF13ED" w:rsidRDefault="005D1773" w:rsidP="008B7341">
      <w:pPr>
        <w:spacing w:after="0" w:line="276" w:lineRule="auto"/>
        <w:rPr>
          <w:rFonts w:ascii="Arial" w:eastAsia="Times New Roman" w:hAnsi="Arial" w:cs="Arial"/>
        </w:rPr>
      </w:pPr>
      <w:r w:rsidRPr="00787A93">
        <w:rPr>
          <w:rFonts w:ascii="Arial" w:eastAsia="Times New Roman" w:hAnsi="Arial" w:cs="Arial"/>
          <w:b/>
          <w:bCs/>
          <w:noProof/>
          <w:lang w:eastAsia="cs-CZ"/>
        </w:rPr>
        <mc:AlternateContent>
          <mc:Choice Requires="wps">
            <w:drawing>
              <wp:anchor distT="45720" distB="45720" distL="114300" distR="114300" simplePos="0" relativeHeight="251670528" behindDoc="0" locked="0" layoutInCell="1" allowOverlap="1" wp14:anchorId="539112B7" wp14:editId="7F87CE71">
                <wp:simplePos x="0" y="0"/>
                <wp:positionH relativeFrom="margin">
                  <wp:posOffset>446405</wp:posOffset>
                </wp:positionH>
                <wp:positionV relativeFrom="paragraph">
                  <wp:posOffset>2045970</wp:posOffset>
                </wp:positionV>
                <wp:extent cx="1612900" cy="596900"/>
                <wp:effectExtent l="0" t="0" r="635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96900"/>
                        </a:xfrm>
                        <a:prstGeom prst="rect">
                          <a:avLst/>
                        </a:prstGeom>
                        <a:solidFill>
                          <a:srgbClr val="FFFFFF"/>
                        </a:solidFill>
                        <a:ln w="9525">
                          <a:noFill/>
                          <a:miter lim="800000"/>
                          <a:headEnd/>
                          <a:tailEnd/>
                        </a:ln>
                      </wps:spPr>
                      <wps:txbx>
                        <w:txbxContent>
                          <w:p w14:paraId="37212D48" w14:textId="77777777" w:rsidR="00AC21F6" w:rsidRPr="00787A93" w:rsidRDefault="00AC21F6" w:rsidP="005D1773">
                            <w:pPr>
                              <w:rPr>
                                <w:sz w:val="14"/>
                                <w:szCs w:val="14"/>
                              </w:rPr>
                            </w:pPr>
                            <w:r w:rsidRPr="00787A93">
                              <w:rPr>
                                <w:sz w:val="14"/>
                                <w:szCs w:val="14"/>
                              </w:rPr>
                              <w:t xml:space="preserve">Průměrný počet dobrovolníků: </w:t>
                            </w:r>
                            <w:r>
                              <w:rPr>
                                <w:sz w:val="14"/>
                                <w:szCs w:val="14"/>
                              </w:rPr>
                              <w:t>15</w:t>
                            </w:r>
                          </w:p>
                          <w:p w14:paraId="0ED2F0EF" w14:textId="77777777" w:rsidR="00AC21F6" w:rsidRPr="00787A93" w:rsidRDefault="00AC21F6" w:rsidP="005D1773">
                            <w:pPr>
                              <w:rPr>
                                <w:sz w:val="14"/>
                                <w:szCs w:val="14"/>
                              </w:rPr>
                            </w:pPr>
                            <w:r w:rsidRPr="00787A93">
                              <w:rPr>
                                <w:sz w:val="14"/>
                                <w:szCs w:val="14"/>
                              </w:rPr>
                              <w:t xml:space="preserve">Průměrný počet dobrovolnických hodin za rok: </w:t>
                            </w:r>
                            <w:r>
                              <w:rPr>
                                <w:sz w:val="14"/>
                                <w:szCs w:val="14"/>
                              </w:rPr>
                              <w:t>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112B7" id="_x0000_s1029" type="#_x0000_t202" style="position:absolute;left:0;text-align:left;margin-left:35.15pt;margin-top:161.1pt;width:127pt;height:4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" stroked="f">
                <v:textbox>
                  <w:txbxContent>
                    <w:p w14:paraId="37212D48" w14:textId="77777777" w:rsidR="00AC21F6" w:rsidRPr="00787A93" w:rsidRDefault="00AC21F6" w:rsidP="005D1773">
                      <w:pPr>
                        <w:rPr>
                          <w:sz w:val="14"/>
                          <w:szCs w:val="14"/>
                        </w:rPr>
                      </w:pPr>
                      <w:r w:rsidRPr="00787A93">
                        <w:rPr>
                          <w:sz w:val="14"/>
                          <w:szCs w:val="14"/>
                        </w:rPr>
                        <w:t xml:space="preserve">Průměrný počet dobrovolníků: </w:t>
                      </w:r>
                      <w:r>
                        <w:rPr>
                          <w:sz w:val="14"/>
                          <w:szCs w:val="14"/>
                        </w:rPr>
                        <w:t>15</w:t>
                      </w:r>
                    </w:p>
                    <w:p w14:paraId="0ED2F0EF" w14:textId="77777777" w:rsidR="00AC21F6" w:rsidRPr="00787A93" w:rsidRDefault="00AC21F6" w:rsidP="005D1773">
                      <w:pPr>
                        <w:rPr>
                          <w:sz w:val="14"/>
                          <w:szCs w:val="14"/>
                        </w:rPr>
                      </w:pPr>
                      <w:r w:rsidRPr="00787A93">
                        <w:rPr>
                          <w:sz w:val="14"/>
                          <w:szCs w:val="14"/>
                        </w:rPr>
                        <w:t xml:space="preserve">Průměrný počet dobrovolnických hodin za rok: </w:t>
                      </w:r>
                      <w:r>
                        <w:rPr>
                          <w:sz w:val="14"/>
                          <w:szCs w:val="14"/>
                        </w:rPr>
                        <w:t>375</w:t>
                      </w:r>
                    </w:p>
                  </w:txbxContent>
                </v:textbox>
                <w10:wrap anchorx="margin"/>
              </v:shape>
            </w:pict>
          </mc:Fallback>
        </mc:AlternateContent>
      </w:r>
      <w:r w:rsidRPr="00787A93">
        <w:rPr>
          <w:rFonts w:ascii="Arial" w:eastAsia="Times New Roman" w:hAnsi="Arial" w:cs="Arial"/>
          <w:b/>
          <w:bCs/>
          <w:noProof/>
          <w:lang w:eastAsia="cs-CZ"/>
        </w:rPr>
        <mc:AlternateContent>
          <mc:Choice Requires="wps">
            <w:drawing>
              <wp:anchor distT="45720" distB="45720" distL="114300" distR="114300" simplePos="0" relativeHeight="251671552" behindDoc="0" locked="0" layoutInCell="1" allowOverlap="1" wp14:anchorId="1807CEB2" wp14:editId="7E915010">
                <wp:simplePos x="0" y="0"/>
                <wp:positionH relativeFrom="margin">
                  <wp:posOffset>103505</wp:posOffset>
                </wp:positionH>
                <wp:positionV relativeFrom="paragraph">
                  <wp:posOffset>198120</wp:posOffset>
                </wp:positionV>
                <wp:extent cx="1225550" cy="622300"/>
                <wp:effectExtent l="0" t="0" r="0" b="635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622300"/>
                        </a:xfrm>
                        <a:prstGeom prst="rect">
                          <a:avLst/>
                        </a:prstGeom>
                        <a:solidFill>
                          <a:srgbClr val="FFFFFF"/>
                        </a:solidFill>
                        <a:ln w="9525">
                          <a:noFill/>
                          <a:miter lim="800000"/>
                          <a:headEnd/>
                          <a:tailEnd/>
                        </a:ln>
                      </wps:spPr>
                      <wps:txbx>
                        <w:txbxContent>
                          <w:p w14:paraId="4D71C921" w14:textId="77777777" w:rsidR="00AC21F6" w:rsidRPr="00787A93" w:rsidRDefault="00AC21F6" w:rsidP="005D1773">
                            <w:pPr>
                              <w:spacing w:after="0"/>
                              <w:jc w:val="left"/>
                              <w:rPr>
                                <w:sz w:val="14"/>
                                <w:szCs w:val="14"/>
                              </w:rPr>
                            </w:pPr>
                            <w:r w:rsidRPr="00787A93">
                              <w:rPr>
                                <w:sz w:val="14"/>
                                <w:szCs w:val="14"/>
                              </w:rPr>
                              <w:t xml:space="preserve">Průměrný počet dobrovolníků: </w:t>
                            </w:r>
                            <w:r>
                              <w:rPr>
                                <w:sz w:val="14"/>
                                <w:szCs w:val="14"/>
                              </w:rPr>
                              <w:t>11</w:t>
                            </w:r>
                          </w:p>
                          <w:p w14:paraId="213DDBB2" w14:textId="77777777" w:rsidR="00AC21F6" w:rsidRPr="00787A93" w:rsidRDefault="00AC21F6" w:rsidP="005D1773">
                            <w:pPr>
                              <w:spacing w:after="0"/>
                              <w:jc w:val="left"/>
                              <w:rPr>
                                <w:sz w:val="14"/>
                                <w:szCs w:val="14"/>
                              </w:rPr>
                            </w:pPr>
                            <w:r w:rsidRPr="00787A93">
                              <w:rPr>
                                <w:sz w:val="14"/>
                                <w:szCs w:val="14"/>
                              </w:rPr>
                              <w:t xml:space="preserve">Průměrný počet dobrovolnických hodin za rok: </w:t>
                            </w:r>
                            <w:r>
                              <w:rPr>
                                <w:sz w:val="14"/>
                                <w:szCs w:val="14"/>
                              </w:rPr>
                              <w:t>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7CEB2" id="_x0000_s1030" type="#_x0000_t202" style="position:absolute;left:0;text-align:left;margin-left:8.15pt;margin-top:15.6pt;width:96.5pt;height:4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" stroked="f">
                <v:textbox>
                  <w:txbxContent>
                    <w:p w14:paraId="4D71C921" w14:textId="77777777" w:rsidR="00AC21F6" w:rsidRPr="00787A93" w:rsidRDefault="00AC21F6" w:rsidP="005D1773">
                      <w:pPr>
                        <w:spacing w:after="0"/>
                        <w:jc w:val="left"/>
                        <w:rPr>
                          <w:sz w:val="14"/>
                          <w:szCs w:val="14"/>
                        </w:rPr>
                      </w:pPr>
                      <w:r w:rsidRPr="00787A93">
                        <w:rPr>
                          <w:sz w:val="14"/>
                          <w:szCs w:val="14"/>
                        </w:rPr>
                        <w:t xml:space="preserve">Průměrný počet dobrovolníků: </w:t>
                      </w:r>
                      <w:r>
                        <w:rPr>
                          <w:sz w:val="14"/>
                          <w:szCs w:val="14"/>
                        </w:rPr>
                        <w:t>11</w:t>
                      </w:r>
                    </w:p>
                    <w:p w14:paraId="213DDBB2" w14:textId="77777777" w:rsidR="00AC21F6" w:rsidRPr="00787A93" w:rsidRDefault="00AC21F6" w:rsidP="005D1773">
                      <w:pPr>
                        <w:spacing w:after="0"/>
                        <w:jc w:val="left"/>
                        <w:rPr>
                          <w:sz w:val="14"/>
                          <w:szCs w:val="14"/>
                        </w:rPr>
                      </w:pPr>
                      <w:r w:rsidRPr="00787A93">
                        <w:rPr>
                          <w:sz w:val="14"/>
                          <w:szCs w:val="14"/>
                        </w:rPr>
                        <w:t xml:space="preserve">Průměrný počet dobrovolnických hodin za rok: </w:t>
                      </w:r>
                      <w:r>
                        <w:rPr>
                          <w:sz w:val="14"/>
                          <w:szCs w:val="14"/>
                        </w:rPr>
                        <w:t>318</w:t>
                      </w:r>
                    </w:p>
                  </w:txbxContent>
                </v:textbox>
                <w10:wrap anchorx="margin"/>
              </v:shape>
            </w:pict>
          </mc:Fallback>
        </mc:AlternateContent>
      </w:r>
      <w:r w:rsidRPr="00787A93">
        <w:rPr>
          <w:rFonts w:ascii="Arial" w:eastAsia="Times New Roman" w:hAnsi="Arial" w:cs="Arial"/>
          <w:b/>
          <w:bCs/>
          <w:noProof/>
          <w:lang w:eastAsia="cs-CZ"/>
        </w:rPr>
        <mc:AlternateContent>
          <mc:Choice Requires="wps">
            <w:drawing>
              <wp:anchor distT="45720" distB="45720" distL="114300" distR="114300" simplePos="0" relativeHeight="251669504" behindDoc="0" locked="0" layoutInCell="1" allowOverlap="1" wp14:anchorId="27B96801" wp14:editId="0ED7C150">
                <wp:simplePos x="0" y="0"/>
                <wp:positionH relativeFrom="margin">
                  <wp:posOffset>3462655</wp:posOffset>
                </wp:positionH>
                <wp:positionV relativeFrom="paragraph">
                  <wp:posOffset>1849120</wp:posOffset>
                </wp:positionV>
                <wp:extent cx="1441450" cy="552450"/>
                <wp:effectExtent l="0" t="0" r="635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552450"/>
                        </a:xfrm>
                        <a:prstGeom prst="rect">
                          <a:avLst/>
                        </a:prstGeom>
                        <a:solidFill>
                          <a:srgbClr val="FFFFFF"/>
                        </a:solidFill>
                        <a:ln w="9525">
                          <a:noFill/>
                          <a:miter lim="800000"/>
                          <a:headEnd/>
                          <a:tailEnd/>
                        </a:ln>
                      </wps:spPr>
                      <wps:txbx>
                        <w:txbxContent>
                          <w:p w14:paraId="7A980178" w14:textId="77777777" w:rsidR="00AC21F6" w:rsidRPr="00787A93" w:rsidRDefault="00AC21F6" w:rsidP="005D1773">
                            <w:pPr>
                              <w:rPr>
                                <w:sz w:val="14"/>
                                <w:szCs w:val="14"/>
                              </w:rPr>
                            </w:pPr>
                            <w:r w:rsidRPr="00787A93">
                              <w:rPr>
                                <w:sz w:val="14"/>
                                <w:szCs w:val="14"/>
                              </w:rPr>
                              <w:t>Průměrný počet dobrovolníků: 36</w:t>
                            </w:r>
                          </w:p>
                          <w:p w14:paraId="347D5D25" w14:textId="77777777" w:rsidR="00AC21F6" w:rsidRPr="00787A93" w:rsidRDefault="00AC21F6" w:rsidP="005D1773">
                            <w:pPr>
                              <w:rPr>
                                <w:sz w:val="14"/>
                                <w:szCs w:val="14"/>
                              </w:rPr>
                            </w:pPr>
                            <w:r w:rsidRPr="00787A93">
                              <w:rPr>
                                <w:sz w:val="14"/>
                                <w:szCs w:val="14"/>
                              </w:rPr>
                              <w:t>Průměrný počet dobrovolnických hodin za rok: 1 013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96801" id="_x0000_s1031" type="#_x0000_t202" style="position:absolute;left:0;text-align:left;margin-left:272.65pt;margin-top:145.6pt;width:113.5pt;height:4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" stroked="f">
                <v:textbox>
                  <w:txbxContent>
                    <w:p w14:paraId="7A980178" w14:textId="77777777" w:rsidR="00AC21F6" w:rsidRPr="00787A93" w:rsidRDefault="00AC21F6" w:rsidP="005D1773">
                      <w:pPr>
                        <w:rPr>
                          <w:sz w:val="14"/>
                          <w:szCs w:val="14"/>
                        </w:rPr>
                      </w:pPr>
                      <w:r w:rsidRPr="00787A93">
                        <w:rPr>
                          <w:sz w:val="14"/>
                          <w:szCs w:val="14"/>
                        </w:rPr>
                        <w:t>Průměrný počet dobrovolníků: 36</w:t>
                      </w:r>
                    </w:p>
                    <w:p w14:paraId="347D5D25" w14:textId="77777777" w:rsidR="00AC21F6" w:rsidRPr="00787A93" w:rsidRDefault="00AC21F6" w:rsidP="005D1773">
                      <w:pPr>
                        <w:rPr>
                          <w:sz w:val="14"/>
                          <w:szCs w:val="14"/>
                        </w:rPr>
                      </w:pPr>
                      <w:r w:rsidRPr="00787A93">
                        <w:rPr>
                          <w:sz w:val="14"/>
                          <w:szCs w:val="14"/>
                        </w:rPr>
                        <w:t>Průměrný počet dobrovolnických hodin za rok: 1 013</w:t>
                      </w:r>
                    </w:p>
                  </w:txbxContent>
                </v:textbox>
                <w10:wrap anchorx="margin"/>
              </v:shape>
            </w:pict>
          </mc:Fallback>
        </mc:AlternateContent>
      </w:r>
      <w:r>
        <w:rPr>
          <w:noProof/>
          <w:lang w:eastAsia="cs-CZ"/>
        </w:rPr>
        <mc:AlternateContent>
          <mc:Choice Requires="wps">
            <w:drawing>
              <wp:anchor distT="0" distB="0" distL="114300" distR="114300" simplePos="0" relativeHeight="251668480" behindDoc="0" locked="0" layoutInCell="1" allowOverlap="1" wp14:anchorId="061FD077" wp14:editId="0D8D13C4">
                <wp:simplePos x="0" y="0"/>
                <wp:positionH relativeFrom="column">
                  <wp:posOffset>1816100</wp:posOffset>
                </wp:positionH>
                <wp:positionV relativeFrom="paragraph">
                  <wp:posOffset>913765</wp:posOffset>
                </wp:positionV>
                <wp:extent cx="1428750" cy="806450"/>
                <wp:effectExtent l="0" t="0" r="19050" b="12700"/>
                <wp:wrapNone/>
                <wp:docPr id="23" name="TextovéPole 5">
                  <a:extLst xmlns:a="http://schemas.openxmlformats.org/drawingml/2006/main">
                    <a:ext uri="{FF2B5EF4-FFF2-40B4-BE49-F238E27FC236}">
                      <a16:creationId xmlns:a16="http://schemas.microsoft.com/office/drawing/2014/main" id="{6B992E37-AF47-493F-AA27-8EAB18894D84}"/>
                    </a:ext>
                  </a:extLst>
                </wp:docPr>
                <wp:cNvGraphicFramePr/>
                <a:graphic xmlns:a="http://schemas.openxmlformats.org/drawingml/2006/main">
                  <a:graphicData uri="http://schemas.microsoft.com/office/word/2010/wordprocessingShape">
                    <wps:wsp>
                      <wps:cNvSpPr txBox="1"/>
                      <wps:spPr>
                        <a:xfrm>
                          <a:off x="0" y="0"/>
                          <a:ext cx="1428750" cy="8064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EF8BE93" w14:textId="77777777" w:rsidR="00AC21F6" w:rsidRDefault="00AC21F6" w:rsidP="005D1773">
                            <w:pPr>
                              <w:jc w:val="center"/>
                              <w:rPr>
                                <w:rFonts w:hAnsi="Calibri"/>
                                <w:color w:val="000000" w:themeColor="dark1"/>
                                <w:sz w:val="14"/>
                                <w:szCs w:val="14"/>
                              </w:rPr>
                            </w:pPr>
                            <w:r>
                              <w:rPr>
                                <w:rFonts w:hAnsi="Calibri"/>
                                <w:color w:val="000000" w:themeColor="dark1"/>
                                <w:sz w:val="14"/>
                                <w:szCs w:val="14"/>
                              </w:rPr>
                              <w:t>Organizujete si dobrovolnický program/práci s dobrovolníky sami nebo spolupracujete s externím partnerem/externí dobrovolnickou organizací?</w:t>
                            </w:r>
                          </w:p>
                        </w:txbxContent>
                      </wps:txbx>
                      <wps:bodyPr vertOverflow="clip" horzOverflow="clip" wrap="square" rtlCol="0" anchor="ctr"/>
                    </wps:wsp>
                  </a:graphicData>
                </a:graphic>
              </wp:anchor>
            </w:drawing>
          </mc:Choice>
          <mc:Fallback>
            <w:pict>
              <v:shape w14:anchorId="061FD077" id="TextovéPole 5" o:spid="_x0000_s1032" type="#_x0000_t202" style="position:absolute;left:0;text-align:left;margin-left:143pt;margin-top:71.95pt;width:112.5pt;height:6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" fillcolor="white [3201]" strokecolor="#7f7f7f [1601]">
                <v:textbox>
                  <w:txbxContent>
                    <w:p w14:paraId="4EF8BE93" w14:textId="77777777" w:rsidR="00AC21F6" w:rsidRDefault="00AC21F6" w:rsidP="005D1773">
                      <w:pPr>
                        <w:jc w:val="center"/>
                        <w:rPr>
                          <w:rFonts w:hAnsi="Calibri"/>
                          <w:color w:val="000000" w:themeColor="dark1"/>
                          <w:sz w:val="14"/>
                          <w:szCs w:val="14"/>
                        </w:rPr>
                      </w:pPr>
                      <w:r>
                        <w:rPr>
                          <w:rFonts w:hAnsi="Calibri"/>
                          <w:color w:val="000000" w:themeColor="dark1"/>
                          <w:sz w:val="14"/>
                          <w:szCs w:val="14"/>
                        </w:rPr>
                        <w:t>Organizujete si dobrovolnický program/práci s dobrovolníky sami nebo spolupracujete s externím partnerem/externí dobrovolnickou organizací?</w:t>
                      </w:r>
                    </w:p>
                  </w:txbxContent>
                </v:textbox>
              </v:shape>
            </w:pict>
          </mc:Fallback>
        </mc:AlternateContent>
      </w:r>
      <w:r>
        <w:rPr>
          <w:noProof/>
          <w:lang w:eastAsia="cs-CZ"/>
        </w:rPr>
        <w:drawing>
          <wp:inline distT="0" distB="0" distL="0" distR="0" wp14:anchorId="783BF1F5" wp14:editId="2EBE4734">
            <wp:extent cx="5099050" cy="2663825"/>
            <wp:effectExtent l="0" t="0" r="6350" b="3175"/>
            <wp:docPr id="36" name="Graf 36">
              <a:extLst xmlns:a="http://schemas.openxmlformats.org/drawingml/2006/main">
                <a:ext uri="{FF2B5EF4-FFF2-40B4-BE49-F238E27FC236}">
                  <a16:creationId xmlns:a16="http://schemas.microsoft.com/office/drawing/2014/main" id="{8CEEA0B5-E20D-481A-95E2-4D4C627C4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7BF794" w14:textId="77777777" w:rsidR="00EC271C" w:rsidRDefault="00EC271C" w:rsidP="008B7341">
      <w:pPr>
        <w:spacing w:after="0" w:line="276" w:lineRule="auto"/>
        <w:rPr>
          <w:rFonts w:eastAsia="Times New Roman" w:cstheme="minorHAnsi"/>
          <w:sz w:val="24"/>
          <w:szCs w:val="24"/>
        </w:rPr>
      </w:pPr>
    </w:p>
    <w:p w14:paraId="1FE26E38" w14:textId="04378F2A"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V případě spolupráce PZS s externí organizací je důležité, jak PZS vnímá svou odpovědnost za dobrovolnický program, který se odehrává na její půdě. Dvě třetiny PZS, které využívají externí organizaci, deklarují povinnou smluvní dokumentaci, která shrnuje podmínky spolupráce včetně kontrolních mechanismů. </w:t>
      </w:r>
      <w:r w:rsidRPr="005D1773">
        <w:rPr>
          <w:rFonts w:eastAsia="Times New Roman" w:cstheme="minorHAnsi"/>
          <w:b/>
          <w:bCs/>
          <w:sz w:val="24"/>
          <w:szCs w:val="24"/>
        </w:rPr>
        <w:t>Třetina PZS ale vnímá dobrovolnický program, který je v gesci externí organizace, jako odpovědnost právě a pouze této organizace</w:t>
      </w:r>
      <w:r w:rsidRPr="005D1773">
        <w:rPr>
          <w:rFonts w:eastAsia="Times New Roman" w:cstheme="minorHAnsi"/>
          <w:sz w:val="24"/>
          <w:szCs w:val="24"/>
        </w:rPr>
        <w:t xml:space="preserve"> a nikoliv svou. Větší podíl takového názoru najdeme mezi hospici, případně v pobytových sociálních zařízeních. </w:t>
      </w:r>
    </w:p>
    <w:p w14:paraId="4CAB2BF1"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Součástí spolupráce s externí organizací má být také povědomí o způsobilosti takového partnera vykonávat danou činnost. Externí organizace by měly být vybavené akreditací MVČR </w:t>
      </w:r>
      <w:r w:rsidRPr="005D1773">
        <w:rPr>
          <w:rFonts w:eastAsia="Times New Roman" w:cstheme="minorHAnsi"/>
          <w:sz w:val="24"/>
          <w:szCs w:val="24"/>
        </w:rPr>
        <w:lastRenderedPageBreak/>
        <w:t xml:space="preserve">pro dobrovolnické programy a PZS by měly být o takové záležitosti informovány. </w:t>
      </w:r>
      <w:r w:rsidRPr="005D1773">
        <w:rPr>
          <w:rFonts w:eastAsia="Times New Roman" w:cstheme="minorHAnsi"/>
          <w:b/>
          <w:bCs/>
          <w:sz w:val="24"/>
          <w:szCs w:val="24"/>
        </w:rPr>
        <w:t>Z předvýzkumu vyplývá, že čtvrtina PZS, která spolupracuje s externí organizací, neví, jestli daná dobrovolnická organizace takovou akreditaci má nebo ne.</w:t>
      </w:r>
      <w:r w:rsidRPr="005D1773">
        <w:rPr>
          <w:rFonts w:eastAsia="Times New Roman" w:cstheme="minorHAnsi"/>
          <w:sz w:val="24"/>
          <w:szCs w:val="24"/>
        </w:rPr>
        <w:t xml:space="preserve"> </w:t>
      </w:r>
    </w:p>
    <w:p w14:paraId="5DC18EF8" w14:textId="77777777" w:rsidR="005D1773" w:rsidRDefault="005D1773" w:rsidP="008B7341">
      <w:pPr>
        <w:spacing w:after="0" w:line="276" w:lineRule="auto"/>
        <w:rPr>
          <w:rFonts w:ascii="Arial" w:eastAsia="Times New Roman" w:hAnsi="Arial" w:cs="Arial"/>
          <w:noProof/>
        </w:rPr>
      </w:pPr>
      <w:r>
        <w:rPr>
          <w:rFonts w:ascii="Arial" w:eastAsia="Times New Roman" w:hAnsi="Arial" w:cs="Arial"/>
          <w:noProof/>
          <w:lang w:eastAsia="cs-CZ"/>
        </w:rPr>
        <w:drawing>
          <wp:inline distT="0" distB="0" distL="0" distR="0" wp14:anchorId="54BE71D4" wp14:editId="2921A6FC">
            <wp:extent cx="5867400" cy="1054100"/>
            <wp:effectExtent l="19050" t="0" r="1905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73A3EA1" w14:textId="77777777" w:rsidR="00743EA1"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Pro dobré fungování dobrovolnického programu u PZS je vhodné, aby byl dobrovolnický program začleněn do organizační struktury daného zařízení. Z deklarovaných odpovědí v rámci předvýzkumu vyplývá, že ve většině zařízení tomu tak není a týká se to především organizací určených pro dlouhodobý pobyt pacientů / klientů (LDN, pobytová sociální zařízení, dětská centra). Z analýzy jednoznačně plyne, že v zařízení, která využívají externí organizaci je zařazení do organizační struktury ještě výrazně podhodnoceno. Dále je z otevřených detailních odpovědí patrné, </w:t>
      </w:r>
      <w:r w:rsidRPr="005D1773">
        <w:rPr>
          <w:rFonts w:eastAsia="Times New Roman" w:cstheme="minorHAnsi"/>
          <w:b/>
          <w:bCs/>
          <w:sz w:val="24"/>
          <w:szCs w:val="24"/>
        </w:rPr>
        <w:t>že mezi zařízeními není jednotné vnímání toho, co znamená zařazení DP do organizační struktury</w:t>
      </w:r>
      <w:r w:rsidRPr="005D1773">
        <w:rPr>
          <w:rFonts w:eastAsia="Times New Roman" w:cstheme="minorHAnsi"/>
          <w:sz w:val="24"/>
          <w:szCs w:val="24"/>
        </w:rPr>
        <w:t xml:space="preserve">. Některá zařízení to vnímají jako zahrnutí do standardů / směrnic / vnitřních předpisů. Další zmínky se vztahují k jednoznačné pozici koordinátora / odpovědné osoby, která má v popisu práce zabývat se dobrovolnickým programem.  A dalším možným způsobem vnímání je, že existuje určitý plán nebo pravidelnost v dobrovolnických činnostech </w:t>
      </w:r>
    </w:p>
    <w:p w14:paraId="6596B8CD" w14:textId="508173D0" w:rsid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anebo jejich přesná definice.  </w:t>
      </w:r>
      <w:r w:rsidR="00E43960">
        <w:rPr>
          <w:rFonts w:eastAsia="Times New Roman" w:cstheme="minorHAnsi"/>
          <w:sz w:val="24"/>
          <w:szCs w:val="24"/>
        </w:rPr>
        <w:t>Níže jsou uvedené některé konkrétní příklady:</w:t>
      </w:r>
    </w:p>
    <w:p w14:paraId="1144DDCA" w14:textId="77777777" w:rsidR="00743EA1" w:rsidRDefault="00743EA1" w:rsidP="008B7341">
      <w:pPr>
        <w:spacing w:after="0" w:line="276" w:lineRule="auto"/>
        <w:rPr>
          <w:rFonts w:eastAsia="Times New Roman" w:cstheme="minorHAnsi"/>
          <w:sz w:val="24"/>
          <w:szCs w:val="24"/>
        </w:rPr>
      </w:pPr>
    </w:p>
    <w:p w14:paraId="02F1A598" w14:textId="5B1D0D1A" w:rsidR="00E43960" w:rsidRDefault="00E43960" w:rsidP="00743EA1">
      <w:pPr>
        <w:spacing w:after="120" w:line="276" w:lineRule="auto"/>
        <w:rPr>
          <w:rFonts w:eastAsia="Times New Roman" w:cstheme="minorHAnsi"/>
          <w:i/>
          <w:iCs/>
          <w:sz w:val="24"/>
          <w:szCs w:val="24"/>
        </w:rPr>
      </w:pPr>
      <w:r>
        <w:rPr>
          <w:rFonts w:eastAsia="Times New Roman" w:cstheme="minorHAnsi"/>
          <w:i/>
          <w:iCs/>
          <w:sz w:val="24"/>
          <w:szCs w:val="24"/>
        </w:rPr>
        <w:t>„</w:t>
      </w:r>
      <w:r w:rsidRPr="00E43960">
        <w:rPr>
          <w:rFonts w:eastAsia="Times New Roman" w:cstheme="minorHAnsi"/>
          <w:i/>
          <w:iCs/>
          <w:sz w:val="24"/>
          <w:szCs w:val="24"/>
        </w:rPr>
        <w:t>Nemocnice Pardubického kraje spolupracují s vysílajícími organizacemi v jednotlivých městech. V každé nemocnici je koordinátor, který dobrovolnickou činnost zajišťuje. Vše je ošetřeno vnitřní směrnicí a smlouvou s vysílajícími organizacemi.</w:t>
      </w:r>
      <w:r w:rsidR="00743EA1">
        <w:rPr>
          <w:rFonts w:eastAsia="Times New Roman" w:cstheme="minorHAnsi"/>
          <w:i/>
          <w:iCs/>
          <w:sz w:val="24"/>
          <w:szCs w:val="24"/>
        </w:rPr>
        <w:t>“</w:t>
      </w:r>
    </w:p>
    <w:p w14:paraId="048C7C1C" w14:textId="684710FB" w:rsidR="00743EA1" w:rsidRDefault="00743EA1" w:rsidP="00743EA1">
      <w:pPr>
        <w:spacing w:after="120" w:line="276" w:lineRule="auto"/>
        <w:rPr>
          <w:rFonts w:eastAsia="Times New Roman" w:cstheme="minorHAnsi"/>
          <w:i/>
          <w:iCs/>
          <w:sz w:val="24"/>
          <w:szCs w:val="24"/>
        </w:rPr>
      </w:pPr>
      <w:r>
        <w:rPr>
          <w:rFonts w:eastAsia="Times New Roman" w:cstheme="minorHAnsi"/>
          <w:i/>
          <w:iCs/>
          <w:sz w:val="24"/>
          <w:szCs w:val="24"/>
        </w:rPr>
        <w:t>„</w:t>
      </w:r>
      <w:r w:rsidRPr="00743EA1">
        <w:rPr>
          <w:rFonts w:eastAsia="Times New Roman" w:cstheme="minorHAnsi"/>
          <w:i/>
          <w:iCs/>
          <w:sz w:val="24"/>
          <w:szCs w:val="24"/>
        </w:rPr>
        <w:t>Koordinátorem je sociální pracovník, tato činnost je jeho náplní práce. Působení dobrovolníků je popsáno ve vnitřních předpisech.</w:t>
      </w:r>
      <w:r>
        <w:rPr>
          <w:rFonts w:eastAsia="Times New Roman" w:cstheme="minorHAnsi"/>
          <w:i/>
          <w:iCs/>
          <w:sz w:val="24"/>
          <w:szCs w:val="24"/>
        </w:rPr>
        <w:t>“</w:t>
      </w:r>
    </w:p>
    <w:p w14:paraId="0963544A" w14:textId="02D6A863" w:rsidR="00743EA1" w:rsidRDefault="00743EA1" w:rsidP="00743EA1">
      <w:pPr>
        <w:spacing w:after="120" w:line="276" w:lineRule="auto"/>
        <w:rPr>
          <w:rFonts w:eastAsia="Times New Roman" w:cstheme="minorHAnsi"/>
          <w:i/>
          <w:iCs/>
          <w:sz w:val="24"/>
          <w:szCs w:val="24"/>
        </w:rPr>
      </w:pPr>
      <w:r>
        <w:rPr>
          <w:rFonts w:eastAsia="Times New Roman" w:cstheme="minorHAnsi"/>
          <w:i/>
          <w:iCs/>
          <w:sz w:val="24"/>
          <w:szCs w:val="24"/>
        </w:rPr>
        <w:t>„</w:t>
      </w:r>
      <w:r w:rsidRPr="00743EA1">
        <w:rPr>
          <w:rFonts w:eastAsia="Times New Roman" w:cstheme="minorHAnsi"/>
          <w:i/>
          <w:iCs/>
          <w:sz w:val="24"/>
          <w:szCs w:val="24"/>
        </w:rPr>
        <w:t>Je součástí "Procesní mapy nemocnice", kde je podrobně informováno o celém procesu dobrovolnictví. Dobrovolnictví je součástí oddělení vnitřní a vnější komunikace a přímo odpovědné náměstku úseku strategického rozvoje a kvality řízení.</w:t>
      </w:r>
      <w:r>
        <w:rPr>
          <w:rFonts w:eastAsia="Times New Roman" w:cstheme="minorHAnsi"/>
          <w:i/>
          <w:iCs/>
          <w:sz w:val="24"/>
          <w:szCs w:val="24"/>
        </w:rPr>
        <w:t>“</w:t>
      </w:r>
    </w:p>
    <w:p w14:paraId="0006A261" w14:textId="59699B72" w:rsidR="00743EA1" w:rsidRPr="00E43960" w:rsidRDefault="00743EA1" w:rsidP="00743EA1">
      <w:pPr>
        <w:spacing w:after="120" w:line="276" w:lineRule="auto"/>
        <w:rPr>
          <w:rFonts w:eastAsia="Times New Roman" w:cstheme="minorHAnsi"/>
          <w:i/>
          <w:iCs/>
          <w:sz w:val="24"/>
          <w:szCs w:val="24"/>
        </w:rPr>
      </w:pPr>
      <w:r>
        <w:rPr>
          <w:rFonts w:eastAsia="Times New Roman" w:cstheme="minorHAnsi"/>
          <w:i/>
          <w:iCs/>
          <w:sz w:val="24"/>
          <w:szCs w:val="24"/>
        </w:rPr>
        <w:t>„</w:t>
      </w:r>
      <w:r w:rsidRPr="00743EA1">
        <w:rPr>
          <w:rFonts w:eastAsia="Times New Roman" w:cstheme="minorHAnsi"/>
          <w:i/>
          <w:iCs/>
          <w:sz w:val="24"/>
          <w:szCs w:val="24"/>
        </w:rPr>
        <w:t>Dobrovolníci jsou vnímáni jako právoplatní členové týmu, se kterými se počítá. Jejich výcvik je běžnou součástí každoročního života v hospici.</w:t>
      </w:r>
      <w:r>
        <w:rPr>
          <w:rFonts w:eastAsia="Times New Roman" w:cstheme="minorHAnsi"/>
          <w:i/>
          <w:iCs/>
          <w:sz w:val="24"/>
          <w:szCs w:val="24"/>
        </w:rPr>
        <w:t>“</w:t>
      </w:r>
    </w:p>
    <w:p w14:paraId="623C8236" w14:textId="77777777" w:rsidR="005D1773" w:rsidRPr="005D1773" w:rsidRDefault="005D1773" w:rsidP="008B7341">
      <w:pPr>
        <w:spacing w:after="0" w:line="276" w:lineRule="auto"/>
        <w:ind w:left="360"/>
        <w:rPr>
          <w:rFonts w:eastAsia="Times New Roman" w:cstheme="minorHAnsi"/>
          <w:sz w:val="24"/>
          <w:szCs w:val="24"/>
        </w:rPr>
      </w:pPr>
    </w:p>
    <w:p w14:paraId="2E7E7BB2" w14:textId="77777777" w:rsidR="00901FFA"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Plánování rozvoje dobrovolnických činností také nelze nazvat silnou stránkou PZS</w:t>
      </w:r>
      <w:r w:rsidRPr="005D1773">
        <w:rPr>
          <w:rFonts w:eastAsia="Times New Roman" w:cstheme="minorHAnsi"/>
          <w:sz w:val="24"/>
          <w:szCs w:val="24"/>
        </w:rPr>
        <w:t xml:space="preserve"> </w:t>
      </w:r>
      <w:r w:rsidRPr="005D1773">
        <w:rPr>
          <w:rFonts w:eastAsia="Times New Roman" w:cstheme="minorHAnsi"/>
          <w:b/>
          <w:bCs/>
          <w:sz w:val="24"/>
          <w:szCs w:val="24"/>
        </w:rPr>
        <w:t>– pouze polovina zařízení se zabývá strategickými plány do budoucna</w:t>
      </w:r>
      <w:r w:rsidRPr="005D1773">
        <w:rPr>
          <w:rFonts w:eastAsia="Times New Roman" w:cstheme="minorHAnsi"/>
          <w:sz w:val="24"/>
          <w:szCs w:val="24"/>
        </w:rPr>
        <w:t xml:space="preserve"> s přesahem nad aktuální </w:t>
      </w:r>
      <w:r w:rsidR="001D359A">
        <w:rPr>
          <w:rFonts w:eastAsia="Times New Roman" w:cstheme="minorHAnsi"/>
          <w:sz w:val="24"/>
          <w:szCs w:val="24"/>
        </w:rPr>
        <w:br/>
      </w:r>
      <w:r w:rsidRPr="005D1773">
        <w:rPr>
          <w:rFonts w:eastAsia="Times New Roman" w:cstheme="minorHAnsi"/>
          <w:sz w:val="24"/>
          <w:szCs w:val="24"/>
        </w:rPr>
        <w:t xml:space="preserve">a operativní záležitosti. Častěji je plánování rozvoje deklarované opět u hospicových zařízení případně LDN, naopak sociální zařízení nebo dětská centra jsou v této oblasti podhodnocená. </w:t>
      </w:r>
    </w:p>
    <w:p w14:paraId="465C477B" w14:textId="455C1609" w:rsidR="005D1773" w:rsidRPr="005D1773" w:rsidRDefault="00901FFA" w:rsidP="008B7341">
      <w:pPr>
        <w:spacing w:after="0" w:line="276" w:lineRule="auto"/>
        <w:rPr>
          <w:rFonts w:eastAsia="Times New Roman" w:cstheme="minorHAnsi"/>
          <w:sz w:val="24"/>
          <w:szCs w:val="24"/>
        </w:rPr>
      </w:pPr>
      <w:r>
        <w:rPr>
          <w:rFonts w:eastAsia="Times New Roman" w:cstheme="minorHAnsi"/>
          <w:sz w:val="24"/>
          <w:szCs w:val="24"/>
        </w:rPr>
        <w:br w:type="column"/>
      </w:r>
      <w:r w:rsidR="005D1773" w:rsidRPr="005D1773">
        <w:rPr>
          <w:rFonts w:eastAsia="Times New Roman" w:cstheme="minorHAnsi"/>
          <w:sz w:val="24"/>
          <w:szCs w:val="24"/>
        </w:rPr>
        <w:lastRenderedPageBreak/>
        <w:t>Důvody, proč zařízení neplánují rozvoj DP, jsou různé:</w:t>
      </w:r>
    </w:p>
    <w:p w14:paraId="5D2F08CE" w14:textId="77777777" w:rsidR="005D1773" w:rsidRPr="005D1773" w:rsidRDefault="005D1773" w:rsidP="00E367B6">
      <w:pPr>
        <w:pStyle w:val="Odstavecseseznamem"/>
        <w:numPr>
          <w:ilvl w:val="0"/>
          <w:numId w:val="32"/>
        </w:numPr>
        <w:spacing w:after="0" w:line="276" w:lineRule="auto"/>
        <w:rPr>
          <w:rFonts w:eastAsia="Times New Roman" w:cstheme="minorHAnsi"/>
          <w:sz w:val="24"/>
          <w:szCs w:val="24"/>
        </w:rPr>
      </w:pPr>
      <w:r w:rsidRPr="005D1773">
        <w:rPr>
          <w:rFonts w:eastAsia="Times New Roman" w:cstheme="minorHAnsi"/>
          <w:sz w:val="24"/>
          <w:szCs w:val="24"/>
        </w:rPr>
        <w:t>Aktuální situace s COVID</w:t>
      </w:r>
    </w:p>
    <w:p w14:paraId="7071BFD8" w14:textId="77777777" w:rsidR="005D1773" w:rsidRPr="005D1773" w:rsidRDefault="005D1773" w:rsidP="00E367B6">
      <w:pPr>
        <w:pStyle w:val="Odstavecseseznamem"/>
        <w:numPr>
          <w:ilvl w:val="0"/>
          <w:numId w:val="32"/>
        </w:numPr>
        <w:spacing w:after="0" w:line="276" w:lineRule="auto"/>
        <w:rPr>
          <w:rFonts w:eastAsia="Times New Roman" w:cstheme="minorHAnsi"/>
          <w:sz w:val="24"/>
          <w:szCs w:val="24"/>
        </w:rPr>
      </w:pPr>
      <w:r w:rsidRPr="005D1773">
        <w:rPr>
          <w:rFonts w:eastAsia="Times New Roman" w:cstheme="minorHAnsi"/>
          <w:sz w:val="24"/>
          <w:szCs w:val="24"/>
        </w:rPr>
        <w:t xml:space="preserve">Nedostatek vhodných dobrovolníků </w:t>
      </w:r>
    </w:p>
    <w:p w14:paraId="56D9A8B8" w14:textId="77777777" w:rsidR="005D1773" w:rsidRPr="005D1773" w:rsidRDefault="005D1773" w:rsidP="00E367B6">
      <w:pPr>
        <w:pStyle w:val="Odstavecseseznamem"/>
        <w:numPr>
          <w:ilvl w:val="0"/>
          <w:numId w:val="32"/>
        </w:numPr>
        <w:spacing w:after="0" w:line="276" w:lineRule="auto"/>
        <w:rPr>
          <w:rFonts w:eastAsia="Times New Roman" w:cstheme="minorHAnsi"/>
          <w:sz w:val="24"/>
          <w:szCs w:val="24"/>
        </w:rPr>
      </w:pPr>
      <w:r w:rsidRPr="005D1773">
        <w:rPr>
          <w:rFonts w:eastAsia="Times New Roman" w:cstheme="minorHAnsi"/>
          <w:sz w:val="24"/>
          <w:szCs w:val="24"/>
        </w:rPr>
        <w:t xml:space="preserve">Stačí to, co je – není potřeba se rozvíjet, DP není vnímán jako priorita </w:t>
      </w:r>
    </w:p>
    <w:p w14:paraId="772A805E" w14:textId="77777777" w:rsidR="005D1773" w:rsidRPr="005D1773" w:rsidRDefault="005D1773" w:rsidP="008B7341">
      <w:pPr>
        <w:spacing w:after="0" w:line="276" w:lineRule="auto"/>
        <w:rPr>
          <w:rFonts w:eastAsia="Times New Roman" w:cstheme="minorHAnsi"/>
          <w:sz w:val="24"/>
          <w:szCs w:val="24"/>
        </w:rPr>
      </w:pPr>
    </w:p>
    <w:p w14:paraId="348B9B12"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Příklady některých odpovědí:</w:t>
      </w:r>
    </w:p>
    <w:p w14:paraId="6AC8E45E" w14:textId="77777777" w:rsidR="005D1773" w:rsidRPr="005D1773" w:rsidRDefault="005D1773" w:rsidP="00901FFA">
      <w:pPr>
        <w:spacing w:after="120" w:line="276" w:lineRule="auto"/>
        <w:rPr>
          <w:rFonts w:eastAsia="Times New Roman" w:cstheme="minorHAnsi"/>
          <w:i/>
          <w:iCs/>
          <w:sz w:val="24"/>
          <w:szCs w:val="24"/>
        </w:rPr>
      </w:pPr>
      <w:r w:rsidRPr="005D1773">
        <w:rPr>
          <w:rFonts w:eastAsia="Times New Roman" w:cstheme="minorHAnsi"/>
          <w:i/>
          <w:iCs/>
          <w:sz w:val="24"/>
          <w:szCs w:val="24"/>
        </w:rPr>
        <w:t>„Jsme rádi, když se nám podaří zajistit dobrovolníky, neboť zájem není takový, jak bychom si představovali.“</w:t>
      </w:r>
    </w:p>
    <w:p w14:paraId="37EDDA64" w14:textId="77777777" w:rsidR="005D1773" w:rsidRPr="005D1773" w:rsidRDefault="005D1773" w:rsidP="00901FFA">
      <w:pPr>
        <w:spacing w:after="120" w:line="276" w:lineRule="auto"/>
        <w:rPr>
          <w:rFonts w:eastAsia="Times New Roman" w:cstheme="minorHAnsi"/>
          <w:i/>
          <w:iCs/>
          <w:sz w:val="24"/>
          <w:szCs w:val="24"/>
        </w:rPr>
      </w:pPr>
      <w:r w:rsidRPr="005D1773">
        <w:rPr>
          <w:rFonts w:eastAsia="Times New Roman" w:cstheme="minorHAnsi"/>
          <w:i/>
          <w:iCs/>
          <w:sz w:val="24"/>
          <w:szCs w:val="24"/>
        </w:rPr>
        <w:t>„Dobrovolnická činnost netvoří základ našeho provozu. V současné době krize řešíme dobrovolníky, kteří chtějí pomáhat v rámci COVID, mají většinou dohody o provedení práce.“</w:t>
      </w:r>
    </w:p>
    <w:p w14:paraId="3AE00C10" w14:textId="77777777" w:rsidR="005D1773" w:rsidRPr="005D1773" w:rsidRDefault="005D1773" w:rsidP="00901FFA">
      <w:pPr>
        <w:spacing w:after="120" w:line="276" w:lineRule="auto"/>
        <w:rPr>
          <w:rFonts w:eastAsia="Times New Roman" w:cstheme="minorHAnsi"/>
          <w:i/>
          <w:iCs/>
          <w:sz w:val="24"/>
          <w:szCs w:val="24"/>
        </w:rPr>
      </w:pPr>
      <w:r w:rsidRPr="005D1773">
        <w:rPr>
          <w:rFonts w:eastAsia="Times New Roman" w:cstheme="minorHAnsi"/>
          <w:i/>
          <w:iCs/>
          <w:sz w:val="24"/>
          <w:szCs w:val="24"/>
        </w:rPr>
        <w:t>„Ve zdravotnickém zařízení se dobrovolníci hlásili jen k práci se seniory, kteří jsou hospitalizovaní v léčebně dlouhodobě nemocných.“</w:t>
      </w:r>
    </w:p>
    <w:p w14:paraId="403BA491" w14:textId="610EA872" w:rsidR="005D1773" w:rsidRDefault="005D1773" w:rsidP="00901FFA">
      <w:pPr>
        <w:spacing w:after="120" w:line="276" w:lineRule="auto"/>
        <w:rPr>
          <w:rFonts w:eastAsia="Times New Roman" w:cstheme="minorHAnsi"/>
          <w:i/>
          <w:iCs/>
          <w:sz w:val="24"/>
          <w:szCs w:val="24"/>
        </w:rPr>
      </w:pPr>
      <w:r w:rsidRPr="005D1773">
        <w:rPr>
          <w:rFonts w:eastAsia="Times New Roman" w:cstheme="minorHAnsi"/>
          <w:i/>
          <w:iCs/>
          <w:sz w:val="24"/>
          <w:szCs w:val="24"/>
        </w:rPr>
        <w:t>„Stačí nám to, tak jak to funguje. Naše potřeba dobrovolníků je velmi malá cca 3 až 4.“</w:t>
      </w:r>
    </w:p>
    <w:p w14:paraId="0A60F9A8" w14:textId="429DB382" w:rsidR="00901FFA" w:rsidRPr="005D1773" w:rsidRDefault="00901FFA" w:rsidP="00901FFA">
      <w:pPr>
        <w:spacing w:after="120" w:line="276" w:lineRule="auto"/>
        <w:rPr>
          <w:rFonts w:eastAsia="Times New Roman" w:cstheme="minorHAnsi"/>
          <w:i/>
          <w:iCs/>
          <w:sz w:val="24"/>
          <w:szCs w:val="24"/>
        </w:rPr>
      </w:pPr>
      <w:r>
        <w:rPr>
          <w:rFonts w:eastAsia="Times New Roman" w:cstheme="minorHAnsi"/>
          <w:i/>
          <w:iCs/>
          <w:sz w:val="24"/>
          <w:szCs w:val="24"/>
        </w:rPr>
        <w:t>„</w:t>
      </w:r>
      <w:r w:rsidRPr="00901FFA">
        <w:rPr>
          <w:rFonts w:eastAsia="Times New Roman" w:cstheme="minorHAnsi"/>
          <w:i/>
          <w:iCs/>
          <w:sz w:val="24"/>
          <w:szCs w:val="24"/>
        </w:rPr>
        <w:t>Plánujeme pouze to, kdybychom od vysílající organizace potřebovali zajistit další počet dobrovolníku v našem zařízení. V zařízení zjišťujeme poptávku po dobrovolnících, pokud je potřeba, tak kontaktujeme organizaci.</w:t>
      </w:r>
      <w:r>
        <w:rPr>
          <w:rFonts w:eastAsia="Times New Roman" w:cstheme="minorHAnsi"/>
          <w:i/>
          <w:iCs/>
          <w:sz w:val="24"/>
          <w:szCs w:val="24"/>
        </w:rPr>
        <w:t>“</w:t>
      </w:r>
    </w:p>
    <w:p w14:paraId="4B2537F3" w14:textId="77777777" w:rsidR="005D1773" w:rsidRPr="00AE6A23" w:rsidRDefault="005D1773" w:rsidP="008B7341">
      <w:pPr>
        <w:spacing w:after="0" w:line="276" w:lineRule="auto"/>
        <w:rPr>
          <w:rFonts w:eastAsia="Times New Roman" w:cstheme="minorHAnsi"/>
          <w:i/>
          <w:iCs/>
        </w:rPr>
      </w:pPr>
    </w:p>
    <w:p w14:paraId="6DE046FB" w14:textId="45EF2E7B"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Samostatnou kapitolou dobrovolnických programů je jejich financování.</w:t>
      </w:r>
      <w:r w:rsidRPr="005D1773">
        <w:rPr>
          <w:rFonts w:eastAsia="Times New Roman" w:cstheme="minorHAnsi"/>
          <w:sz w:val="24"/>
          <w:szCs w:val="24"/>
        </w:rPr>
        <w:t xml:space="preserve"> Nejčastěji uváděnou kategorií můžeme nazvat „vlastní zdroje“ tzn., že dobrovolnický program je hrazen v rámci rozpočtu PZS a nemá žádné další zdroje financování. To se častěji týká nemocnic</w:t>
      </w:r>
      <w:r w:rsidR="00901FFA">
        <w:rPr>
          <w:rFonts w:eastAsia="Times New Roman" w:cstheme="minorHAnsi"/>
          <w:sz w:val="24"/>
          <w:szCs w:val="24"/>
        </w:rPr>
        <w:t xml:space="preserve"> / lůžkových zdravotních zařízení</w:t>
      </w:r>
      <w:r w:rsidRPr="005D1773">
        <w:rPr>
          <w:rFonts w:eastAsia="Times New Roman" w:cstheme="minorHAnsi"/>
          <w:sz w:val="24"/>
          <w:szCs w:val="24"/>
        </w:rPr>
        <w:t xml:space="preserve">. Naopak třeba hospicové služby jsou závislé na soukromých dárcích nebo různých typech dotací. </w:t>
      </w:r>
    </w:p>
    <w:p w14:paraId="501005FE" w14:textId="3CAEB15E"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V některých případech si zařízení ani neuvědomuje, že dobrovolnický program má vlastní náklady a že např. </w:t>
      </w:r>
      <w:r w:rsidR="00901FFA">
        <w:rPr>
          <w:rFonts w:eastAsia="Times New Roman" w:cstheme="minorHAnsi"/>
          <w:sz w:val="24"/>
          <w:szCs w:val="24"/>
        </w:rPr>
        <w:t>zapojení</w:t>
      </w:r>
      <w:r w:rsidRPr="005D1773">
        <w:rPr>
          <w:rFonts w:eastAsia="Times New Roman" w:cstheme="minorHAnsi"/>
          <w:sz w:val="24"/>
          <w:szCs w:val="24"/>
        </w:rPr>
        <w:t xml:space="preserve"> personálu</w:t>
      </w:r>
      <w:r w:rsidR="00901FFA">
        <w:rPr>
          <w:rFonts w:eastAsia="Times New Roman" w:cstheme="minorHAnsi"/>
          <w:sz w:val="24"/>
          <w:szCs w:val="24"/>
        </w:rPr>
        <w:t xml:space="preserve"> (sestry, sociální pracovníci)</w:t>
      </w:r>
      <w:r w:rsidRPr="005D1773">
        <w:rPr>
          <w:rFonts w:eastAsia="Times New Roman" w:cstheme="minorHAnsi"/>
          <w:sz w:val="24"/>
          <w:szCs w:val="24"/>
        </w:rPr>
        <w:t xml:space="preserve">, který se stará </w:t>
      </w:r>
      <w:r w:rsidR="00901FFA">
        <w:rPr>
          <w:rFonts w:eastAsia="Times New Roman" w:cstheme="minorHAnsi"/>
          <w:sz w:val="24"/>
          <w:szCs w:val="24"/>
        </w:rPr>
        <w:br/>
      </w:r>
      <w:r w:rsidRPr="005D1773">
        <w:rPr>
          <w:rFonts w:eastAsia="Times New Roman" w:cstheme="minorHAnsi"/>
          <w:sz w:val="24"/>
          <w:szCs w:val="24"/>
        </w:rPr>
        <w:t>o dobrovolníky</w:t>
      </w:r>
      <w:r w:rsidR="00901FFA">
        <w:rPr>
          <w:rFonts w:eastAsia="Times New Roman" w:cstheme="minorHAnsi"/>
          <w:sz w:val="24"/>
          <w:szCs w:val="24"/>
        </w:rPr>
        <w:t>,</w:t>
      </w:r>
      <w:r w:rsidRPr="005D1773">
        <w:rPr>
          <w:rFonts w:eastAsia="Times New Roman" w:cstheme="minorHAnsi"/>
          <w:sz w:val="24"/>
          <w:szCs w:val="24"/>
        </w:rPr>
        <w:t xml:space="preserve"> musí někdo financovat.</w:t>
      </w:r>
      <w:r w:rsidR="00901FFA">
        <w:rPr>
          <w:rFonts w:eastAsia="Times New Roman" w:cstheme="minorHAnsi"/>
          <w:sz w:val="24"/>
          <w:szCs w:val="24"/>
        </w:rPr>
        <w:t xml:space="preserve"> Jedná se o určitou „dezinformaci“, která vyplývá z podstaty dobrovolnictví, tj. bezplatné aktivity. Tím se může v některých případech jevit jako téměř beznákladová záležitost. </w:t>
      </w:r>
    </w:p>
    <w:p w14:paraId="11C2B007" w14:textId="1EF16A9F" w:rsidR="005D1773" w:rsidRPr="005D1773" w:rsidRDefault="00AF2CA4" w:rsidP="008B7341">
      <w:pPr>
        <w:spacing w:after="0" w:line="276" w:lineRule="auto"/>
        <w:rPr>
          <w:rFonts w:ascii="Arial" w:eastAsia="Times New Roman" w:hAnsi="Arial" w:cs="Arial"/>
          <w:sz w:val="24"/>
          <w:szCs w:val="24"/>
        </w:rPr>
      </w:pPr>
      <w:r w:rsidRPr="005D1773">
        <w:rPr>
          <w:rFonts w:eastAsia="Times New Roman" w:cstheme="minorHAnsi"/>
          <w:noProof/>
          <w:sz w:val="24"/>
          <w:szCs w:val="24"/>
          <w:lang w:eastAsia="cs-CZ"/>
        </w:rPr>
        <w:drawing>
          <wp:inline distT="0" distB="0" distL="0" distR="0" wp14:anchorId="0B0FEAA4" wp14:editId="329393C2">
            <wp:extent cx="4661535" cy="2319655"/>
            <wp:effectExtent l="0" t="0" r="5715" b="444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1535" cy="2319655"/>
                    </a:xfrm>
                    <a:prstGeom prst="rect">
                      <a:avLst/>
                    </a:prstGeom>
                    <a:noFill/>
                  </pic:spPr>
                </pic:pic>
              </a:graphicData>
            </a:graphic>
          </wp:inline>
        </w:drawing>
      </w:r>
    </w:p>
    <w:p w14:paraId="4B5568F4" w14:textId="2F558004" w:rsidR="00EC271C"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lastRenderedPageBreak/>
        <w:t xml:space="preserve">Každá organizovaná činnost vyžaduje určitou evidenci a práci s daty. </w:t>
      </w:r>
      <w:bookmarkStart w:id="35" w:name="_Hlk73211326"/>
      <w:r w:rsidRPr="005D1773">
        <w:rPr>
          <w:rFonts w:eastAsia="Times New Roman" w:cstheme="minorHAnsi"/>
          <w:b/>
          <w:bCs/>
          <w:sz w:val="24"/>
          <w:szCs w:val="24"/>
        </w:rPr>
        <w:t>V případě dobrovolnických programů 80 % zařízení deklaruje, že evidenci zajišťuje.</w:t>
      </w:r>
      <w:bookmarkEnd w:id="35"/>
      <w:r w:rsidRPr="005D1773">
        <w:rPr>
          <w:rFonts w:eastAsia="Times New Roman" w:cstheme="minorHAnsi"/>
          <w:sz w:val="24"/>
          <w:szCs w:val="24"/>
        </w:rPr>
        <w:t xml:space="preserve"> V podstatě nejsou rozdíly mezi PZS s vlastním programem a těmi, kteří využívají externí organizace. Nejsou zásadní rozdíly mezi typy zařízení s výjimkou LDN, které výrazně častěji žádná data neevidují. </w:t>
      </w:r>
    </w:p>
    <w:p w14:paraId="2048EBF7" w14:textId="77777777" w:rsidR="00EC271C" w:rsidRDefault="00EC271C" w:rsidP="008B7341">
      <w:pPr>
        <w:spacing w:after="0" w:line="276" w:lineRule="auto"/>
        <w:rPr>
          <w:rFonts w:eastAsia="Times New Roman" w:cstheme="minorHAnsi"/>
          <w:sz w:val="24"/>
          <w:szCs w:val="24"/>
        </w:rPr>
      </w:pPr>
    </w:p>
    <w:p w14:paraId="74E7AC58" w14:textId="26A8441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Důvody pro neexistenci evidence jsou:</w:t>
      </w:r>
    </w:p>
    <w:p w14:paraId="76CBA7D2" w14:textId="77777777" w:rsidR="005D1773" w:rsidRPr="005D1773" w:rsidRDefault="005D1773" w:rsidP="00E367B6">
      <w:pPr>
        <w:pStyle w:val="Odstavecseseznamem"/>
        <w:numPr>
          <w:ilvl w:val="0"/>
          <w:numId w:val="33"/>
        </w:numPr>
        <w:spacing w:after="0" w:line="276" w:lineRule="auto"/>
        <w:jc w:val="both"/>
        <w:rPr>
          <w:rFonts w:eastAsia="Times New Roman" w:cstheme="minorHAnsi"/>
          <w:sz w:val="24"/>
          <w:szCs w:val="24"/>
        </w:rPr>
      </w:pPr>
      <w:r w:rsidRPr="005D1773">
        <w:rPr>
          <w:rFonts w:eastAsia="Times New Roman" w:cstheme="minorHAnsi"/>
          <w:sz w:val="24"/>
          <w:szCs w:val="24"/>
        </w:rPr>
        <w:t>Nárazovost nebo příliš málo dobrovolníků</w:t>
      </w:r>
    </w:p>
    <w:p w14:paraId="7DF22D3B" w14:textId="77777777" w:rsidR="005D1773" w:rsidRPr="005D1773" w:rsidRDefault="005D1773" w:rsidP="00E367B6">
      <w:pPr>
        <w:pStyle w:val="Odstavecseseznamem"/>
        <w:numPr>
          <w:ilvl w:val="0"/>
          <w:numId w:val="33"/>
        </w:numPr>
        <w:spacing w:after="0" w:line="276" w:lineRule="auto"/>
        <w:rPr>
          <w:rFonts w:eastAsia="Times New Roman" w:cstheme="minorHAnsi"/>
          <w:sz w:val="24"/>
          <w:szCs w:val="24"/>
        </w:rPr>
      </w:pPr>
      <w:r w:rsidRPr="005D1773">
        <w:rPr>
          <w:rFonts w:eastAsia="Times New Roman" w:cstheme="minorHAnsi"/>
          <w:sz w:val="24"/>
          <w:szCs w:val="24"/>
        </w:rPr>
        <w:t>Administrativní náročnost</w:t>
      </w:r>
    </w:p>
    <w:p w14:paraId="4EBE19B5" w14:textId="77777777" w:rsidR="005D1773" w:rsidRPr="005D1773" w:rsidRDefault="005D1773" w:rsidP="00E367B6">
      <w:pPr>
        <w:pStyle w:val="Odstavecseseznamem"/>
        <w:numPr>
          <w:ilvl w:val="0"/>
          <w:numId w:val="33"/>
        </w:numPr>
        <w:spacing w:after="0" w:line="276" w:lineRule="auto"/>
        <w:rPr>
          <w:rFonts w:eastAsia="Times New Roman" w:cstheme="minorHAnsi"/>
          <w:sz w:val="24"/>
          <w:szCs w:val="24"/>
        </w:rPr>
      </w:pPr>
      <w:r w:rsidRPr="005D1773">
        <w:rPr>
          <w:rFonts w:eastAsia="Times New Roman" w:cstheme="minorHAnsi"/>
          <w:sz w:val="24"/>
          <w:szCs w:val="24"/>
        </w:rPr>
        <w:t>Odpovědnost externí organizace</w:t>
      </w:r>
    </w:p>
    <w:p w14:paraId="6DED1688" w14:textId="14D744EF" w:rsidR="005D1773" w:rsidRDefault="005D1773" w:rsidP="00E367B6">
      <w:pPr>
        <w:pStyle w:val="Odstavecseseznamem"/>
        <w:numPr>
          <w:ilvl w:val="0"/>
          <w:numId w:val="33"/>
        </w:numPr>
        <w:spacing w:after="0" w:line="276" w:lineRule="auto"/>
        <w:rPr>
          <w:rFonts w:eastAsia="Times New Roman" w:cstheme="minorHAnsi"/>
          <w:sz w:val="24"/>
          <w:szCs w:val="24"/>
        </w:rPr>
      </w:pPr>
      <w:r w:rsidRPr="005D1773">
        <w:rPr>
          <w:rFonts w:eastAsia="Times New Roman" w:cstheme="minorHAnsi"/>
          <w:sz w:val="24"/>
          <w:szCs w:val="24"/>
        </w:rPr>
        <w:t xml:space="preserve">Není to v popisu práce odpovědné osoby </w:t>
      </w:r>
    </w:p>
    <w:p w14:paraId="188DD8C3" w14:textId="77777777" w:rsidR="00901FFA" w:rsidRDefault="00901FFA" w:rsidP="00901FFA">
      <w:pPr>
        <w:spacing w:after="0" w:line="276" w:lineRule="auto"/>
        <w:rPr>
          <w:rFonts w:eastAsia="Times New Roman" w:cstheme="minorHAnsi"/>
          <w:sz w:val="24"/>
          <w:szCs w:val="24"/>
        </w:rPr>
      </w:pPr>
    </w:p>
    <w:p w14:paraId="217C39E0" w14:textId="5CEFA98A" w:rsidR="00901FFA" w:rsidRDefault="00901FFA" w:rsidP="00901FFA">
      <w:pPr>
        <w:spacing w:after="0" w:line="276" w:lineRule="auto"/>
        <w:rPr>
          <w:rFonts w:eastAsia="Times New Roman" w:cstheme="minorHAnsi"/>
          <w:sz w:val="24"/>
          <w:szCs w:val="24"/>
        </w:rPr>
      </w:pPr>
      <w:r>
        <w:rPr>
          <w:rFonts w:eastAsia="Times New Roman" w:cstheme="minorHAnsi"/>
          <w:sz w:val="24"/>
          <w:szCs w:val="24"/>
        </w:rPr>
        <w:t>Pro dokreslení uvádíme některé příklady odpovědí:</w:t>
      </w:r>
    </w:p>
    <w:p w14:paraId="71480ACA" w14:textId="2717AC71" w:rsidR="00901FFA" w:rsidRDefault="00901FFA" w:rsidP="00DE3BE1">
      <w:pPr>
        <w:spacing w:after="120" w:line="276" w:lineRule="auto"/>
        <w:rPr>
          <w:rFonts w:eastAsia="Times New Roman" w:cstheme="minorHAnsi"/>
          <w:i/>
          <w:iCs/>
          <w:sz w:val="24"/>
          <w:szCs w:val="24"/>
        </w:rPr>
      </w:pPr>
      <w:r w:rsidRPr="00901FFA">
        <w:rPr>
          <w:rFonts w:eastAsia="Times New Roman" w:cstheme="minorHAnsi"/>
          <w:i/>
          <w:iCs/>
          <w:sz w:val="24"/>
          <w:szCs w:val="24"/>
        </w:rPr>
        <w:t>„Vedeme pouze karty dobrovolník</w:t>
      </w:r>
      <w:r>
        <w:rPr>
          <w:rFonts w:eastAsia="Times New Roman" w:cstheme="minorHAnsi"/>
          <w:i/>
          <w:iCs/>
          <w:sz w:val="24"/>
          <w:szCs w:val="24"/>
        </w:rPr>
        <w:t>ů</w:t>
      </w:r>
      <w:r w:rsidRPr="00901FFA">
        <w:rPr>
          <w:rFonts w:eastAsia="Times New Roman" w:cstheme="minorHAnsi"/>
          <w:i/>
          <w:iCs/>
          <w:sz w:val="24"/>
          <w:szCs w:val="24"/>
        </w:rPr>
        <w:t xml:space="preserve"> dle vnitřní směrnice, komp</w:t>
      </w:r>
      <w:r>
        <w:rPr>
          <w:rFonts w:eastAsia="Times New Roman" w:cstheme="minorHAnsi"/>
          <w:i/>
          <w:iCs/>
          <w:sz w:val="24"/>
          <w:szCs w:val="24"/>
        </w:rPr>
        <w:t>l</w:t>
      </w:r>
      <w:r w:rsidRPr="00901FFA">
        <w:rPr>
          <w:rFonts w:eastAsia="Times New Roman" w:cstheme="minorHAnsi"/>
          <w:i/>
          <w:iCs/>
          <w:sz w:val="24"/>
          <w:szCs w:val="24"/>
        </w:rPr>
        <w:t xml:space="preserve">etní dokumentaci vede </w:t>
      </w:r>
      <w:r>
        <w:rPr>
          <w:rFonts w:eastAsia="Times New Roman" w:cstheme="minorHAnsi"/>
          <w:i/>
          <w:iCs/>
          <w:sz w:val="24"/>
          <w:szCs w:val="24"/>
        </w:rPr>
        <w:t>c</w:t>
      </w:r>
      <w:r w:rsidRPr="00901FFA">
        <w:rPr>
          <w:rFonts w:eastAsia="Times New Roman" w:cstheme="minorHAnsi"/>
          <w:i/>
          <w:iCs/>
          <w:sz w:val="24"/>
          <w:szCs w:val="24"/>
        </w:rPr>
        <w:t>harita</w:t>
      </w:r>
      <w:r>
        <w:rPr>
          <w:rFonts w:eastAsia="Times New Roman" w:cstheme="minorHAnsi"/>
          <w:i/>
          <w:iCs/>
          <w:sz w:val="24"/>
          <w:szCs w:val="24"/>
        </w:rPr>
        <w:t>.“</w:t>
      </w:r>
    </w:p>
    <w:p w14:paraId="523F2A11" w14:textId="2A1F3A40" w:rsidR="00901FFA" w:rsidRDefault="00901FFA" w:rsidP="00DE3BE1">
      <w:pPr>
        <w:spacing w:after="120" w:line="276" w:lineRule="auto"/>
        <w:rPr>
          <w:rFonts w:eastAsia="Times New Roman" w:cstheme="minorHAnsi"/>
          <w:i/>
          <w:iCs/>
          <w:sz w:val="24"/>
          <w:szCs w:val="24"/>
        </w:rPr>
      </w:pPr>
      <w:r>
        <w:rPr>
          <w:rFonts w:eastAsia="Times New Roman" w:cstheme="minorHAnsi"/>
          <w:i/>
          <w:iCs/>
          <w:sz w:val="24"/>
          <w:szCs w:val="24"/>
        </w:rPr>
        <w:t>„</w:t>
      </w:r>
      <w:r w:rsidRPr="00901FFA">
        <w:rPr>
          <w:rFonts w:eastAsia="Times New Roman" w:cstheme="minorHAnsi"/>
          <w:i/>
          <w:iCs/>
          <w:sz w:val="24"/>
          <w:szCs w:val="24"/>
        </w:rPr>
        <w:t>Využití dobrovolníků je nárazové a nevidíme důvod k tomu vést detailní evidenci.</w:t>
      </w:r>
      <w:r>
        <w:rPr>
          <w:rFonts w:eastAsia="Times New Roman" w:cstheme="minorHAnsi"/>
          <w:i/>
          <w:iCs/>
          <w:sz w:val="24"/>
          <w:szCs w:val="24"/>
        </w:rPr>
        <w:t>“</w:t>
      </w:r>
    </w:p>
    <w:p w14:paraId="0B0A644C" w14:textId="49716CC7" w:rsidR="00901FFA" w:rsidRDefault="00901FFA" w:rsidP="00DE3BE1">
      <w:pPr>
        <w:spacing w:after="120" w:line="276" w:lineRule="auto"/>
        <w:rPr>
          <w:rFonts w:eastAsia="Times New Roman" w:cstheme="minorHAnsi"/>
          <w:i/>
          <w:iCs/>
          <w:sz w:val="24"/>
          <w:szCs w:val="24"/>
        </w:rPr>
      </w:pPr>
      <w:r>
        <w:rPr>
          <w:rFonts w:eastAsia="Times New Roman" w:cstheme="minorHAnsi"/>
          <w:i/>
          <w:iCs/>
          <w:sz w:val="24"/>
          <w:szCs w:val="24"/>
        </w:rPr>
        <w:t>„</w:t>
      </w:r>
      <w:r w:rsidRPr="00901FFA">
        <w:rPr>
          <w:rFonts w:eastAsia="Times New Roman" w:cstheme="minorHAnsi"/>
          <w:i/>
          <w:iCs/>
          <w:sz w:val="24"/>
          <w:szCs w:val="24"/>
        </w:rPr>
        <w:t xml:space="preserve">Potřebnou evidenci si vede Amelie, z.s. sama. V Ústavu </w:t>
      </w:r>
      <w:r>
        <w:rPr>
          <w:rFonts w:eastAsia="Times New Roman" w:cstheme="minorHAnsi"/>
          <w:i/>
          <w:iCs/>
          <w:sz w:val="24"/>
          <w:szCs w:val="24"/>
        </w:rPr>
        <w:t>RO</w:t>
      </w:r>
      <w:r w:rsidRPr="00901FFA">
        <w:rPr>
          <w:rFonts w:eastAsia="Times New Roman" w:cstheme="minorHAnsi"/>
          <w:i/>
          <w:iCs/>
          <w:sz w:val="24"/>
          <w:szCs w:val="24"/>
        </w:rPr>
        <w:t xml:space="preserve"> si vede vrchní sestra pouze evidenci proškolení dobrovolníků v BOZP + evidenci "Čestných prohlášení přicházejících návštěv pacientů</w:t>
      </w:r>
      <w:r w:rsidR="00DE3BE1">
        <w:rPr>
          <w:rFonts w:eastAsia="Times New Roman" w:cstheme="minorHAnsi"/>
          <w:i/>
          <w:iCs/>
          <w:sz w:val="24"/>
          <w:szCs w:val="24"/>
        </w:rPr>
        <w:t>.“</w:t>
      </w:r>
    </w:p>
    <w:p w14:paraId="1F66FA44" w14:textId="28DA647E" w:rsidR="00DE3BE1" w:rsidRPr="00901FFA" w:rsidRDefault="00DE3BE1" w:rsidP="00DE3BE1">
      <w:pPr>
        <w:spacing w:after="120" w:line="276" w:lineRule="auto"/>
        <w:rPr>
          <w:rFonts w:eastAsia="Times New Roman" w:cstheme="minorHAnsi"/>
          <w:i/>
          <w:iCs/>
          <w:sz w:val="24"/>
          <w:szCs w:val="24"/>
        </w:rPr>
      </w:pPr>
      <w:r>
        <w:rPr>
          <w:rFonts w:eastAsia="Times New Roman" w:cstheme="minorHAnsi"/>
          <w:i/>
          <w:iCs/>
          <w:sz w:val="24"/>
          <w:szCs w:val="24"/>
        </w:rPr>
        <w:t>„D</w:t>
      </w:r>
      <w:r w:rsidRPr="00DE3BE1">
        <w:rPr>
          <w:rFonts w:eastAsia="Times New Roman" w:cstheme="minorHAnsi"/>
          <w:i/>
          <w:iCs/>
          <w:sz w:val="24"/>
          <w:szCs w:val="24"/>
        </w:rPr>
        <w:t>obrovolnickou činnost dělám sama ze své vůle, bez jakéhokoliv honoráře, tak nemám důvod nic vykazovat. Pouze eviduji fotky z</w:t>
      </w:r>
      <w:r>
        <w:rPr>
          <w:rFonts w:eastAsia="Times New Roman" w:cstheme="minorHAnsi"/>
          <w:i/>
          <w:iCs/>
          <w:sz w:val="24"/>
          <w:szCs w:val="24"/>
        </w:rPr>
        <w:t> </w:t>
      </w:r>
      <w:r w:rsidRPr="00DE3BE1">
        <w:rPr>
          <w:rFonts w:eastAsia="Times New Roman" w:cstheme="minorHAnsi"/>
          <w:i/>
          <w:iCs/>
          <w:sz w:val="24"/>
          <w:szCs w:val="24"/>
        </w:rPr>
        <w:t>akcí</w:t>
      </w:r>
      <w:r>
        <w:rPr>
          <w:rFonts w:eastAsia="Times New Roman" w:cstheme="minorHAnsi"/>
          <w:i/>
          <w:iCs/>
          <w:sz w:val="24"/>
          <w:szCs w:val="24"/>
        </w:rPr>
        <w:t>.“</w:t>
      </w:r>
    </w:p>
    <w:p w14:paraId="1249BE1C" w14:textId="77777777" w:rsidR="00901FFA" w:rsidRPr="00901FFA" w:rsidRDefault="00901FFA" w:rsidP="00901FFA">
      <w:pPr>
        <w:spacing w:after="0" w:line="276" w:lineRule="auto"/>
        <w:rPr>
          <w:rFonts w:eastAsia="Times New Roman" w:cstheme="minorHAnsi"/>
          <w:sz w:val="24"/>
          <w:szCs w:val="24"/>
        </w:rPr>
      </w:pPr>
    </w:p>
    <w:p w14:paraId="3B86612F" w14:textId="70EDC4D4" w:rsidR="005D1773"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Evidence dobrovolnické činnosti se častěji vede kombinovaně elektronicky a papírově (</w:t>
      </w:r>
      <w:proofErr w:type="gramStart"/>
      <w:r w:rsidRPr="005D1773">
        <w:rPr>
          <w:rFonts w:eastAsia="Times New Roman" w:cstheme="minorHAnsi"/>
          <w:b/>
          <w:bCs/>
          <w:sz w:val="24"/>
          <w:szCs w:val="24"/>
        </w:rPr>
        <w:t>61%</w:t>
      </w:r>
      <w:proofErr w:type="gramEnd"/>
      <w:r w:rsidRPr="005D1773">
        <w:rPr>
          <w:rFonts w:eastAsia="Times New Roman" w:cstheme="minorHAnsi"/>
          <w:b/>
          <w:bCs/>
          <w:sz w:val="24"/>
          <w:szCs w:val="24"/>
        </w:rPr>
        <w:t>)</w:t>
      </w:r>
      <w:r w:rsidRPr="005D1773">
        <w:rPr>
          <w:rFonts w:eastAsia="Times New Roman" w:cstheme="minorHAnsi"/>
          <w:sz w:val="24"/>
          <w:szCs w:val="24"/>
        </w:rPr>
        <w:t>, pouze papírová evidence je ve zhruba třetině zařízení a významně častěji v LDN nebo v dětských centrech. Data, která se evidují, můžeme vidět v grafu. Zásadní je evidence počtu dobrovolnických hodin a činnost, kterou dobrovolník vykonává. Nicméně typ pacienta / klienta je evidován pouze v menšině případů. Také evidence problémů při dobrovolnických činnostech není uváděna dominantně, do určité míry to může být způsobeno neexistencí takových problémů v dosavadních dobrovolnických programech.</w:t>
      </w:r>
    </w:p>
    <w:p w14:paraId="6CA4DFD1" w14:textId="033684D5" w:rsidR="001501DA" w:rsidRPr="005D1773" w:rsidRDefault="001501DA" w:rsidP="008B7341">
      <w:pPr>
        <w:spacing w:after="0" w:line="276" w:lineRule="auto"/>
        <w:rPr>
          <w:rFonts w:ascii="Arial" w:eastAsia="Times New Roman" w:hAnsi="Arial" w:cs="Arial"/>
          <w:sz w:val="24"/>
          <w:szCs w:val="24"/>
        </w:rPr>
      </w:pPr>
      <w:r w:rsidRPr="005D1773">
        <w:rPr>
          <w:rFonts w:eastAsia="Times New Roman" w:cstheme="minorHAnsi"/>
          <w:b/>
          <w:bCs/>
          <w:noProof/>
          <w:sz w:val="24"/>
          <w:szCs w:val="24"/>
          <w:lang w:eastAsia="cs-CZ"/>
        </w:rPr>
        <w:drawing>
          <wp:inline distT="0" distB="0" distL="0" distR="0" wp14:anchorId="5D92855E" wp14:editId="112BB6E4">
            <wp:extent cx="4455786" cy="2369127"/>
            <wp:effectExtent l="0" t="0" r="254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4825" cy="2373933"/>
                    </a:xfrm>
                    <a:prstGeom prst="rect">
                      <a:avLst/>
                    </a:prstGeom>
                    <a:noFill/>
                  </pic:spPr>
                </pic:pic>
              </a:graphicData>
            </a:graphic>
          </wp:inline>
        </w:drawing>
      </w:r>
    </w:p>
    <w:p w14:paraId="34167A10"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lastRenderedPageBreak/>
        <w:t xml:space="preserve">Aby mohla být hodnocena efektivita dobrovolnických činností a jejich pozitivní vliv na pacienty / klienty, je nutné, aby docházelo k pravidelnému a systematickému vyhodnocování jednotlivých činností v PZS. </w:t>
      </w:r>
      <w:r w:rsidRPr="005D1773">
        <w:rPr>
          <w:rFonts w:eastAsia="Times New Roman" w:cstheme="minorHAnsi"/>
          <w:b/>
          <w:bCs/>
          <w:sz w:val="24"/>
          <w:szCs w:val="24"/>
        </w:rPr>
        <w:t>V současné době deklaruje pravidelné hodnocení efektivity pouze pětina PZS, další dvě pětiny zařízení připouštějí nepravidelné hodnocení a zbývajících 40 % ji nehodnotí vůbec.</w:t>
      </w:r>
      <w:r w:rsidRPr="005D1773">
        <w:rPr>
          <w:rFonts w:eastAsia="Times New Roman" w:cstheme="minorHAnsi"/>
          <w:sz w:val="24"/>
          <w:szCs w:val="24"/>
        </w:rPr>
        <w:t xml:space="preserve">  </w:t>
      </w:r>
    </w:p>
    <w:p w14:paraId="7EA5A142" w14:textId="77777777" w:rsidR="001501DA" w:rsidRDefault="001501DA" w:rsidP="008B7341">
      <w:pPr>
        <w:spacing w:after="0" w:line="276" w:lineRule="auto"/>
        <w:rPr>
          <w:rFonts w:eastAsia="Times New Roman" w:cstheme="minorHAnsi"/>
          <w:b/>
          <w:bCs/>
          <w:sz w:val="24"/>
          <w:szCs w:val="24"/>
        </w:rPr>
      </w:pPr>
    </w:p>
    <w:p w14:paraId="3631CBCF" w14:textId="37FFCDD6"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 xml:space="preserve">Pokud jde o sledování kvality </w:t>
      </w:r>
      <w:r w:rsidR="00E62CA3">
        <w:rPr>
          <w:rFonts w:eastAsia="Times New Roman" w:cstheme="minorHAnsi"/>
          <w:b/>
          <w:bCs/>
          <w:sz w:val="24"/>
          <w:szCs w:val="24"/>
        </w:rPr>
        <w:t>dobrovolnických aktivit</w:t>
      </w:r>
      <w:r w:rsidRPr="005D1773">
        <w:rPr>
          <w:rFonts w:eastAsia="Times New Roman" w:cstheme="minorHAnsi"/>
          <w:b/>
          <w:bCs/>
          <w:sz w:val="24"/>
          <w:szCs w:val="24"/>
        </w:rPr>
        <w:t xml:space="preserve"> s ohledem na přání a požadavky pacientů, opět jednoznačnou pravidelnost vykazuje pětina PZS</w:t>
      </w:r>
      <w:r w:rsidRPr="005D1773">
        <w:rPr>
          <w:rFonts w:eastAsia="Times New Roman" w:cstheme="minorHAnsi"/>
          <w:sz w:val="24"/>
          <w:szCs w:val="24"/>
        </w:rPr>
        <w:t xml:space="preserve"> – z větší části jsou to zařízení, která také pravidelně sledují efektivitu DČ. Podobnou souvislost můžeme pozorovat u nepravidelného hodnocení kvality, kterou deklaruje polovina PZS a je to tak dominantní typ sledování kvality DČ. Pravidelné i nepravidelné sledování kvality zajišťují PZS pomocí:</w:t>
      </w:r>
    </w:p>
    <w:p w14:paraId="2F648577" w14:textId="77777777" w:rsidR="005D1773" w:rsidRPr="005D1773" w:rsidRDefault="005D1773" w:rsidP="00E367B6">
      <w:pPr>
        <w:pStyle w:val="Odstavecseseznamem"/>
        <w:numPr>
          <w:ilvl w:val="0"/>
          <w:numId w:val="37"/>
        </w:numPr>
        <w:spacing w:after="0" w:line="276" w:lineRule="auto"/>
        <w:rPr>
          <w:rFonts w:eastAsia="Times New Roman" w:cstheme="minorHAnsi"/>
          <w:sz w:val="24"/>
          <w:szCs w:val="24"/>
        </w:rPr>
      </w:pPr>
      <w:r w:rsidRPr="005D1773">
        <w:rPr>
          <w:rFonts w:eastAsia="Times New Roman" w:cstheme="minorHAnsi"/>
          <w:sz w:val="24"/>
          <w:szCs w:val="24"/>
        </w:rPr>
        <w:t>Rozhovorů s pacienty</w:t>
      </w:r>
    </w:p>
    <w:p w14:paraId="3E60E1B9" w14:textId="77777777" w:rsidR="005D1773" w:rsidRPr="005D1773" w:rsidRDefault="005D1773" w:rsidP="00E367B6">
      <w:pPr>
        <w:pStyle w:val="Odstavecseseznamem"/>
        <w:numPr>
          <w:ilvl w:val="0"/>
          <w:numId w:val="37"/>
        </w:numPr>
        <w:spacing w:after="0" w:line="276" w:lineRule="auto"/>
        <w:rPr>
          <w:rFonts w:eastAsia="Times New Roman" w:cstheme="minorHAnsi"/>
          <w:sz w:val="24"/>
          <w:szCs w:val="24"/>
        </w:rPr>
      </w:pPr>
      <w:r w:rsidRPr="005D1773">
        <w:rPr>
          <w:rFonts w:eastAsia="Times New Roman" w:cstheme="minorHAnsi"/>
          <w:sz w:val="24"/>
          <w:szCs w:val="24"/>
        </w:rPr>
        <w:t>Dotazníkových šetření</w:t>
      </w:r>
    </w:p>
    <w:p w14:paraId="25C05897" w14:textId="77777777" w:rsidR="005D1773" w:rsidRPr="005D1773" w:rsidRDefault="005D1773" w:rsidP="00E367B6">
      <w:pPr>
        <w:pStyle w:val="Odstavecseseznamem"/>
        <w:numPr>
          <w:ilvl w:val="0"/>
          <w:numId w:val="37"/>
        </w:numPr>
        <w:spacing w:after="0" w:line="276" w:lineRule="auto"/>
        <w:rPr>
          <w:rFonts w:eastAsia="Times New Roman" w:cstheme="minorHAnsi"/>
          <w:sz w:val="24"/>
          <w:szCs w:val="24"/>
        </w:rPr>
      </w:pPr>
      <w:r w:rsidRPr="005D1773">
        <w:rPr>
          <w:rFonts w:eastAsia="Times New Roman" w:cstheme="minorHAnsi"/>
          <w:sz w:val="24"/>
          <w:szCs w:val="24"/>
        </w:rPr>
        <w:t xml:space="preserve">Supervizemi </w:t>
      </w:r>
    </w:p>
    <w:p w14:paraId="5F135F49" w14:textId="77777777" w:rsidR="005D1773" w:rsidRPr="005D1773" w:rsidRDefault="005D1773" w:rsidP="00E367B6">
      <w:pPr>
        <w:pStyle w:val="Odstavecseseznamem"/>
        <w:numPr>
          <w:ilvl w:val="0"/>
          <w:numId w:val="37"/>
        </w:numPr>
        <w:spacing w:after="0" w:line="276" w:lineRule="auto"/>
        <w:rPr>
          <w:rFonts w:ascii="Arial" w:eastAsia="Times New Roman" w:hAnsi="Arial" w:cs="Arial"/>
          <w:sz w:val="24"/>
          <w:szCs w:val="24"/>
        </w:rPr>
      </w:pPr>
      <w:r w:rsidRPr="005D1773">
        <w:rPr>
          <w:rFonts w:eastAsia="Times New Roman" w:cstheme="minorHAnsi"/>
          <w:sz w:val="24"/>
          <w:szCs w:val="24"/>
        </w:rPr>
        <w:t xml:space="preserve">Pozorováním </w:t>
      </w:r>
    </w:p>
    <w:p w14:paraId="053B69D6" w14:textId="77777777" w:rsidR="005D1773" w:rsidRPr="005D1773" w:rsidRDefault="005D1773" w:rsidP="008B7341">
      <w:pPr>
        <w:spacing w:after="0" w:line="276" w:lineRule="auto"/>
        <w:rPr>
          <w:rFonts w:ascii="Arial" w:eastAsia="Times New Roman" w:hAnsi="Arial" w:cs="Arial"/>
          <w:sz w:val="24"/>
          <w:szCs w:val="24"/>
        </w:rPr>
      </w:pPr>
    </w:p>
    <w:p w14:paraId="5357E2F3"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Pětina PZS kvalitu vůbec nesleduje</w:t>
      </w:r>
      <w:r w:rsidRPr="005D1773">
        <w:rPr>
          <w:rFonts w:eastAsia="Times New Roman" w:cstheme="minorHAnsi"/>
          <w:sz w:val="24"/>
          <w:szCs w:val="24"/>
        </w:rPr>
        <w:t xml:space="preserve"> – v signifikantně vyšší míře se to týká LDN, ale třeba také mobilních hospiců (může souviset s typy pacientů). Mezi uváděné důvody pro absenci sledování kvality patří:</w:t>
      </w:r>
    </w:p>
    <w:p w14:paraId="6DAA648F" w14:textId="77777777" w:rsidR="005D1773" w:rsidRPr="005D1773" w:rsidRDefault="005D1773" w:rsidP="00E367B6">
      <w:pPr>
        <w:pStyle w:val="Odstavecseseznamem"/>
        <w:numPr>
          <w:ilvl w:val="0"/>
          <w:numId w:val="38"/>
        </w:numPr>
        <w:spacing w:after="0" w:line="276" w:lineRule="auto"/>
        <w:rPr>
          <w:rFonts w:eastAsia="Times New Roman" w:cstheme="minorHAnsi"/>
          <w:sz w:val="24"/>
          <w:szCs w:val="24"/>
        </w:rPr>
      </w:pPr>
      <w:r w:rsidRPr="005D1773">
        <w:rPr>
          <w:rFonts w:eastAsia="Times New Roman" w:cstheme="minorHAnsi"/>
          <w:sz w:val="24"/>
          <w:szCs w:val="24"/>
        </w:rPr>
        <w:t xml:space="preserve">Nárazovost / nízká frekvence / malý počet dobrovolníků </w:t>
      </w:r>
    </w:p>
    <w:p w14:paraId="3CE0AB73" w14:textId="77777777" w:rsidR="005D1773" w:rsidRPr="005D1773" w:rsidRDefault="005D1773" w:rsidP="00E367B6">
      <w:pPr>
        <w:pStyle w:val="Odstavecseseznamem"/>
        <w:numPr>
          <w:ilvl w:val="0"/>
          <w:numId w:val="38"/>
        </w:numPr>
        <w:spacing w:after="0" w:line="276" w:lineRule="auto"/>
        <w:rPr>
          <w:rFonts w:eastAsia="Times New Roman" w:cstheme="minorHAnsi"/>
          <w:sz w:val="24"/>
          <w:szCs w:val="24"/>
        </w:rPr>
      </w:pPr>
      <w:r w:rsidRPr="005D1773">
        <w:rPr>
          <w:rFonts w:eastAsia="Times New Roman" w:cstheme="minorHAnsi"/>
          <w:sz w:val="24"/>
          <w:szCs w:val="24"/>
        </w:rPr>
        <w:t>Žádná nastavená pravidla</w:t>
      </w:r>
    </w:p>
    <w:p w14:paraId="121E2B07" w14:textId="77777777" w:rsidR="005D1773" w:rsidRPr="005D1773" w:rsidRDefault="005D1773" w:rsidP="00E367B6">
      <w:pPr>
        <w:pStyle w:val="Odstavecseseznamem"/>
        <w:numPr>
          <w:ilvl w:val="0"/>
          <w:numId w:val="38"/>
        </w:numPr>
        <w:spacing w:after="0" w:line="276" w:lineRule="auto"/>
        <w:rPr>
          <w:rFonts w:eastAsia="Times New Roman" w:cstheme="minorHAnsi"/>
          <w:sz w:val="24"/>
          <w:szCs w:val="24"/>
        </w:rPr>
      </w:pPr>
      <w:r w:rsidRPr="005D1773">
        <w:rPr>
          <w:rFonts w:eastAsia="Times New Roman" w:cstheme="minorHAnsi"/>
          <w:sz w:val="24"/>
          <w:szCs w:val="24"/>
        </w:rPr>
        <w:t>Začátek zkušeností s dobrovolnictvím</w:t>
      </w:r>
    </w:p>
    <w:p w14:paraId="2A6573A0" w14:textId="20595209" w:rsidR="005D1773" w:rsidRDefault="005D1773" w:rsidP="00E367B6">
      <w:pPr>
        <w:pStyle w:val="Odstavecseseznamem"/>
        <w:numPr>
          <w:ilvl w:val="0"/>
          <w:numId w:val="38"/>
        </w:numPr>
        <w:spacing w:after="0" w:line="276" w:lineRule="auto"/>
        <w:rPr>
          <w:rFonts w:eastAsia="Times New Roman" w:cstheme="minorHAnsi"/>
          <w:sz w:val="24"/>
          <w:szCs w:val="24"/>
        </w:rPr>
      </w:pPr>
      <w:r w:rsidRPr="005D1773">
        <w:rPr>
          <w:rFonts w:eastAsia="Times New Roman" w:cstheme="minorHAnsi"/>
          <w:sz w:val="24"/>
          <w:szCs w:val="24"/>
        </w:rPr>
        <w:t>Řeší to externí organizace</w:t>
      </w:r>
    </w:p>
    <w:p w14:paraId="1DACE12A" w14:textId="19AE865F" w:rsidR="00E62CA3" w:rsidRDefault="00E62CA3" w:rsidP="00E62CA3">
      <w:pPr>
        <w:spacing w:after="0" w:line="276" w:lineRule="auto"/>
        <w:rPr>
          <w:rFonts w:eastAsia="Times New Roman" w:cstheme="minorHAnsi"/>
          <w:sz w:val="24"/>
          <w:szCs w:val="24"/>
        </w:rPr>
      </w:pPr>
    </w:p>
    <w:p w14:paraId="5765A062" w14:textId="6D1054FF" w:rsidR="00E62CA3" w:rsidRDefault="00E62CA3" w:rsidP="00E62CA3">
      <w:pPr>
        <w:spacing w:after="120" w:line="276" w:lineRule="auto"/>
        <w:rPr>
          <w:rFonts w:eastAsia="Times New Roman" w:cstheme="minorHAnsi"/>
          <w:i/>
          <w:iCs/>
          <w:sz w:val="24"/>
          <w:szCs w:val="24"/>
        </w:rPr>
      </w:pPr>
      <w:r w:rsidRPr="00E62CA3">
        <w:rPr>
          <w:rFonts w:eastAsia="Times New Roman" w:cstheme="minorHAnsi"/>
          <w:i/>
          <w:iCs/>
          <w:sz w:val="24"/>
          <w:szCs w:val="24"/>
        </w:rPr>
        <w:t>„Využíváme dobrovolníky skutečně jen nárazově, vyhodnocovat kvalitu nemá pro nás žádný přínos.</w:t>
      </w:r>
      <w:r>
        <w:rPr>
          <w:rFonts w:eastAsia="Times New Roman" w:cstheme="minorHAnsi"/>
          <w:i/>
          <w:iCs/>
          <w:sz w:val="24"/>
          <w:szCs w:val="24"/>
        </w:rPr>
        <w:t>“</w:t>
      </w:r>
    </w:p>
    <w:p w14:paraId="26999EE5" w14:textId="1A839B41" w:rsidR="00E62CA3" w:rsidRDefault="00E62CA3" w:rsidP="00E62CA3">
      <w:pPr>
        <w:spacing w:after="120" w:line="276" w:lineRule="auto"/>
        <w:rPr>
          <w:rFonts w:eastAsia="Times New Roman" w:cstheme="minorHAnsi"/>
          <w:i/>
          <w:iCs/>
          <w:sz w:val="24"/>
          <w:szCs w:val="24"/>
        </w:rPr>
      </w:pPr>
      <w:r>
        <w:rPr>
          <w:rFonts w:eastAsia="Times New Roman" w:cstheme="minorHAnsi"/>
          <w:i/>
          <w:iCs/>
          <w:sz w:val="24"/>
          <w:szCs w:val="24"/>
        </w:rPr>
        <w:t>„</w:t>
      </w:r>
      <w:r w:rsidRPr="00E62CA3">
        <w:rPr>
          <w:rFonts w:eastAsia="Times New Roman" w:cstheme="minorHAnsi"/>
          <w:i/>
          <w:iCs/>
          <w:sz w:val="24"/>
          <w:szCs w:val="24"/>
        </w:rPr>
        <w:t>Vzhledem k poskytování péče dětem nízkého věku, není možno ověřit jejich přání a očekávání. Snad jen aktivity dobrovolníka odpovídající potřebám dětí by bylo možné takto hodnotit.</w:t>
      </w:r>
      <w:r>
        <w:rPr>
          <w:rFonts w:eastAsia="Times New Roman" w:cstheme="minorHAnsi"/>
          <w:i/>
          <w:iCs/>
          <w:sz w:val="24"/>
          <w:szCs w:val="24"/>
        </w:rPr>
        <w:t>“</w:t>
      </w:r>
    </w:p>
    <w:p w14:paraId="45E7D538" w14:textId="7E0E3F9B" w:rsidR="00E62CA3" w:rsidRDefault="00E62CA3" w:rsidP="00E62CA3">
      <w:pPr>
        <w:spacing w:after="120" w:line="276" w:lineRule="auto"/>
        <w:rPr>
          <w:rFonts w:eastAsia="Times New Roman" w:cstheme="minorHAnsi"/>
          <w:i/>
          <w:iCs/>
          <w:sz w:val="24"/>
          <w:szCs w:val="24"/>
        </w:rPr>
      </w:pPr>
      <w:r>
        <w:rPr>
          <w:rFonts w:eastAsia="Times New Roman" w:cstheme="minorHAnsi"/>
          <w:i/>
          <w:iCs/>
          <w:sz w:val="24"/>
          <w:szCs w:val="24"/>
        </w:rPr>
        <w:t>„</w:t>
      </w:r>
      <w:r w:rsidRPr="00E62CA3">
        <w:rPr>
          <w:rFonts w:eastAsia="Times New Roman" w:cstheme="minorHAnsi"/>
          <w:i/>
          <w:iCs/>
          <w:sz w:val="24"/>
          <w:szCs w:val="24"/>
        </w:rPr>
        <w:t>Vše přenecháváme akreditovaným organizacím, které nám posílají dobrovolníky</w:t>
      </w:r>
      <w:r>
        <w:rPr>
          <w:rFonts w:eastAsia="Times New Roman" w:cstheme="minorHAnsi"/>
          <w:i/>
          <w:iCs/>
          <w:sz w:val="24"/>
          <w:szCs w:val="24"/>
        </w:rPr>
        <w:t>.“</w:t>
      </w:r>
    </w:p>
    <w:p w14:paraId="03AB21DC" w14:textId="5C3E9EE2" w:rsidR="00E62CA3" w:rsidRPr="00E62CA3" w:rsidRDefault="00E62CA3" w:rsidP="00E62CA3">
      <w:pPr>
        <w:spacing w:after="120" w:line="276" w:lineRule="auto"/>
        <w:rPr>
          <w:rFonts w:eastAsia="Times New Roman" w:cstheme="minorHAnsi"/>
          <w:i/>
          <w:iCs/>
          <w:sz w:val="24"/>
          <w:szCs w:val="24"/>
        </w:rPr>
      </w:pPr>
      <w:r>
        <w:rPr>
          <w:rFonts w:eastAsia="Times New Roman" w:cstheme="minorHAnsi"/>
          <w:i/>
          <w:iCs/>
          <w:sz w:val="24"/>
          <w:szCs w:val="24"/>
        </w:rPr>
        <w:t>„</w:t>
      </w:r>
      <w:r w:rsidRPr="00E62CA3">
        <w:rPr>
          <w:rFonts w:eastAsia="Times New Roman" w:cstheme="minorHAnsi"/>
          <w:i/>
          <w:iCs/>
          <w:sz w:val="24"/>
          <w:szCs w:val="24"/>
        </w:rPr>
        <w:t>Trend krátkodobých hospitalizací brání zjišťování informací, nestačíme personálně pokrýt.</w:t>
      </w:r>
      <w:r>
        <w:rPr>
          <w:rFonts w:eastAsia="Times New Roman" w:cstheme="minorHAnsi"/>
          <w:i/>
          <w:iCs/>
          <w:sz w:val="24"/>
          <w:szCs w:val="24"/>
        </w:rPr>
        <w:t>“</w:t>
      </w:r>
    </w:p>
    <w:p w14:paraId="111190ED" w14:textId="77777777" w:rsidR="005D1773" w:rsidRPr="00AE6A23" w:rsidRDefault="005D1773" w:rsidP="008B7341">
      <w:pPr>
        <w:spacing w:after="0" w:line="276" w:lineRule="auto"/>
        <w:rPr>
          <w:rFonts w:eastAsia="Times New Roman" w:cstheme="minorHAnsi"/>
        </w:rPr>
      </w:pPr>
    </w:p>
    <w:p w14:paraId="69F198BB" w14:textId="77777777" w:rsidR="005D1773" w:rsidRPr="005D1773" w:rsidRDefault="005D1773" w:rsidP="008B7341">
      <w:pPr>
        <w:spacing w:after="0" w:line="276" w:lineRule="auto"/>
        <w:rPr>
          <w:rFonts w:eastAsia="Times New Roman" w:cstheme="minorHAnsi"/>
          <w:b/>
          <w:bCs/>
          <w:sz w:val="24"/>
          <w:szCs w:val="24"/>
        </w:rPr>
      </w:pPr>
      <w:r w:rsidRPr="005D1773">
        <w:rPr>
          <w:rFonts w:eastAsia="Times New Roman" w:cstheme="minorHAnsi"/>
          <w:b/>
          <w:bCs/>
          <w:sz w:val="24"/>
          <w:szCs w:val="24"/>
        </w:rPr>
        <w:t xml:space="preserve">Na zavedený systém hodnocení efektivity a kvality nemá vliv, zda je dobrovolnický program organizován samotným PZS nebo ve spolupráci s externí organizací. </w:t>
      </w:r>
    </w:p>
    <w:p w14:paraId="00393F42"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Samostatným tématem je </w:t>
      </w:r>
      <w:r w:rsidRPr="005D1773">
        <w:rPr>
          <w:rFonts w:eastAsia="Times New Roman" w:cstheme="minorHAnsi"/>
          <w:b/>
          <w:bCs/>
          <w:sz w:val="24"/>
          <w:szCs w:val="24"/>
        </w:rPr>
        <w:t>oblast bezpečnosti</w:t>
      </w:r>
      <w:r w:rsidRPr="005D1773">
        <w:rPr>
          <w:rFonts w:eastAsia="Times New Roman" w:cstheme="minorHAnsi"/>
          <w:sz w:val="24"/>
          <w:szCs w:val="24"/>
        </w:rPr>
        <w:t xml:space="preserve"> – ochrana pacientů / klientů i samotných dobrovolníků. Také v tomto případě </w:t>
      </w:r>
      <w:r w:rsidRPr="005D1773">
        <w:rPr>
          <w:rFonts w:eastAsia="Times New Roman" w:cstheme="minorHAnsi"/>
          <w:b/>
          <w:bCs/>
          <w:sz w:val="24"/>
          <w:szCs w:val="24"/>
        </w:rPr>
        <w:t>každé čtvrté zařízení nic nevyhodnocuje</w:t>
      </w:r>
      <w:r w:rsidRPr="005D1773">
        <w:rPr>
          <w:rFonts w:eastAsia="Times New Roman" w:cstheme="minorHAnsi"/>
          <w:sz w:val="24"/>
          <w:szCs w:val="24"/>
        </w:rPr>
        <w:t xml:space="preserve">, zbývající PZS vyhodnocení dělají, ale pouze polovina z nich pravidelně. </w:t>
      </w:r>
    </w:p>
    <w:p w14:paraId="2F3C780E" w14:textId="77777777" w:rsidR="005D1773" w:rsidRPr="005D1773" w:rsidRDefault="005D1773" w:rsidP="008B7341">
      <w:pPr>
        <w:spacing w:after="0" w:line="276" w:lineRule="auto"/>
        <w:rPr>
          <w:rFonts w:eastAsia="Times New Roman" w:cstheme="minorHAnsi"/>
          <w:sz w:val="24"/>
          <w:szCs w:val="24"/>
        </w:rPr>
      </w:pPr>
    </w:p>
    <w:p w14:paraId="3DD689F4" w14:textId="77777777" w:rsidR="005D1773" w:rsidRPr="005D1773" w:rsidRDefault="005D1773" w:rsidP="008B7341">
      <w:pPr>
        <w:spacing w:after="0" w:line="276" w:lineRule="auto"/>
        <w:rPr>
          <w:rFonts w:eastAsia="Times New Roman" w:cstheme="minorHAnsi"/>
          <w:b/>
          <w:bCs/>
          <w:sz w:val="24"/>
          <w:szCs w:val="24"/>
        </w:rPr>
      </w:pPr>
      <w:r w:rsidRPr="005D1773">
        <w:rPr>
          <w:rFonts w:eastAsia="Times New Roman" w:cstheme="minorHAnsi"/>
          <w:b/>
          <w:bCs/>
          <w:sz w:val="24"/>
          <w:szCs w:val="24"/>
        </w:rPr>
        <w:lastRenderedPageBreak/>
        <w:t xml:space="preserve">Vyhodnocování dobrovolnického programu podle legislativních požadavků na systém hodnocení kvality a bezpečí poskytovaných služeb se jeví z předvýzkumu jako slabá stránka: pouze třetina PZS realizuje takové hodnocení. </w:t>
      </w:r>
    </w:p>
    <w:p w14:paraId="6A7727D6" w14:textId="77777777" w:rsidR="005D1773" w:rsidRPr="00AE6A23" w:rsidRDefault="005D1773" w:rsidP="008B7341">
      <w:pPr>
        <w:spacing w:after="0" w:line="276" w:lineRule="auto"/>
        <w:rPr>
          <w:rFonts w:eastAsia="Times New Roman" w:cstheme="minorHAnsi"/>
          <w:b/>
          <w:bCs/>
        </w:rPr>
      </w:pPr>
    </w:p>
    <w:p w14:paraId="7840208B" w14:textId="793219FA"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Na otázky týkající se uvědomování si rizik</w:t>
      </w:r>
      <w:r w:rsidRPr="005D1773">
        <w:rPr>
          <w:rFonts w:eastAsia="Times New Roman" w:cstheme="minorHAnsi"/>
          <w:sz w:val="24"/>
          <w:szCs w:val="24"/>
        </w:rPr>
        <w:t xml:space="preserve"> spojených s dobrovolnickým programem odpovídalo zhruba </w:t>
      </w:r>
      <w:r w:rsidRPr="005D1773">
        <w:rPr>
          <w:rFonts w:eastAsia="Times New Roman" w:cstheme="minorHAnsi"/>
          <w:b/>
          <w:bCs/>
          <w:sz w:val="24"/>
          <w:szCs w:val="24"/>
        </w:rPr>
        <w:t xml:space="preserve">60 % </w:t>
      </w:r>
      <w:r w:rsidR="00F32005">
        <w:rPr>
          <w:rFonts w:eastAsia="Times New Roman" w:cstheme="minorHAnsi"/>
          <w:b/>
          <w:bCs/>
          <w:sz w:val="24"/>
          <w:szCs w:val="24"/>
        </w:rPr>
        <w:t>zařízení</w:t>
      </w:r>
      <w:r w:rsidRPr="005D1773">
        <w:rPr>
          <w:rFonts w:eastAsia="Times New Roman" w:cstheme="minorHAnsi"/>
          <w:sz w:val="24"/>
          <w:szCs w:val="24"/>
        </w:rPr>
        <w:t xml:space="preserve"> účastnících se předvýzkumu. Výčet rizik byl samozřejmě nejednotný a rozsáhlý, ale lze z něj vybrat následující kategorie rizik:</w:t>
      </w:r>
    </w:p>
    <w:p w14:paraId="4F2D729A"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Zranění / úraz</w:t>
      </w:r>
    </w:p>
    <w:p w14:paraId="1D924C66"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Odcizení majetku</w:t>
      </w:r>
    </w:p>
    <w:p w14:paraId="10899F5A"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Zneužití osobních a citlivých údajů / informací</w:t>
      </w:r>
    </w:p>
    <w:p w14:paraId="0AB2FF50"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Příliš silná vazba mezi pacientem / klientem a dobrovolníkem</w:t>
      </w:r>
    </w:p>
    <w:p w14:paraId="0FF95BB5"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Výběr nevhodné osoby jako dobrovolníka</w:t>
      </w:r>
    </w:p>
    <w:p w14:paraId="6C3FF8B5"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Vyhoření dobrovolníka</w:t>
      </w:r>
    </w:p>
    <w:p w14:paraId="6D351C4E" w14:textId="77777777"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Špatná spolupráce / koordinace / informovanost / konflikty</w:t>
      </w:r>
    </w:p>
    <w:p w14:paraId="298BD38C" w14:textId="121B971D" w:rsidR="005D1773" w:rsidRPr="00F32005" w:rsidRDefault="005D1773" w:rsidP="00F32005">
      <w:pPr>
        <w:pStyle w:val="Odstavecseseznamem"/>
        <w:numPr>
          <w:ilvl w:val="0"/>
          <w:numId w:val="127"/>
        </w:numPr>
        <w:spacing w:after="0" w:line="276" w:lineRule="auto"/>
        <w:rPr>
          <w:rFonts w:eastAsia="Times New Roman" w:cstheme="minorHAnsi"/>
          <w:sz w:val="24"/>
          <w:szCs w:val="24"/>
        </w:rPr>
      </w:pPr>
      <w:r w:rsidRPr="00F32005">
        <w:rPr>
          <w:rFonts w:eastAsia="Times New Roman" w:cstheme="minorHAnsi"/>
          <w:sz w:val="24"/>
          <w:szCs w:val="24"/>
        </w:rPr>
        <w:t>Epidemiologické riziko (v souvislosti s COVID)</w:t>
      </w:r>
    </w:p>
    <w:p w14:paraId="478100C9" w14:textId="1BBA24C2" w:rsidR="00F32005" w:rsidRDefault="00F32005" w:rsidP="00F32005">
      <w:pPr>
        <w:spacing w:after="0" w:line="276" w:lineRule="auto"/>
        <w:rPr>
          <w:rFonts w:eastAsia="Times New Roman" w:cstheme="minorHAnsi"/>
          <w:sz w:val="24"/>
          <w:szCs w:val="24"/>
        </w:rPr>
      </w:pPr>
    </w:p>
    <w:p w14:paraId="4F20DEF9" w14:textId="2E886456" w:rsidR="00F32005" w:rsidRDefault="00F32005" w:rsidP="00F32005">
      <w:pPr>
        <w:spacing w:after="0" w:line="276" w:lineRule="auto"/>
        <w:rPr>
          <w:rFonts w:eastAsia="Times New Roman" w:cstheme="minorHAnsi"/>
          <w:sz w:val="24"/>
          <w:szCs w:val="24"/>
        </w:rPr>
      </w:pPr>
      <w:r>
        <w:rPr>
          <w:rFonts w:eastAsia="Times New Roman" w:cstheme="minorHAnsi"/>
          <w:sz w:val="24"/>
          <w:szCs w:val="24"/>
        </w:rPr>
        <w:t>Pro větší názornost uvádíme také příklady odpovědí respondentů / PZS:</w:t>
      </w:r>
    </w:p>
    <w:p w14:paraId="417DFF06" w14:textId="233D2A4F" w:rsidR="00F32005" w:rsidRDefault="00F32005" w:rsidP="00F32005">
      <w:pPr>
        <w:spacing w:after="120" w:line="276" w:lineRule="auto"/>
        <w:rPr>
          <w:rFonts w:eastAsia="Times New Roman" w:cstheme="minorHAnsi"/>
          <w:i/>
          <w:iCs/>
          <w:sz w:val="24"/>
          <w:szCs w:val="24"/>
        </w:rPr>
      </w:pPr>
      <w:r w:rsidRPr="00F32005">
        <w:rPr>
          <w:rFonts w:eastAsia="Times New Roman" w:cstheme="minorHAnsi"/>
          <w:i/>
          <w:iCs/>
          <w:sz w:val="24"/>
          <w:szCs w:val="24"/>
        </w:rPr>
        <w:t xml:space="preserve">„Vzhledem k dobrovolnosti této činnosti občasné nedodržování domluvených termínů </w:t>
      </w:r>
      <w:r w:rsidR="00E81DB7">
        <w:rPr>
          <w:rFonts w:eastAsia="Times New Roman" w:cstheme="minorHAnsi"/>
          <w:i/>
          <w:iCs/>
          <w:sz w:val="24"/>
          <w:szCs w:val="24"/>
        </w:rPr>
        <w:br/>
      </w:r>
      <w:r w:rsidRPr="00F32005">
        <w:rPr>
          <w:rFonts w:eastAsia="Times New Roman" w:cstheme="minorHAnsi"/>
          <w:i/>
          <w:iCs/>
          <w:sz w:val="24"/>
          <w:szCs w:val="24"/>
        </w:rPr>
        <w:t>a služeb.</w:t>
      </w:r>
      <w:r>
        <w:rPr>
          <w:rFonts w:eastAsia="Times New Roman" w:cstheme="minorHAnsi"/>
          <w:i/>
          <w:iCs/>
          <w:sz w:val="24"/>
          <w:szCs w:val="24"/>
        </w:rPr>
        <w:t>“</w:t>
      </w:r>
    </w:p>
    <w:p w14:paraId="4245E968" w14:textId="660651CF" w:rsidR="00F32005" w:rsidRDefault="00F32005" w:rsidP="00F32005">
      <w:pPr>
        <w:spacing w:after="120" w:line="276" w:lineRule="auto"/>
        <w:rPr>
          <w:rFonts w:eastAsia="Times New Roman" w:cstheme="minorHAnsi"/>
          <w:i/>
          <w:iCs/>
          <w:sz w:val="24"/>
          <w:szCs w:val="24"/>
        </w:rPr>
      </w:pPr>
      <w:r>
        <w:rPr>
          <w:rFonts w:eastAsia="Times New Roman" w:cstheme="minorHAnsi"/>
          <w:i/>
          <w:iCs/>
          <w:sz w:val="24"/>
          <w:szCs w:val="24"/>
        </w:rPr>
        <w:t>„</w:t>
      </w:r>
      <w:r w:rsidRPr="00F32005">
        <w:rPr>
          <w:rFonts w:eastAsia="Times New Roman" w:cstheme="minorHAnsi"/>
          <w:i/>
          <w:iCs/>
          <w:sz w:val="24"/>
          <w:szCs w:val="24"/>
        </w:rPr>
        <w:t xml:space="preserve">Vazba mezi uživatelem a dobrovolníkem je až příliš osobní, a pokud dojde k úmrtí uživatele, dobrovolník to emocionálně neunese a nechce v činnosti dále pokračovat. Uživatelé </w:t>
      </w:r>
      <w:r>
        <w:rPr>
          <w:rFonts w:eastAsia="Times New Roman" w:cstheme="minorHAnsi"/>
          <w:i/>
          <w:iCs/>
          <w:sz w:val="24"/>
          <w:szCs w:val="24"/>
        </w:rPr>
        <w:br/>
      </w:r>
      <w:r w:rsidRPr="00F32005">
        <w:rPr>
          <w:rFonts w:eastAsia="Times New Roman" w:cstheme="minorHAnsi"/>
          <w:i/>
          <w:iCs/>
          <w:sz w:val="24"/>
          <w:szCs w:val="24"/>
        </w:rPr>
        <w:t>s Alzheimerovou demencí si dobrovolníky nepamatují a ti to ne vždy unesou z dlouhodobého hlediska.</w:t>
      </w:r>
      <w:r>
        <w:rPr>
          <w:rFonts w:eastAsia="Times New Roman" w:cstheme="minorHAnsi"/>
          <w:i/>
          <w:iCs/>
          <w:sz w:val="24"/>
          <w:szCs w:val="24"/>
        </w:rPr>
        <w:t>“</w:t>
      </w:r>
    </w:p>
    <w:p w14:paraId="1B7D6F08" w14:textId="719CDC9E" w:rsidR="00F32005" w:rsidRDefault="00F32005" w:rsidP="00F32005">
      <w:pPr>
        <w:spacing w:after="120" w:line="276" w:lineRule="auto"/>
        <w:rPr>
          <w:rFonts w:eastAsia="Times New Roman" w:cstheme="minorHAnsi"/>
          <w:i/>
          <w:iCs/>
          <w:sz w:val="24"/>
          <w:szCs w:val="24"/>
        </w:rPr>
      </w:pPr>
      <w:r>
        <w:rPr>
          <w:rFonts w:eastAsia="Times New Roman" w:cstheme="minorHAnsi"/>
          <w:i/>
          <w:iCs/>
          <w:sz w:val="24"/>
          <w:szCs w:val="24"/>
        </w:rPr>
        <w:t>„</w:t>
      </w:r>
      <w:r w:rsidRPr="00F32005">
        <w:rPr>
          <w:rFonts w:eastAsia="Times New Roman" w:cstheme="minorHAnsi"/>
          <w:i/>
          <w:iCs/>
          <w:sz w:val="24"/>
          <w:szCs w:val="24"/>
        </w:rPr>
        <w:t>Různost očekávání dobrovolníků a reálné poptávky ze strany rodin klientů</w:t>
      </w:r>
      <w:r>
        <w:rPr>
          <w:rFonts w:eastAsia="Times New Roman" w:cstheme="minorHAnsi"/>
          <w:i/>
          <w:iCs/>
          <w:sz w:val="24"/>
          <w:szCs w:val="24"/>
        </w:rPr>
        <w:t>“</w:t>
      </w:r>
    </w:p>
    <w:p w14:paraId="29C8866C" w14:textId="2E3D1393" w:rsidR="00F32005" w:rsidRPr="00F32005" w:rsidRDefault="00F32005" w:rsidP="00F32005">
      <w:pPr>
        <w:spacing w:after="120" w:line="276" w:lineRule="auto"/>
        <w:rPr>
          <w:rFonts w:eastAsia="Times New Roman" w:cstheme="minorHAnsi"/>
          <w:i/>
          <w:iCs/>
          <w:sz w:val="24"/>
          <w:szCs w:val="24"/>
        </w:rPr>
      </w:pPr>
      <w:r>
        <w:rPr>
          <w:rFonts w:eastAsia="Times New Roman" w:cstheme="minorHAnsi"/>
          <w:i/>
          <w:iCs/>
          <w:sz w:val="24"/>
          <w:szCs w:val="24"/>
        </w:rPr>
        <w:t>„</w:t>
      </w:r>
      <w:r w:rsidRPr="00F32005">
        <w:rPr>
          <w:rFonts w:eastAsia="Times New Roman" w:cstheme="minorHAnsi"/>
          <w:i/>
          <w:iCs/>
          <w:sz w:val="24"/>
          <w:szCs w:val="24"/>
        </w:rPr>
        <w:t>Riziko, že dobrovolník musí umět vyhodnotit chování dítěte a jeho zdravotní stav, jestli je potřeba provést nějaký zdravotnický úkon. Druhým rizikem je nepravidelná docházka a neschopnost plnit své dobrovolnické závazky.</w:t>
      </w:r>
      <w:r>
        <w:rPr>
          <w:rFonts w:eastAsia="Times New Roman" w:cstheme="minorHAnsi"/>
          <w:i/>
          <w:iCs/>
          <w:sz w:val="24"/>
          <w:szCs w:val="24"/>
        </w:rPr>
        <w:t>“</w:t>
      </w:r>
    </w:p>
    <w:p w14:paraId="743F7B65" w14:textId="5E1BE1DE" w:rsidR="005D1773" w:rsidRPr="00F32005" w:rsidRDefault="00F32005" w:rsidP="008B7341">
      <w:pPr>
        <w:spacing w:after="0" w:line="276" w:lineRule="auto"/>
        <w:rPr>
          <w:rFonts w:eastAsia="Times New Roman" w:cstheme="minorHAnsi"/>
          <w:i/>
          <w:iCs/>
          <w:sz w:val="24"/>
          <w:szCs w:val="24"/>
        </w:rPr>
      </w:pPr>
      <w:r w:rsidRPr="00F32005">
        <w:rPr>
          <w:rFonts w:eastAsia="Times New Roman" w:cstheme="minorHAnsi"/>
          <w:i/>
          <w:iCs/>
          <w:sz w:val="24"/>
          <w:szCs w:val="24"/>
        </w:rPr>
        <w:t>„Poškození pacienta nevhodnou manipulací, přenos infekce, nedostatečně proškolený dobrovolník, nedostatečná zpětná vazba u vzniklých problémů.</w:t>
      </w:r>
      <w:r>
        <w:rPr>
          <w:rFonts w:eastAsia="Times New Roman" w:cstheme="minorHAnsi"/>
          <w:i/>
          <w:iCs/>
          <w:sz w:val="24"/>
          <w:szCs w:val="24"/>
        </w:rPr>
        <w:t>“</w:t>
      </w:r>
    </w:p>
    <w:p w14:paraId="0E6352BE" w14:textId="77777777" w:rsidR="00F32005" w:rsidRPr="005D1773" w:rsidRDefault="00F32005" w:rsidP="008B7341">
      <w:pPr>
        <w:spacing w:after="0" w:line="276" w:lineRule="auto"/>
        <w:rPr>
          <w:rFonts w:eastAsia="Times New Roman" w:cstheme="minorHAnsi"/>
          <w:sz w:val="24"/>
          <w:szCs w:val="24"/>
        </w:rPr>
      </w:pPr>
    </w:p>
    <w:p w14:paraId="426DD437"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Na druhou stranu si PZS také vytvořili určitá </w:t>
      </w:r>
      <w:r w:rsidRPr="005D1773">
        <w:rPr>
          <w:rFonts w:eastAsia="Times New Roman" w:cstheme="minorHAnsi"/>
          <w:b/>
          <w:bCs/>
          <w:sz w:val="24"/>
          <w:szCs w:val="24"/>
        </w:rPr>
        <w:t>řešení takových rizikových situací</w:t>
      </w:r>
      <w:r w:rsidRPr="005D1773">
        <w:rPr>
          <w:rFonts w:eastAsia="Times New Roman" w:cstheme="minorHAnsi"/>
          <w:sz w:val="24"/>
          <w:szCs w:val="24"/>
        </w:rPr>
        <w:t>. Opět můžeme sjednotit individuální výpovědi PZS o možnostech předcházení rizikovým situacím do určitých kategorií:</w:t>
      </w:r>
    </w:p>
    <w:p w14:paraId="0A732C02" w14:textId="77777777" w:rsidR="005D1773" w:rsidRPr="005D1773" w:rsidRDefault="005D1773" w:rsidP="00E367B6">
      <w:pPr>
        <w:pStyle w:val="Odstavecseseznamem"/>
        <w:numPr>
          <w:ilvl w:val="0"/>
          <w:numId w:val="36"/>
        </w:numPr>
        <w:spacing w:after="0" w:line="276" w:lineRule="auto"/>
        <w:rPr>
          <w:rFonts w:eastAsia="Times New Roman" w:cstheme="minorHAnsi"/>
          <w:sz w:val="24"/>
          <w:szCs w:val="24"/>
        </w:rPr>
      </w:pPr>
      <w:r w:rsidRPr="005D1773">
        <w:rPr>
          <w:rFonts w:eastAsia="Times New Roman" w:cstheme="minorHAnsi"/>
          <w:sz w:val="24"/>
          <w:szCs w:val="24"/>
        </w:rPr>
        <w:t>Školení a zácvik</w:t>
      </w:r>
    </w:p>
    <w:p w14:paraId="7F6BFD06" w14:textId="77777777" w:rsidR="005D1773" w:rsidRPr="005D1773" w:rsidRDefault="005D1773" w:rsidP="00E367B6">
      <w:pPr>
        <w:pStyle w:val="Odstavecseseznamem"/>
        <w:numPr>
          <w:ilvl w:val="0"/>
          <w:numId w:val="36"/>
        </w:numPr>
        <w:spacing w:after="0" w:line="276" w:lineRule="auto"/>
        <w:rPr>
          <w:rFonts w:eastAsia="Times New Roman" w:cstheme="minorHAnsi"/>
          <w:sz w:val="24"/>
          <w:szCs w:val="24"/>
        </w:rPr>
      </w:pPr>
      <w:r w:rsidRPr="005D1773">
        <w:rPr>
          <w:rFonts w:eastAsia="Times New Roman" w:cstheme="minorHAnsi"/>
          <w:sz w:val="24"/>
          <w:szCs w:val="24"/>
        </w:rPr>
        <w:t>Pohovory, konzultace</w:t>
      </w:r>
    </w:p>
    <w:p w14:paraId="6CD6C723" w14:textId="77777777" w:rsidR="005D1773" w:rsidRPr="005D1773" w:rsidRDefault="005D1773" w:rsidP="00E367B6">
      <w:pPr>
        <w:pStyle w:val="Odstavecseseznamem"/>
        <w:numPr>
          <w:ilvl w:val="0"/>
          <w:numId w:val="36"/>
        </w:numPr>
        <w:spacing w:after="0" w:line="276" w:lineRule="auto"/>
        <w:rPr>
          <w:rFonts w:eastAsia="Times New Roman" w:cstheme="minorHAnsi"/>
          <w:sz w:val="24"/>
          <w:szCs w:val="24"/>
        </w:rPr>
      </w:pPr>
      <w:r w:rsidRPr="005D1773">
        <w:rPr>
          <w:rFonts w:eastAsia="Times New Roman" w:cstheme="minorHAnsi"/>
          <w:sz w:val="24"/>
          <w:szCs w:val="24"/>
        </w:rPr>
        <w:t xml:space="preserve">Supervize </w:t>
      </w:r>
    </w:p>
    <w:p w14:paraId="06A28294" w14:textId="77777777" w:rsidR="005D1773" w:rsidRPr="005D1773" w:rsidRDefault="005D1773" w:rsidP="00E367B6">
      <w:pPr>
        <w:pStyle w:val="Odstavecseseznamem"/>
        <w:numPr>
          <w:ilvl w:val="0"/>
          <w:numId w:val="36"/>
        </w:numPr>
        <w:spacing w:after="0" w:line="276" w:lineRule="auto"/>
        <w:rPr>
          <w:rFonts w:eastAsia="Times New Roman" w:cstheme="minorHAnsi"/>
          <w:sz w:val="24"/>
          <w:szCs w:val="24"/>
        </w:rPr>
      </w:pPr>
      <w:r w:rsidRPr="005D1773">
        <w:rPr>
          <w:rFonts w:eastAsia="Times New Roman" w:cstheme="minorHAnsi"/>
          <w:sz w:val="24"/>
          <w:szCs w:val="24"/>
        </w:rPr>
        <w:t>Nastavená pravidla, metodiky, materiály</w:t>
      </w:r>
    </w:p>
    <w:p w14:paraId="23781ACB" w14:textId="77777777" w:rsidR="005D1773" w:rsidRPr="005D1773" w:rsidRDefault="005D1773" w:rsidP="00E367B6">
      <w:pPr>
        <w:pStyle w:val="Odstavecseseznamem"/>
        <w:numPr>
          <w:ilvl w:val="0"/>
          <w:numId w:val="36"/>
        </w:numPr>
        <w:spacing w:after="0" w:line="276" w:lineRule="auto"/>
        <w:rPr>
          <w:rFonts w:eastAsia="Times New Roman" w:cstheme="minorHAnsi"/>
          <w:sz w:val="24"/>
          <w:szCs w:val="24"/>
        </w:rPr>
      </w:pPr>
      <w:r w:rsidRPr="005D1773">
        <w:rPr>
          <w:rFonts w:eastAsia="Times New Roman" w:cstheme="minorHAnsi"/>
          <w:sz w:val="24"/>
          <w:szCs w:val="24"/>
        </w:rPr>
        <w:t xml:space="preserve">Smlouvy </w:t>
      </w:r>
    </w:p>
    <w:p w14:paraId="51A8ABF8" w14:textId="56E19774" w:rsidR="005D1773" w:rsidRDefault="005D1773" w:rsidP="00E367B6">
      <w:pPr>
        <w:pStyle w:val="Odstavecseseznamem"/>
        <w:numPr>
          <w:ilvl w:val="0"/>
          <w:numId w:val="36"/>
        </w:numPr>
        <w:spacing w:after="0" w:line="276" w:lineRule="auto"/>
        <w:rPr>
          <w:rFonts w:eastAsia="Times New Roman" w:cstheme="minorHAnsi"/>
          <w:sz w:val="24"/>
          <w:szCs w:val="24"/>
        </w:rPr>
      </w:pPr>
      <w:r w:rsidRPr="005D1773">
        <w:rPr>
          <w:rFonts w:eastAsia="Times New Roman" w:cstheme="minorHAnsi"/>
          <w:sz w:val="24"/>
          <w:szCs w:val="24"/>
        </w:rPr>
        <w:lastRenderedPageBreak/>
        <w:t>Evidence, zápisy, audity</w:t>
      </w:r>
    </w:p>
    <w:p w14:paraId="277C2F7C" w14:textId="552E2732" w:rsidR="008D46C1" w:rsidRDefault="008D46C1" w:rsidP="008D46C1">
      <w:pPr>
        <w:spacing w:after="0" w:line="276" w:lineRule="auto"/>
        <w:rPr>
          <w:rFonts w:eastAsia="Times New Roman" w:cstheme="minorHAnsi"/>
          <w:sz w:val="24"/>
          <w:szCs w:val="24"/>
        </w:rPr>
      </w:pPr>
    </w:p>
    <w:p w14:paraId="66A289BF" w14:textId="1478635D" w:rsidR="00D039C4" w:rsidRDefault="00D039C4" w:rsidP="008D46C1">
      <w:pPr>
        <w:spacing w:after="0" w:line="276" w:lineRule="auto"/>
        <w:rPr>
          <w:rFonts w:eastAsia="Times New Roman" w:cstheme="minorHAnsi"/>
          <w:sz w:val="24"/>
          <w:szCs w:val="24"/>
        </w:rPr>
      </w:pPr>
      <w:r>
        <w:rPr>
          <w:rFonts w:eastAsia="Times New Roman" w:cstheme="minorHAnsi"/>
          <w:sz w:val="24"/>
          <w:szCs w:val="24"/>
        </w:rPr>
        <w:t>Pro detailnější pochopení situace uvádíme příklady, které uváděli jednotliví respondenti:</w:t>
      </w:r>
    </w:p>
    <w:p w14:paraId="698899E2" w14:textId="77777777" w:rsidR="00D039C4" w:rsidRDefault="00D039C4" w:rsidP="008D46C1">
      <w:pPr>
        <w:spacing w:after="0" w:line="276" w:lineRule="auto"/>
        <w:rPr>
          <w:rFonts w:eastAsia="Times New Roman" w:cstheme="minorHAnsi"/>
          <w:sz w:val="24"/>
          <w:szCs w:val="24"/>
        </w:rPr>
      </w:pPr>
    </w:p>
    <w:p w14:paraId="50483AA2" w14:textId="2E398CC3" w:rsidR="008D46C1" w:rsidRDefault="008D46C1" w:rsidP="008D46C1">
      <w:pPr>
        <w:spacing w:after="120" w:line="276" w:lineRule="auto"/>
        <w:rPr>
          <w:rFonts w:eastAsia="Times New Roman" w:cstheme="minorHAnsi"/>
          <w:i/>
          <w:iCs/>
          <w:sz w:val="24"/>
          <w:szCs w:val="24"/>
        </w:rPr>
      </w:pPr>
      <w:r>
        <w:rPr>
          <w:rFonts w:eastAsia="Times New Roman" w:cstheme="minorHAnsi"/>
          <w:i/>
          <w:iCs/>
          <w:sz w:val="24"/>
          <w:szCs w:val="24"/>
        </w:rPr>
        <w:t>„P</w:t>
      </w:r>
      <w:r w:rsidRPr="008D46C1">
        <w:rPr>
          <w:rFonts w:eastAsia="Times New Roman" w:cstheme="minorHAnsi"/>
          <w:i/>
          <w:iCs/>
          <w:sz w:val="24"/>
          <w:szCs w:val="24"/>
        </w:rPr>
        <w:t>ředcházíme jim školením a vhodným výběrem dobrovolníka, popř. jejich vhodným zařazením na příslušné odd</w:t>
      </w:r>
      <w:r>
        <w:rPr>
          <w:rFonts w:eastAsia="Times New Roman" w:cstheme="minorHAnsi"/>
          <w:i/>
          <w:iCs/>
          <w:sz w:val="24"/>
          <w:szCs w:val="24"/>
        </w:rPr>
        <w:t>ělení</w:t>
      </w:r>
      <w:r w:rsidRPr="008D46C1">
        <w:rPr>
          <w:rFonts w:eastAsia="Times New Roman" w:cstheme="minorHAnsi"/>
          <w:i/>
          <w:iCs/>
          <w:sz w:val="24"/>
          <w:szCs w:val="24"/>
        </w:rPr>
        <w:t>, rozhovory s dobrovolníky o jejich službě</w:t>
      </w:r>
      <w:r>
        <w:rPr>
          <w:rFonts w:eastAsia="Times New Roman" w:cstheme="minorHAnsi"/>
          <w:i/>
          <w:iCs/>
          <w:sz w:val="24"/>
          <w:szCs w:val="24"/>
        </w:rPr>
        <w:t>.“</w:t>
      </w:r>
    </w:p>
    <w:p w14:paraId="2DC6EA5E" w14:textId="4F18E773" w:rsidR="008D46C1" w:rsidRDefault="008D46C1" w:rsidP="008D46C1">
      <w:pPr>
        <w:spacing w:after="120" w:line="276" w:lineRule="auto"/>
        <w:rPr>
          <w:rFonts w:eastAsia="Times New Roman" w:cstheme="minorHAnsi"/>
          <w:i/>
          <w:iCs/>
          <w:sz w:val="24"/>
          <w:szCs w:val="24"/>
        </w:rPr>
      </w:pPr>
      <w:r>
        <w:rPr>
          <w:rFonts w:eastAsia="Times New Roman" w:cstheme="minorHAnsi"/>
          <w:i/>
          <w:iCs/>
          <w:sz w:val="24"/>
          <w:szCs w:val="24"/>
        </w:rPr>
        <w:t>„</w:t>
      </w:r>
      <w:r w:rsidRPr="008D46C1">
        <w:rPr>
          <w:rFonts w:eastAsia="Times New Roman" w:cstheme="minorHAnsi"/>
          <w:i/>
          <w:iCs/>
          <w:sz w:val="24"/>
          <w:szCs w:val="24"/>
        </w:rPr>
        <w:t>Řešení probíhá ve většině případů formou intervizního setkání koordinátora a dobrovolníka, pokud jde o neadekvátní přístup ke klientovi. Většinou nejde u dobrovolníka o zlou vůli, ale spíše nepochopení způsobu práce a postoje, který by měl ke klientovi zaujímat a v rozhovoru se mohou tyto věci ujasnit.  K nařčení z krádeže dochází sice v</w:t>
      </w:r>
      <w:r>
        <w:rPr>
          <w:rFonts w:eastAsia="Times New Roman" w:cstheme="minorHAnsi"/>
          <w:i/>
          <w:iCs/>
          <w:sz w:val="24"/>
          <w:szCs w:val="24"/>
        </w:rPr>
        <w:t>ý</w:t>
      </w:r>
      <w:r w:rsidRPr="008D46C1">
        <w:rPr>
          <w:rFonts w:eastAsia="Times New Roman" w:cstheme="minorHAnsi"/>
          <w:i/>
          <w:iCs/>
          <w:sz w:val="24"/>
          <w:szCs w:val="24"/>
        </w:rPr>
        <w:t>j</w:t>
      </w:r>
      <w:r>
        <w:rPr>
          <w:rFonts w:eastAsia="Times New Roman" w:cstheme="minorHAnsi"/>
          <w:i/>
          <w:iCs/>
          <w:sz w:val="24"/>
          <w:szCs w:val="24"/>
        </w:rPr>
        <w:t>i</w:t>
      </w:r>
      <w:r w:rsidRPr="008D46C1">
        <w:rPr>
          <w:rFonts w:eastAsia="Times New Roman" w:cstheme="minorHAnsi"/>
          <w:i/>
          <w:iCs/>
          <w:sz w:val="24"/>
          <w:szCs w:val="24"/>
        </w:rPr>
        <w:t>mečně, dle našich interních šetření jde ve většině případů o projev demence našich klientů, k němuž patří zapomínání, obviňování i autosugesce určitých věcí, které se nestaly. Dobrovolníci dokládají při vstupu výpis z rejstříku trestů a jsou instruování, aby v případě obvinění ihned situaci nahlásili pracovníkovi ve službě a koordinátorovi dobrovolníků, který pak situaci řeší.</w:t>
      </w:r>
      <w:r>
        <w:rPr>
          <w:rFonts w:eastAsia="Times New Roman" w:cstheme="minorHAnsi"/>
          <w:i/>
          <w:iCs/>
          <w:sz w:val="24"/>
          <w:szCs w:val="24"/>
        </w:rPr>
        <w:t>“</w:t>
      </w:r>
    </w:p>
    <w:p w14:paraId="09740BC9" w14:textId="1E31E951" w:rsidR="008D46C1" w:rsidRDefault="00D039C4" w:rsidP="008D46C1">
      <w:pPr>
        <w:spacing w:after="120" w:line="276" w:lineRule="auto"/>
        <w:rPr>
          <w:rFonts w:eastAsia="Times New Roman" w:cstheme="minorHAnsi"/>
          <w:i/>
          <w:iCs/>
          <w:sz w:val="24"/>
          <w:szCs w:val="24"/>
        </w:rPr>
      </w:pPr>
      <w:r>
        <w:rPr>
          <w:rFonts w:eastAsia="Times New Roman" w:cstheme="minorHAnsi"/>
          <w:i/>
          <w:iCs/>
          <w:sz w:val="24"/>
          <w:szCs w:val="24"/>
        </w:rPr>
        <w:t>„</w:t>
      </w:r>
      <w:r w:rsidRPr="00D039C4">
        <w:rPr>
          <w:rFonts w:eastAsia="Times New Roman" w:cstheme="minorHAnsi"/>
          <w:i/>
          <w:iCs/>
          <w:sz w:val="24"/>
          <w:szCs w:val="24"/>
        </w:rPr>
        <w:t>Koordinátorka provádí vstupní pohovory s dobrovolníky, podílí se na výběru dobrovolnických činností, které vyhovují oddělení, na monitorování potřeb klientů, upozorňuje na možná rizika. Dobrovolník má povinnost z každé schůzky poslat koordinátorovi záznam o průběhu setkání.</w:t>
      </w:r>
      <w:r>
        <w:rPr>
          <w:rFonts w:eastAsia="Times New Roman" w:cstheme="minorHAnsi"/>
          <w:i/>
          <w:iCs/>
          <w:sz w:val="24"/>
          <w:szCs w:val="24"/>
        </w:rPr>
        <w:t>“</w:t>
      </w:r>
    </w:p>
    <w:p w14:paraId="7BD08411" w14:textId="353BE0DC" w:rsidR="00D039C4" w:rsidRPr="008D46C1" w:rsidRDefault="00D039C4" w:rsidP="008D46C1">
      <w:pPr>
        <w:spacing w:after="120" w:line="276" w:lineRule="auto"/>
        <w:rPr>
          <w:rFonts w:eastAsia="Times New Roman" w:cstheme="minorHAnsi"/>
          <w:i/>
          <w:iCs/>
          <w:sz w:val="24"/>
          <w:szCs w:val="24"/>
        </w:rPr>
      </w:pPr>
      <w:r>
        <w:rPr>
          <w:rFonts w:eastAsia="Times New Roman" w:cstheme="minorHAnsi"/>
          <w:i/>
          <w:iCs/>
          <w:sz w:val="24"/>
          <w:szCs w:val="24"/>
        </w:rPr>
        <w:t>„</w:t>
      </w:r>
      <w:r w:rsidRPr="00D039C4">
        <w:rPr>
          <w:rFonts w:eastAsia="Times New Roman" w:cstheme="minorHAnsi"/>
          <w:i/>
          <w:iCs/>
          <w:sz w:val="24"/>
          <w:szCs w:val="24"/>
        </w:rPr>
        <w:t>Snažíme se, aby byl klient připraven na možnost komunikace s dobrovolníkem, aby našli společné téma, na které by na příštích setkání mohli navazovat. Pokud si nerozumí, hledáme jiného vhodného klienta k dobrovolníkovi, či dobrovolníka k jinému klientovi.</w:t>
      </w:r>
      <w:r>
        <w:rPr>
          <w:rFonts w:eastAsia="Times New Roman" w:cstheme="minorHAnsi"/>
          <w:i/>
          <w:iCs/>
          <w:sz w:val="24"/>
          <w:szCs w:val="24"/>
        </w:rPr>
        <w:t>“</w:t>
      </w:r>
    </w:p>
    <w:p w14:paraId="3A66158E" w14:textId="037A4E0D" w:rsidR="008D46C1" w:rsidRDefault="008D46C1" w:rsidP="008D46C1">
      <w:pPr>
        <w:spacing w:after="0" w:line="276" w:lineRule="auto"/>
        <w:rPr>
          <w:rFonts w:eastAsia="Times New Roman" w:cstheme="minorHAnsi"/>
          <w:sz w:val="24"/>
          <w:szCs w:val="24"/>
        </w:rPr>
      </w:pPr>
    </w:p>
    <w:p w14:paraId="06110737" w14:textId="60650E67" w:rsidR="008D46C1" w:rsidRDefault="008D46C1" w:rsidP="008D46C1">
      <w:pPr>
        <w:spacing w:after="0" w:line="276" w:lineRule="auto"/>
        <w:rPr>
          <w:rFonts w:eastAsia="Times New Roman" w:cstheme="minorHAnsi"/>
          <w:sz w:val="24"/>
          <w:szCs w:val="24"/>
        </w:rPr>
      </w:pPr>
    </w:p>
    <w:p w14:paraId="1FE66494" w14:textId="38846EA9" w:rsidR="008D46C1" w:rsidRPr="008D46C1" w:rsidRDefault="00D039C4" w:rsidP="008D46C1">
      <w:pPr>
        <w:spacing w:after="0" w:line="276" w:lineRule="auto"/>
        <w:rPr>
          <w:rFonts w:eastAsia="Times New Roman" w:cstheme="minorHAnsi"/>
          <w:sz w:val="24"/>
          <w:szCs w:val="24"/>
        </w:rPr>
      </w:pPr>
      <w:r>
        <w:rPr>
          <w:rFonts w:eastAsia="Times New Roman" w:cstheme="minorHAnsi"/>
          <w:sz w:val="24"/>
          <w:szCs w:val="24"/>
        </w:rPr>
        <w:br w:type="column"/>
      </w:r>
    </w:p>
    <w:p w14:paraId="251E5299" w14:textId="5EAD8F88" w:rsidR="005D1773" w:rsidRPr="008D46C1" w:rsidRDefault="005D1773" w:rsidP="008D46C1">
      <w:pPr>
        <w:pStyle w:val="Nadpis4"/>
      </w:pPr>
      <w:bookmarkStart w:id="36" w:name="_Toc73549984"/>
      <w:r w:rsidRPr="008D46C1">
        <w:t>Výstup z</w:t>
      </w:r>
      <w:bookmarkEnd w:id="36"/>
      <w:r w:rsidR="009D64AF" w:rsidRPr="008D46C1">
        <w:t> kulatých stolů</w:t>
      </w:r>
    </w:p>
    <w:p w14:paraId="1753721B" w14:textId="77777777" w:rsidR="005D1773" w:rsidRDefault="005D1773" w:rsidP="008B7341">
      <w:pPr>
        <w:spacing w:after="0" w:line="276" w:lineRule="auto"/>
        <w:rPr>
          <w:rFonts w:eastAsia="Times New Roman" w:cstheme="minorHAnsi"/>
          <w:b/>
          <w:bCs/>
        </w:rPr>
      </w:pPr>
    </w:p>
    <w:p w14:paraId="774D23F6" w14:textId="4937F846" w:rsidR="005D1773" w:rsidRPr="005D1773" w:rsidRDefault="005D1773" w:rsidP="008B7341">
      <w:pPr>
        <w:spacing w:line="276" w:lineRule="auto"/>
        <w:rPr>
          <w:sz w:val="24"/>
          <w:szCs w:val="24"/>
        </w:rPr>
      </w:pPr>
      <w:r w:rsidRPr="005D1773">
        <w:rPr>
          <w:sz w:val="24"/>
          <w:szCs w:val="24"/>
        </w:rPr>
        <w:t xml:space="preserve">Pokud PZS organizuje vlastní PD, který si také řídí, mají vlastní zaměstnance zabývající se PD, např. koordinátory dobrovolníků. Tato funkce je buďto na plný úvazek nebo na částečný. </w:t>
      </w:r>
      <w:r w:rsidR="001D359A">
        <w:rPr>
          <w:sz w:val="24"/>
          <w:szCs w:val="24"/>
        </w:rPr>
        <w:br/>
        <w:t>Pokud existuje taková samostatná pozice, tak</w:t>
      </w:r>
      <w:r w:rsidRPr="005D1773">
        <w:rPr>
          <w:sz w:val="24"/>
          <w:szCs w:val="24"/>
        </w:rPr>
        <w:t xml:space="preserve"> si zařízení dobrovolníky školí samo. Častá je </w:t>
      </w:r>
      <w:r w:rsidR="001D359A">
        <w:rPr>
          <w:sz w:val="24"/>
          <w:szCs w:val="24"/>
        </w:rPr>
        <w:t>také</w:t>
      </w:r>
      <w:r w:rsidRPr="005D1773">
        <w:rPr>
          <w:sz w:val="24"/>
          <w:szCs w:val="24"/>
        </w:rPr>
        <w:t xml:space="preserve"> spolupráce PZS s NNO s dobrovolnickými programy, které PD v PZS řídí a organizují. Pokud zařízení využívá obojí, tzn. vlastní interní PD i spolupráci s NNO s dobrovolnickými programy, tento přístup je z jejich strany považován za výrazné obohacení dobrovolnického programu. </w:t>
      </w:r>
    </w:p>
    <w:p w14:paraId="6569905F" w14:textId="6752F160" w:rsidR="005D1773" w:rsidRPr="005D1773" w:rsidRDefault="009D64AF" w:rsidP="008B7341">
      <w:pPr>
        <w:spacing w:line="276" w:lineRule="auto"/>
        <w:rPr>
          <w:sz w:val="24"/>
          <w:szCs w:val="24"/>
        </w:rPr>
      </w:pPr>
      <w:r>
        <w:rPr>
          <w:sz w:val="24"/>
          <w:szCs w:val="24"/>
        </w:rPr>
        <w:t>Dle výstupů z </w:t>
      </w:r>
      <w:r w:rsidR="005D1773" w:rsidRPr="005D1773">
        <w:rPr>
          <w:sz w:val="24"/>
          <w:szCs w:val="24"/>
        </w:rPr>
        <w:t>W</w:t>
      </w:r>
      <w:r w:rsidR="008F35CE">
        <w:rPr>
          <w:sz w:val="24"/>
          <w:szCs w:val="24"/>
        </w:rPr>
        <w:t>1</w:t>
      </w:r>
      <w:r w:rsidR="005D1773" w:rsidRPr="005D1773">
        <w:rPr>
          <w:sz w:val="24"/>
          <w:szCs w:val="24"/>
        </w:rPr>
        <w:t>/KS by</w:t>
      </w:r>
      <w:r w:rsidR="001D359A">
        <w:rPr>
          <w:sz w:val="24"/>
          <w:szCs w:val="24"/>
        </w:rPr>
        <w:t xml:space="preserve"> účastníci diskuze </w:t>
      </w:r>
      <w:r w:rsidR="005D1773" w:rsidRPr="005D1773">
        <w:rPr>
          <w:sz w:val="24"/>
          <w:szCs w:val="24"/>
        </w:rPr>
        <w:t>neměnil</w:t>
      </w:r>
      <w:r w:rsidR="001D359A">
        <w:rPr>
          <w:sz w:val="24"/>
          <w:szCs w:val="24"/>
        </w:rPr>
        <w:t>i</w:t>
      </w:r>
      <w:r w:rsidR="005D1773" w:rsidRPr="005D1773">
        <w:rPr>
          <w:sz w:val="24"/>
          <w:szCs w:val="24"/>
        </w:rPr>
        <w:t xml:space="preserve"> a ani nevolil</w:t>
      </w:r>
      <w:r w:rsidR="001D359A">
        <w:rPr>
          <w:sz w:val="24"/>
          <w:szCs w:val="24"/>
        </w:rPr>
        <w:t>i</w:t>
      </w:r>
      <w:r w:rsidR="005D1773" w:rsidRPr="005D1773">
        <w:rPr>
          <w:sz w:val="24"/>
          <w:szCs w:val="24"/>
        </w:rPr>
        <w:t xml:space="preserve"> jiný model řízení PD, současný způsob řízení je oblíbený a vyhovující. </w:t>
      </w:r>
      <w:r w:rsidR="001D359A">
        <w:rPr>
          <w:sz w:val="24"/>
          <w:szCs w:val="24"/>
        </w:rPr>
        <w:t>Některá zařízení</w:t>
      </w:r>
      <w:r w:rsidR="005D1773" w:rsidRPr="005D1773">
        <w:rPr>
          <w:sz w:val="24"/>
          <w:szCs w:val="24"/>
        </w:rPr>
        <w:t xml:space="preserve"> uvažují o spolupráci s</w:t>
      </w:r>
      <w:r w:rsidR="001D359A">
        <w:rPr>
          <w:sz w:val="24"/>
          <w:szCs w:val="24"/>
        </w:rPr>
        <w:t xml:space="preserve"> externí organizací </w:t>
      </w:r>
      <w:r w:rsidR="005D1773" w:rsidRPr="005D1773">
        <w:rPr>
          <w:sz w:val="24"/>
          <w:szCs w:val="24"/>
        </w:rPr>
        <w:t xml:space="preserve">a očekávají od toho rozšíření </w:t>
      </w:r>
      <w:r w:rsidR="001D359A">
        <w:rPr>
          <w:sz w:val="24"/>
          <w:szCs w:val="24"/>
        </w:rPr>
        <w:t>stávajících dobrovolnických aktivit</w:t>
      </w:r>
      <w:r w:rsidR="005D1773" w:rsidRPr="005D1773">
        <w:rPr>
          <w:sz w:val="24"/>
          <w:szCs w:val="24"/>
        </w:rPr>
        <w:t xml:space="preserve">. </w:t>
      </w:r>
    </w:p>
    <w:p w14:paraId="1DD47E08" w14:textId="5C38B1CA" w:rsidR="005D1773" w:rsidRPr="005D1773" w:rsidRDefault="005D1773" w:rsidP="008B7341">
      <w:pPr>
        <w:spacing w:line="276" w:lineRule="auto"/>
        <w:rPr>
          <w:sz w:val="24"/>
          <w:szCs w:val="24"/>
        </w:rPr>
      </w:pPr>
      <w:r w:rsidRPr="005D1773">
        <w:rPr>
          <w:sz w:val="24"/>
          <w:szCs w:val="24"/>
        </w:rPr>
        <w:t>Dle účastníků W</w:t>
      </w:r>
      <w:r w:rsidR="008F35CE">
        <w:rPr>
          <w:sz w:val="24"/>
          <w:szCs w:val="24"/>
        </w:rPr>
        <w:t>1</w:t>
      </w:r>
      <w:r w:rsidRPr="005D1773">
        <w:rPr>
          <w:sz w:val="24"/>
          <w:szCs w:val="24"/>
        </w:rPr>
        <w:t>/KS jsou uváděny výhody spolupráce s externí dobrovolnickou organizací pro PZS:</w:t>
      </w:r>
    </w:p>
    <w:p w14:paraId="7BF3B37F" w14:textId="77777777" w:rsidR="005D1773" w:rsidRPr="005D1773" w:rsidRDefault="005D1773" w:rsidP="00E367B6">
      <w:pPr>
        <w:pStyle w:val="Odstavecseseznamem"/>
        <w:numPr>
          <w:ilvl w:val="0"/>
          <w:numId w:val="29"/>
        </w:numPr>
        <w:spacing w:line="276" w:lineRule="auto"/>
        <w:rPr>
          <w:sz w:val="24"/>
          <w:szCs w:val="24"/>
        </w:rPr>
      </w:pPr>
      <w:r w:rsidRPr="005D1773">
        <w:rPr>
          <w:sz w:val="24"/>
          <w:szCs w:val="24"/>
        </w:rPr>
        <w:t>Nižší administrativní zátěž PZS (smlouvy, nábor, pojištění, školení zajišťuje NNO).</w:t>
      </w:r>
    </w:p>
    <w:p w14:paraId="4F3A10FD" w14:textId="77777777" w:rsidR="005D1773" w:rsidRPr="005D1773" w:rsidRDefault="005D1773" w:rsidP="00E367B6">
      <w:pPr>
        <w:pStyle w:val="Odstavecseseznamem"/>
        <w:numPr>
          <w:ilvl w:val="0"/>
          <w:numId w:val="29"/>
        </w:numPr>
        <w:spacing w:line="276" w:lineRule="auto"/>
        <w:rPr>
          <w:sz w:val="24"/>
          <w:szCs w:val="24"/>
        </w:rPr>
      </w:pPr>
      <w:r w:rsidRPr="005D1773">
        <w:rPr>
          <w:sz w:val="24"/>
          <w:szCs w:val="24"/>
        </w:rPr>
        <w:t xml:space="preserve">Tento systém je pro zařízení pohodlnější a výhodnější, než kdyby si PD organizovali jen sami. </w:t>
      </w:r>
    </w:p>
    <w:p w14:paraId="01AA8B83" w14:textId="096E0638" w:rsidR="005D1773" w:rsidRPr="005D1773" w:rsidRDefault="005D1773" w:rsidP="00E367B6">
      <w:pPr>
        <w:pStyle w:val="Odstavecseseznamem"/>
        <w:numPr>
          <w:ilvl w:val="0"/>
          <w:numId w:val="29"/>
        </w:numPr>
        <w:spacing w:line="276" w:lineRule="auto"/>
        <w:rPr>
          <w:sz w:val="24"/>
          <w:szCs w:val="24"/>
        </w:rPr>
      </w:pPr>
      <w:r w:rsidRPr="005D1773">
        <w:rPr>
          <w:sz w:val="24"/>
          <w:szCs w:val="24"/>
        </w:rPr>
        <w:t>Šetří to čas a personál</w:t>
      </w:r>
      <w:r w:rsidR="001D359A">
        <w:rPr>
          <w:sz w:val="24"/>
          <w:szCs w:val="24"/>
        </w:rPr>
        <w:t>.</w:t>
      </w:r>
    </w:p>
    <w:p w14:paraId="06B6CCA7" w14:textId="20A965DB" w:rsidR="005D1773" w:rsidRPr="005D1773" w:rsidRDefault="005D1773" w:rsidP="008B7341">
      <w:pPr>
        <w:spacing w:line="276" w:lineRule="auto"/>
        <w:rPr>
          <w:sz w:val="24"/>
          <w:szCs w:val="24"/>
        </w:rPr>
      </w:pPr>
      <w:r w:rsidRPr="005D1773">
        <w:rPr>
          <w:sz w:val="24"/>
          <w:szCs w:val="24"/>
        </w:rPr>
        <w:t>Dle účastníků W</w:t>
      </w:r>
      <w:r w:rsidR="008F35CE">
        <w:rPr>
          <w:sz w:val="24"/>
          <w:szCs w:val="24"/>
        </w:rPr>
        <w:t>1</w:t>
      </w:r>
      <w:r w:rsidRPr="005D1773">
        <w:rPr>
          <w:sz w:val="24"/>
          <w:szCs w:val="24"/>
        </w:rPr>
        <w:t xml:space="preserve">/KS jsou uváděny </w:t>
      </w:r>
      <w:r w:rsidR="00AC4D64">
        <w:rPr>
          <w:sz w:val="24"/>
          <w:szCs w:val="24"/>
        </w:rPr>
        <w:t xml:space="preserve">také </w:t>
      </w:r>
      <w:r w:rsidRPr="005D1773">
        <w:rPr>
          <w:sz w:val="24"/>
          <w:szCs w:val="24"/>
        </w:rPr>
        <w:t>nevýhody spolupráce s externí dobrovolnickou organizací pro PZS:</w:t>
      </w:r>
    </w:p>
    <w:p w14:paraId="2DD5CEA8" w14:textId="3BD75322" w:rsidR="005D1773" w:rsidRPr="005D1773" w:rsidRDefault="005D1773" w:rsidP="00E367B6">
      <w:pPr>
        <w:pStyle w:val="Odstavecseseznamem"/>
        <w:numPr>
          <w:ilvl w:val="0"/>
          <w:numId w:val="28"/>
        </w:numPr>
        <w:spacing w:line="276" w:lineRule="auto"/>
        <w:rPr>
          <w:sz w:val="24"/>
          <w:szCs w:val="24"/>
        </w:rPr>
      </w:pPr>
      <w:r w:rsidRPr="005D1773">
        <w:rPr>
          <w:sz w:val="24"/>
          <w:szCs w:val="24"/>
        </w:rPr>
        <w:t>Zástupci PZ</w:t>
      </w:r>
      <w:r w:rsidR="001501DA">
        <w:rPr>
          <w:sz w:val="24"/>
          <w:szCs w:val="24"/>
        </w:rPr>
        <w:t>S</w:t>
      </w:r>
      <w:r w:rsidRPr="005D1773">
        <w:rPr>
          <w:sz w:val="24"/>
          <w:szCs w:val="24"/>
        </w:rPr>
        <w:t xml:space="preserve"> uvedli, že v minulosti využívali externí dobrovolnickou organizaci (resp. jejich různé projekty zaměřené na dobrovolníky), ale od této spolupráce postupně ustoupili, protože úspěšnost PD byla velmi závislá na osobnosti konkrétního koordinátora dobrovolníků z externí organizace</w:t>
      </w:r>
      <w:r w:rsidR="00AC4D64">
        <w:rPr>
          <w:sz w:val="24"/>
          <w:szCs w:val="24"/>
        </w:rPr>
        <w:t xml:space="preserve"> (např.</w:t>
      </w:r>
      <w:r w:rsidR="00AC4D64" w:rsidRPr="00AC4D64">
        <w:rPr>
          <w:color w:val="000000" w:themeColor="text1"/>
          <w:sz w:val="24"/>
          <w:szCs w:val="24"/>
        </w:rPr>
        <w:t xml:space="preserve"> </w:t>
      </w:r>
      <w:r w:rsidR="00AC4D64">
        <w:rPr>
          <w:color w:val="000000" w:themeColor="text1"/>
          <w:sz w:val="24"/>
          <w:szCs w:val="24"/>
        </w:rPr>
        <w:t>je n</w:t>
      </w:r>
      <w:r w:rsidR="00AC4D64" w:rsidRPr="005D1773">
        <w:rPr>
          <w:color w:val="000000" w:themeColor="text1"/>
          <w:sz w:val="24"/>
          <w:szCs w:val="24"/>
        </w:rPr>
        <w:t>a pozici velmi krátce a chybí mu potřebné zkušenosti</w:t>
      </w:r>
      <w:r w:rsidR="00AC4D64">
        <w:rPr>
          <w:color w:val="000000" w:themeColor="text1"/>
          <w:sz w:val="24"/>
          <w:szCs w:val="24"/>
        </w:rPr>
        <w:t>)</w:t>
      </w:r>
      <w:r w:rsidRPr="005D1773">
        <w:rPr>
          <w:sz w:val="24"/>
          <w:szCs w:val="24"/>
        </w:rPr>
        <w:t xml:space="preserve">. </w:t>
      </w:r>
    </w:p>
    <w:p w14:paraId="7E65BF09" w14:textId="327CA58F" w:rsidR="005D1773" w:rsidRPr="005D1773" w:rsidRDefault="00AC4D64" w:rsidP="00E367B6">
      <w:pPr>
        <w:pStyle w:val="Odstavecseseznamem"/>
        <w:numPr>
          <w:ilvl w:val="0"/>
          <w:numId w:val="28"/>
        </w:numPr>
        <w:spacing w:line="276" w:lineRule="auto"/>
        <w:rPr>
          <w:sz w:val="24"/>
          <w:szCs w:val="24"/>
        </w:rPr>
      </w:pPr>
      <w:r>
        <w:rPr>
          <w:sz w:val="24"/>
          <w:szCs w:val="24"/>
        </w:rPr>
        <w:t>Došlo k n</w:t>
      </w:r>
      <w:r w:rsidR="005D1773" w:rsidRPr="005D1773">
        <w:rPr>
          <w:sz w:val="24"/>
          <w:szCs w:val="24"/>
        </w:rPr>
        <w:t>esoulad</w:t>
      </w:r>
      <w:r>
        <w:rPr>
          <w:sz w:val="24"/>
          <w:szCs w:val="24"/>
        </w:rPr>
        <w:t>u</w:t>
      </w:r>
      <w:r w:rsidR="005D1773" w:rsidRPr="005D1773">
        <w:rPr>
          <w:sz w:val="24"/>
          <w:szCs w:val="24"/>
        </w:rPr>
        <w:t xml:space="preserve"> </w:t>
      </w:r>
      <w:r w:rsidR="001D359A">
        <w:rPr>
          <w:sz w:val="24"/>
          <w:szCs w:val="24"/>
        </w:rPr>
        <w:t>mezi externí organizací a p</w:t>
      </w:r>
      <w:r w:rsidR="005D1773" w:rsidRPr="005D1773">
        <w:rPr>
          <w:sz w:val="24"/>
          <w:szCs w:val="24"/>
        </w:rPr>
        <w:t>ersonálem PZ</w:t>
      </w:r>
      <w:r w:rsidR="00FC4906">
        <w:rPr>
          <w:sz w:val="24"/>
          <w:szCs w:val="24"/>
        </w:rPr>
        <w:t>S</w:t>
      </w:r>
      <w:r w:rsidR="005D1773" w:rsidRPr="005D1773">
        <w:rPr>
          <w:sz w:val="24"/>
          <w:szCs w:val="24"/>
        </w:rPr>
        <w:t xml:space="preserve"> </w:t>
      </w:r>
    </w:p>
    <w:p w14:paraId="205EC02F" w14:textId="59B354CF" w:rsidR="005D1773" w:rsidRPr="005D1773" w:rsidRDefault="005D1773" w:rsidP="00E367B6">
      <w:pPr>
        <w:pStyle w:val="Odstavecseseznamem"/>
        <w:numPr>
          <w:ilvl w:val="0"/>
          <w:numId w:val="28"/>
        </w:numPr>
        <w:spacing w:line="276" w:lineRule="auto"/>
        <w:rPr>
          <w:color w:val="000000" w:themeColor="text1"/>
          <w:sz w:val="24"/>
          <w:szCs w:val="24"/>
        </w:rPr>
      </w:pPr>
      <w:r w:rsidRPr="005D1773">
        <w:rPr>
          <w:color w:val="000000" w:themeColor="text1"/>
          <w:sz w:val="24"/>
          <w:szCs w:val="24"/>
        </w:rPr>
        <w:t xml:space="preserve">Některým nemocničním zařízením se nelíbilo, že dobrovolníci se zde prezentovali pacientům/klientům jako dobrovolníci </w:t>
      </w:r>
      <w:r w:rsidR="00AC4D64">
        <w:rPr>
          <w:color w:val="000000" w:themeColor="text1"/>
          <w:sz w:val="24"/>
          <w:szCs w:val="24"/>
        </w:rPr>
        <w:t>externí organizace</w:t>
      </w:r>
      <w:r w:rsidRPr="005D1773">
        <w:rPr>
          <w:color w:val="000000" w:themeColor="text1"/>
          <w:sz w:val="24"/>
          <w:szCs w:val="24"/>
        </w:rPr>
        <w:t xml:space="preserve"> a nikoli jako dobrovolníci daného PZ</w:t>
      </w:r>
      <w:r w:rsidR="00FC4906">
        <w:rPr>
          <w:color w:val="000000" w:themeColor="text1"/>
          <w:sz w:val="24"/>
          <w:szCs w:val="24"/>
        </w:rPr>
        <w:t>S</w:t>
      </w:r>
      <w:r w:rsidRPr="005D1773">
        <w:rPr>
          <w:color w:val="000000" w:themeColor="text1"/>
          <w:sz w:val="24"/>
          <w:szCs w:val="24"/>
        </w:rPr>
        <w:t xml:space="preserve">, spolupráce proto pokračuje </w:t>
      </w:r>
      <w:r w:rsidR="00AC4D64">
        <w:rPr>
          <w:color w:val="000000" w:themeColor="text1"/>
          <w:sz w:val="24"/>
          <w:szCs w:val="24"/>
        </w:rPr>
        <w:t xml:space="preserve">např. </w:t>
      </w:r>
      <w:r w:rsidRPr="005D1773">
        <w:rPr>
          <w:color w:val="000000" w:themeColor="text1"/>
          <w:sz w:val="24"/>
          <w:szCs w:val="24"/>
        </w:rPr>
        <w:t>na úrovni metodického vedení.</w:t>
      </w:r>
    </w:p>
    <w:p w14:paraId="5C32B95E" w14:textId="2CBEA860" w:rsidR="005D1773" w:rsidRPr="00AC4D64" w:rsidRDefault="005D1773" w:rsidP="00087A99">
      <w:pPr>
        <w:pStyle w:val="Odstavecseseznamem"/>
        <w:numPr>
          <w:ilvl w:val="0"/>
          <w:numId w:val="28"/>
        </w:numPr>
        <w:spacing w:line="276" w:lineRule="auto"/>
        <w:rPr>
          <w:color w:val="000000" w:themeColor="text1"/>
          <w:sz w:val="24"/>
          <w:szCs w:val="24"/>
        </w:rPr>
      </w:pPr>
      <w:r w:rsidRPr="00AC4D64">
        <w:rPr>
          <w:color w:val="000000" w:themeColor="text1"/>
          <w:sz w:val="24"/>
          <w:szCs w:val="24"/>
        </w:rPr>
        <w:t xml:space="preserve">Některé nemocnice by si chtěly vést PD sami, </w:t>
      </w:r>
      <w:r w:rsidR="001D359A" w:rsidRPr="00AC4D64">
        <w:rPr>
          <w:color w:val="000000" w:themeColor="text1"/>
          <w:sz w:val="24"/>
          <w:szCs w:val="24"/>
        </w:rPr>
        <w:t>protož</w:t>
      </w:r>
      <w:r w:rsidRPr="00AC4D64">
        <w:rPr>
          <w:color w:val="000000" w:themeColor="text1"/>
          <w:sz w:val="24"/>
          <w:szCs w:val="24"/>
        </w:rPr>
        <w:t xml:space="preserve">e NNO </w:t>
      </w:r>
      <w:r w:rsidR="001D359A" w:rsidRPr="00AC4D64">
        <w:rPr>
          <w:color w:val="000000" w:themeColor="text1"/>
          <w:sz w:val="24"/>
          <w:szCs w:val="24"/>
        </w:rPr>
        <w:t xml:space="preserve">jim </w:t>
      </w:r>
      <w:r w:rsidR="00AC4D64" w:rsidRPr="00AC4D64">
        <w:rPr>
          <w:color w:val="000000" w:themeColor="text1"/>
          <w:sz w:val="24"/>
          <w:szCs w:val="24"/>
        </w:rPr>
        <w:t>ne</w:t>
      </w:r>
      <w:r w:rsidR="001D359A" w:rsidRPr="00AC4D64">
        <w:rPr>
          <w:color w:val="000000" w:themeColor="text1"/>
          <w:sz w:val="24"/>
          <w:szCs w:val="24"/>
        </w:rPr>
        <w:t>dokáže zajistit</w:t>
      </w:r>
      <w:r w:rsidRPr="00AC4D64">
        <w:rPr>
          <w:color w:val="000000" w:themeColor="text1"/>
          <w:sz w:val="24"/>
          <w:szCs w:val="24"/>
        </w:rPr>
        <w:t xml:space="preserve"> </w:t>
      </w:r>
      <w:r w:rsidR="001D359A" w:rsidRPr="00AC4D64">
        <w:rPr>
          <w:color w:val="000000" w:themeColor="text1"/>
          <w:sz w:val="24"/>
          <w:szCs w:val="24"/>
        </w:rPr>
        <w:t>dostatečný počet dobrovolníků.</w:t>
      </w:r>
      <w:r w:rsidR="00AC4D64" w:rsidRPr="00AC4D64">
        <w:rPr>
          <w:color w:val="000000" w:themeColor="text1"/>
          <w:sz w:val="24"/>
          <w:szCs w:val="24"/>
        </w:rPr>
        <w:t xml:space="preserve"> Důvodem může být </w:t>
      </w:r>
      <w:r w:rsidR="00AC4D64">
        <w:rPr>
          <w:color w:val="000000" w:themeColor="text1"/>
          <w:sz w:val="24"/>
          <w:szCs w:val="24"/>
        </w:rPr>
        <w:t>např.</w:t>
      </w:r>
      <w:r w:rsidRPr="00AC4D64">
        <w:rPr>
          <w:color w:val="000000" w:themeColor="text1"/>
          <w:sz w:val="24"/>
          <w:szCs w:val="24"/>
        </w:rPr>
        <w:t xml:space="preserve"> špatná dopravní dostupnost </w:t>
      </w:r>
      <w:r w:rsidR="00AC4D64" w:rsidRPr="00AC4D64">
        <w:rPr>
          <w:color w:val="000000" w:themeColor="text1"/>
          <w:sz w:val="24"/>
          <w:szCs w:val="24"/>
        </w:rPr>
        <w:t>PZS</w:t>
      </w:r>
      <w:r w:rsidRPr="00AC4D64">
        <w:rPr>
          <w:color w:val="000000" w:themeColor="text1"/>
          <w:sz w:val="24"/>
          <w:szCs w:val="24"/>
        </w:rPr>
        <w:t xml:space="preserve"> </w:t>
      </w:r>
      <w:r w:rsidR="00AC4D64" w:rsidRPr="00AC4D64">
        <w:rPr>
          <w:color w:val="000000" w:themeColor="text1"/>
          <w:sz w:val="24"/>
          <w:szCs w:val="24"/>
        </w:rPr>
        <w:t>od</w:t>
      </w:r>
      <w:r w:rsidRPr="00AC4D64">
        <w:rPr>
          <w:color w:val="000000" w:themeColor="text1"/>
          <w:sz w:val="24"/>
          <w:szCs w:val="24"/>
        </w:rPr>
        <w:t xml:space="preserve"> sídla </w:t>
      </w:r>
      <w:r w:rsidR="00AC4D64" w:rsidRPr="00AC4D64">
        <w:rPr>
          <w:color w:val="000000" w:themeColor="text1"/>
          <w:sz w:val="24"/>
          <w:szCs w:val="24"/>
        </w:rPr>
        <w:t>externí</w:t>
      </w:r>
      <w:r w:rsidR="00AC4D64">
        <w:rPr>
          <w:color w:val="000000" w:themeColor="text1"/>
          <w:sz w:val="24"/>
          <w:szCs w:val="24"/>
        </w:rPr>
        <w:t xml:space="preserve"> organizace</w:t>
      </w:r>
      <w:r w:rsidRPr="00AC4D64">
        <w:rPr>
          <w:color w:val="000000" w:themeColor="text1"/>
          <w:sz w:val="24"/>
          <w:szCs w:val="24"/>
        </w:rPr>
        <w:t>.</w:t>
      </w:r>
    </w:p>
    <w:p w14:paraId="20FE339A" w14:textId="77777777" w:rsidR="005D1773" w:rsidRPr="005D1773" w:rsidRDefault="005D1773" w:rsidP="008B7341">
      <w:pPr>
        <w:spacing w:line="276" w:lineRule="auto"/>
        <w:rPr>
          <w:color w:val="000000" w:themeColor="text1"/>
          <w:sz w:val="24"/>
          <w:szCs w:val="24"/>
        </w:rPr>
      </w:pPr>
      <w:r w:rsidRPr="005D1773">
        <w:rPr>
          <w:color w:val="000000" w:themeColor="text1"/>
          <w:sz w:val="24"/>
          <w:szCs w:val="24"/>
        </w:rPr>
        <w:t>Výhody využívání interního modelu PD:</w:t>
      </w:r>
    </w:p>
    <w:p w14:paraId="530E565D" w14:textId="65D16A67" w:rsidR="005D1773" w:rsidRPr="005D1773" w:rsidRDefault="005D1773" w:rsidP="00E367B6">
      <w:pPr>
        <w:pStyle w:val="Odstavecseseznamem"/>
        <w:numPr>
          <w:ilvl w:val="0"/>
          <w:numId w:val="28"/>
        </w:numPr>
        <w:spacing w:line="276" w:lineRule="auto"/>
        <w:rPr>
          <w:color w:val="000000" w:themeColor="text1"/>
          <w:sz w:val="24"/>
          <w:szCs w:val="24"/>
        </w:rPr>
      </w:pPr>
      <w:r w:rsidRPr="005D1773">
        <w:rPr>
          <w:color w:val="000000" w:themeColor="text1"/>
          <w:sz w:val="24"/>
          <w:szCs w:val="24"/>
        </w:rPr>
        <w:t>Jako výhodu modelu bez spolupráce s NNO účastníci W</w:t>
      </w:r>
      <w:r w:rsidR="00FC4906">
        <w:rPr>
          <w:color w:val="000000" w:themeColor="text1"/>
          <w:sz w:val="24"/>
          <w:szCs w:val="24"/>
        </w:rPr>
        <w:t>1</w:t>
      </w:r>
      <w:r w:rsidRPr="005D1773">
        <w:rPr>
          <w:color w:val="000000" w:themeColor="text1"/>
          <w:sz w:val="24"/>
          <w:szCs w:val="24"/>
        </w:rPr>
        <w:t xml:space="preserve">/KS uvedli, že si při vlastním náboru mohou sami vybrat, kdo se stane dobrovolníkem. </w:t>
      </w:r>
    </w:p>
    <w:p w14:paraId="68140932" w14:textId="2DEBF06C" w:rsidR="005D1773" w:rsidRPr="005D1773" w:rsidRDefault="005D1773" w:rsidP="00E367B6">
      <w:pPr>
        <w:pStyle w:val="Odstavecseseznamem"/>
        <w:numPr>
          <w:ilvl w:val="0"/>
          <w:numId w:val="28"/>
        </w:numPr>
        <w:spacing w:line="276" w:lineRule="auto"/>
        <w:rPr>
          <w:color w:val="000000" w:themeColor="text1"/>
          <w:sz w:val="24"/>
          <w:szCs w:val="24"/>
        </w:rPr>
      </w:pPr>
      <w:r w:rsidRPr="005D1773">
        <w:rPr>
          <w:color w:val="000000" w:themeColor="text1"/>
          <w:sz w:val="24"/>
          <w:szCs w:val="24"/>
        </w:rPr>
        <w:lastRenderedPageBreak/>
        <w:t>Výhodný je tento model pro zařízení, která mají větší počet dobrovolníků, v rámci W</w:t>
      </w:r>
      <w:r w:rsidR="00FC4906">
        <w:rPr>
          <w:color w:val="000000" w:themeColor="text1"/>
          <w:sz w:val="24"/>
          <w:szCs w:val="24"/>
        </w:rPr>
        <w:t>1</w:t>
      </w:r>
      <w:r w:rsidRPr="005D1773">
        <w:rPr>
          <w:color w:val="000000" w:themeColor="text1"/>
          <w:sz w:val="24"/>
          <w:szCs w:val="24"/>
        </w:rPr>
        <w:t>/KS byl uváděn jako hraniční počet 40 dobrovolníků.</w:t>
      </w:r>
    </w:p>
    <w:p w14:paraId="63B1B414" w14:textId="39FA5383" w:rsidR="005D1773" w:rsidRPr="005D1773" w:rsidRDefault="00AC4D64" w:rsidP="00E367B6">
      <w:pPr>
        <w:pStyle w:val="Odstavecseseznamem"/>
        <w:numPr>
          <w:ilvl w:val="0"/>
          <w:numId w:val="28"/>
        </w:numPr>
        <w:spacing w:line="276" w:lineRule="auto"/>
        <w:rPr>
          <w:color w:val="000000" w:themeColor="text1"/>
          <w:sz w:val="24"/>
          <w:szCs w:val="24"/>
        </w:rPr>
      </w:pPr>
      <w:r>
        <w:rPr>
          <w:color w:val="000000" w:themeColor="text1"/>
          <w:sz w:val="24"/>
          <w:szCs w:val="24"/>
        </w:rPr>
        <w:t>L</w:t>
      </w:r>
      <w:r w:rsidR="005D1773" w:rsidRPr="005D1773">
        <w:rPr>
          <w:color w:val="000000" w:themeColor="text1"/>
          <w:sz w:val="24"/>
          <w:szCs w:val="24"/>
        </w:rPr>
        <w:t>épe zajišťuje potřebný počet dobrovolníků pro jednotlivá oddělení.</w:t>
      </w:r>
    </w:p>
    <w:p w14:paraId="33565934" w14:textId="77777777" w:rsidR="005D1773" w:rsidRPr="005D1773" w:rsidRDefault="005D1773" w:rsidP="00E367B6">
      <w:pPr>
        <w:pStyle w:val="Odstavecseseznamem"/>
        <w:numPr>
          <w:ilvl w:val="0"/>
          <w:numId w:val="28"/>
        </w:numPr>
        <w:spacing w:line="276" w:lineRule="auto"/>
        <w:rPr>
          <w:color w:val="000000" w:themeColor="text1"/>
          <w:sz w:val="24"/>
          <w:szCs w:val="24"/>
        </w:rPr>
      </w:pPr>
      <w:r w:rsidRPr="005D1773">
        <w:rPr>
          <w:color w:val="000000" w:themeColor="text1"/>
          <w:sz w:val="24"/>
          <w:szCs w:val="24"/>
        </w:rPr>
        <w:t>Lépe se plánuje rozvoj PD v rámci zařízení.</w:t>
      </w:r>
    </w:p>
    <w:p w14:paraId="12A8F5FC" w14:textId="77777777" w:rsidR="005D1773" w:rsidRPr="005D1773" w:rsidRDefault="005D1773" w:rsidP="008B7341">
      <w:pPr>
        <w:spacing w:line="276" w:lineRule="auto"/>
        <w:rPr>
          <w:color w:val="000000" w:themeColor="text1"/>
          <w:sz w:val="24"/>
          <w:szCs w:val="24"/>
        </w:rPr>
      </w:pPr>
      <w:r w:rsidRPr="005D1773">
        <w:rPr>
          <w:color w:val="000000" w:themeColor="text1"/>
          <w:sz w:val="24"/>
          <w:szCs w:val="24"/>
        </w:rPr>
        <w:t>Nevýhody využívání interního modelu PD:</w:t>
      </w:r>
    </w:p>
    <w:p w14:paraId="76F19312" w14:textId="77777777" w:rsidR="005D1773" w:rsidRPr="005D1773" w:rsidRDefault="005D1773" w:rsidP="00E367B6">
      <w:pPr>
        <w:pStyle w:val="Odstavecseseznamem"/>
        <w:numPr>
          <w:ilvl w:val="0"/>
          <w:numId w:val="30"/>
        </w:numPr>
        <w:spacing w:line="276" w:lineRule="auto"/>
        <w:rPr>
          <w:color w:val="000000" w:themeColor="text1"/>
          <w:sz w:val="24"/>
          <w:szCs w:val="24"/>
        </w:rPr>
      </w:pPr>
      <w:r w:rsidRPr="005D1773">
        <w:rPr>
          <w:color w:val="000000" w:themeColor="text1"/>
          <w:sz w:val="24"/>
          <w:szCs w:val="24"/>
        </w:rPr>
        <w:t xml:space="preserve">Pro PZS je časově i finančně náročnější než model spolupráce s externí NNO, jelikož PZS zajišťuje i </w:t>
      </w:r>
      <w:r w:rsidRPr="005D1773">
        <w:rPr>
          <w:sz w:val="24"/>
          <w:szCs w:val="24"/>
        </w:rPr>
        <w:t>smlouvy, nábor, pojištění, školení dobrovolníků</w:t>
      </w:r>
      <w:r w:rsidRPr="005D1773">
        <w:rPr>
          <w:color w:val="000000" w:themeColor="text1"/>
          <w:sz w:val="24"/>
          <w:szCs w:val="24"/>
        </w:rPr>
        <w:t>.</w:t>
      </w:r>
    </w:p>
    <w:p w14:paraId="2CA4012B" w14:textId="77777777" w:rsidR="005D1773" w:rsidRPr="005D1773" w:rsidRDefault="005D1773" w:rsidP="00E367B6">
      <w:pPr>
        <w:pStyle w:val="Odstavecseseznamem"/>
        <w:numPr>
          <w:ilvl w:val="0"/>
          <w:numId w:val="30"/>
        </w:numPr>
        <w:spacing w:line="276" w:lineRule="auto"/>
        <w:rPr>
          <w:color w:val="000000" w:themeColor="text1"/>
          <w:sz w:val="24"/>
          <w:szCs w:val="24"/>
        </w:rPr>
      </w:pPr>
      <w:r w:rsidRPr="005D1773">
        <w:rPr>
          <w:color w:val="000000" w:themeColor="text1"/>
          <w:sz w:val="24"/>
          <w:szCs w:val="24"/>
        </w:rPr>
        <w:t>Model vyžaduje samostatnou pozici koordinátora dobrovolníků alespoň na částečný úvazek, což může v rámci některých PZS přinést problém s pokrytím nákladů na danou pozici.</w:t>
      </w:r>
    </w:p>
    <w:p w14:paraId="2873CEC3" w14:textId="65DF3ACF" w:rsidR="008F35CE" w:rsidRPr="005D1773" w:rsidRDefault="005D1773" w:rsidP="008B7341">
      <w:pPr>
        <w:spacing w:line="276" w:lineRule="auto"/>
        <w:rPr>
          <w:sz w:val="24"/>
          <w:szCs w:val="24"/>
        </w:rPr>
      </w:pPr>
      <w:r w:rsidRPr="005D1773">
        <w:rPr>
          <w:b/>
          <w:sz w:val="24"/>
          <w:szCs w:val="24"/>
        </w:rPr>
        <w:t>PZ</w:t>
      </w:r>
      <w:r w:rsidR="008F35CE">
        <w:rPr>
          <w:b/>
          <w:sz w:val="24"/>
          <w:szCs w:val="24"/>
        </w:rPr>
        <w:t>S</w:t>
      </w:r>
      <w:r w:rsidRPr="005D1773">
        <w:rPr>
          <w:b/>
          <w:sz w:val="24"/>
          <w:szCs w:val="24"/>
        </w:rPr>
        <w:t xml:space="preserve"> využívají</w:t>
      </w:r>
      <w:r w:rsidR="00AC4D64">
        <w:rPr>
          <w:b/>
          <w:sz w:val="24"/>
          <w:szCs w:val="24"/>
        </w:rPr>
        <w:t>cí</w:t>
      </w:r>
      <w:r w:rsidRPr="005D1773">
        <w:rPr>
          <w:b/>
          <w:sz w:val="24"/>
          <w:szCs w:val="24"/>
        </w:rPr>
        <w:t xml:space="preserve"> externí dobrovolnické organizace</w:t>
      </w:r>
      <w:r w:rsidRPr="005D1773">
        <w:rPr>
          <w:sz w:val="24"/>
          <w:szCs w:val="24"/>
        </w:rPr>
        <w:t>, hodnotí spolupráci</w:t>
      </w:r>
      <w:r w:rsidR="00AC4D64">
        <w:rPr>
          <w:sz w:val="24"/>
          <w:szCs w:val="24"/>
        </w:rPr>
        <w:t xml:space="preserve"> </w:t>
      </w:r>
      <w:r w:rsidR="00AC4D64" w:rsidRPr="005D1773">
        <w:rPr>
          <w:sz w:val="24"/>
          <w:szCs w:val="24"/>
        </w:rPr>
        <w:t>převážně</w:t>
      </w:r>
      <w:r w:rsidRPr="005D1773">
        <w:rPr>
          <w:sz w:val="24"/>
          <w:szCs w:val="24"/>
        </w:rPr>
        <w:t xml:space="preserve"> kladně a</w:t>
      </w:r>
      <w:r w:rsidR="008F35CE">
        <w:rPr>
          <w:sz w:val="24"/>
          <w:szCs w:val="24"/>
        </w:rPr>
        <w:t> </w:t>
      </w:r>
      <w:r w:rsidRPr="005D1773">
        <w:rPr>
          <w:sz w:val="24"/>
          <w:szCs w:val="24"/>
        </w:rPr>
        <w:t>mají i smluvně zajištěn</w:t>
      </w:r>
      <w:r w:rsidR="00AC4D64">
        <w:rPr>
          <w:sz w:val="24"/>
          <w:szCs w:val="24"/>
        </w:rPr>
        <w:t>é</w:t>
      </w:r>
      <w:r w:rsidRPr="005D1773">
        <w:rPr>
          <w:sz w:val="24"/>
          <w:szCs w:val="24"/>
        </w:rPr>
        <w:t xml:space="preserve"> požadavky, jejich kontrolu a podmínky spolupráce. </w:t>
      </w:r>
      <w:r w:rsidR="008F35CE" w:rsidRPr="008F35CE">
        <w:rPr>
          <w:rFonts w:cstheme="minorHAnsi"/>
          <w:color w:val="000000" w:themeColor="text1"/>
          <w:sz w:val="24"/>
          <w:szCs w:val="24"/>
        </w:rPr>
        <w:t>PZS spíše vnímají spolupráci s NNO jako subdodávku v</w:t>
      </w:r>
      <w:r w:rsidR="00AC4D64">
        <w:rPr>
          <w:rFonts w:cstheme="minorHAnsi"/>
          <w:color w:val="000000" w:themeColor="text1"/>
          <w:sz w:val="24"/>
          <w:szCs w:val="24"/>
        </w:rPr>
        <w:t> </w:t>
      </w:r>
      <w:r w:rsidR="008F35CE" w:rsidRPr="008F35CE">
        <w:rPr>
          <w:rFonts w:cstheme="minorHAnsi"/>
          <w:color w:val="000000" w:themeColor="text1"/>
          <w:sz w:val="24"/>
          <w:szCs w:val="24"/>
        </w:rPr>
        <w:t>rámci</w:t>
      </w:r>
      <w:r w:rsidR="00AC4D64">
        <w:rPr>
          <w:rFonts w:cstheme="minorHAnsi"/>
          <w:color w:val="000000" w:themeColor="text1"/>
          <w:sz w:val="24"/>
          <w:szCs w:val="24"/>
        </w:rPr>
        <w:t xml:space="preserve"> </w:t>
      </w:r>
      <w:r w:rsidR="008F35CE" w:rsidRPr="008F35CE">
        <w:rPr>
          <w:rFonts w:cstheme="minorHAnsi"/>
          <w:color w:val="000000" w:themeColor="text1"/>
          <w:sz w:val="24"/>
          <w:szCs w:val="24"/>
        </w:rPr>
        <w:t xml:space="preserve">které však dochází k aktivní spolupráci na dobrovolnických aktivitách, jež je přínosná pro rozvoj PD. </w:t>
      </w:r>
      <w:r w:rsidRPr="005D1773">
        <w:rPr>
          <w:sz w:val="24"/>
          <w:szCs w:val="24"/>
        </w:rPr>
        <w:t>Většina PZ</w:t>
      </w:r>
      <w:r w:rsidR="008F35CE">
        <w:rPr>
          <w:sz w:val="24"/>
          <w:szCs w:val="24"/>
        </w:rPr>
        <w:t>S</w:t>
      </w:r>
      <w:r w:rsidRPr="005D1773">
        <w:rPr>
          <w:sz w:val="24"/>
          <w:szCs w:val="24"/>
        </w:rPr>
        <w:t xml:space="preserve"> aktivně spolupracuje na </w:t>
      </w:r>
      <w:r w:rsidR="00AC4D64">
        <w:rPr>
          <w:sz w:val="24"/>
          <w:szCs w:val="24"/>
        </w:rPr>
        <w:t>celém dobrovolnickém programu</w:t>
      </w:r>
      <w:r w:rsidRPr="005D1773">
        <w:rPr>
          <w:sz w:val="24"/>
          <w:szCs w:val="24"/>
        </w:rPr>
        <w:t>, jen některá PZ</w:t>
      </w:r>
      <w:r w:rsidR="008F35CE">
        <w:rPr>
          <w:sz w:val="24"/>
          <w:szCs w:val="24"/>
        </w:rPr>
        <w:t>S</w:t>
      </w:r>
      <w:r w:rsidRPr="005D1773">
        <w:rPr>
          <w:sz w:val="24"/>
          <w:szCs w:val="24"/>
        </w:rPr>
        <w:t xml:space="preserve"> přenechávají celé vedení </w:t>
      </w:r>
      <w:r w:rsidR="00AC4D64">
        <w:rPr>
          <w:sz w:val="24"/>
          <w:szCs w:val="24"/>
        </w:rPr>
        <w:t>dobrovolníků</w:t>
      </w:r>
      <w:r w:rsidRPr="005D1773">
        <w:rPr>
          <w:sz w:val="24"/>
          <w:szCs w:val="24"/>
        </w:rPr>
        <w:t xml:space="preserve"> na </w:t>
      </w:r>
      <w:r w:rsidR="00AC4D64">
        <w:rPr>
          <w:sz w:val="24"/>
          <w:szCs w:val="24"/>
        </w:rPr>
        <w:t>externí organizaci</w:t>
      </w:r>
      <w:r w:rsidRPr="005D1773">
        <w:rPr>
          <w:sz w:val="24"/>
          <w:szCs w:val="24"/>
        </w:rPr>
        <w:t>, a to např. v případě, že PZ</w:t>
      </w:r>
      <w:r w:rsidR="008F35CE">
        <w:rPr>
          <w:sz w:val="24"/>
          <w:szCs w:val="24"/>
        </w:rPr>
        <w:t>S</w:t>
      </w:r>
      <w:r w:rsidRPr="005D1773">
        <w:rPr>
          <w:sz w:val="24"/>
          <w:szCs w:val="24"/>
        </w:rPr>
        <w:t xml:space="preserve"> nemá zájem zajišťovat péči o dobrovolníky nebo nemá dostatek personálu na pozici koordinátor</w:t>
      </w:r>
      <w:r w:rsidR="00AC4D64">
        <w:rPr>
          <w:sz w:val="24"/>
          <w:szCs w:val="24"/>
        </w:rPr>
        <w:t>a</w:t>
      </w:r>
      <w:r w:rsidRPr="005D1773">
        <w:rPr>
          <w:sz w:val="24"/>
          <w:szCs w:val="24"/>
        </w:rPr>
        <w:t xml:space="preserve"> dobrovolníků. Dle účastníků W</w:t>
      </w:r>
      <w:r w:rsidR="008F35CE">
        <w:rPr>
          <w:sz w:val="24"/>
          <w:szCs w:val="24"/>
        </w:rPr>
        <w:t>1/KS PZS</w:t>
      </w:r>
      <w:r w:rsidRPr="005D1773">
        <w:rPr>
          <w:sz w:val="24"/>
          <w:szCs w:val="24"/>
        </w:rPr>
        <w:t xml:space="preserve"> nemívají specifické, konkrétní požadavky na externí dobrovolnické organizace, které by měly být navíc ošetřeny ve smlouvě než ty</w:t>
      </w:r>
      <w:r w:rsidR="00AC4D64">
        <w:rPr>
          <w:sz w:val="24"/>
          <w:szCs w:val="24"/>
        </w:rPr>
        <w:t>,</w:t>
      </w:r>
      <w:r w:rsidRPr="005D1773">
        <w:rPr>
          <w:sz w:val="24"/>
          <w:szCs w:val="24"/>
        </w:rPr>
        <w:t xml:space="preserve"> které se standardně uvádějí. </w:t>
      </w:r>
    </w:p>
    <w:p w14:paraId="3D97D3B2" w14:textId="0F13C422" w:rsidR="005D1773" w:rsidRPr="005D1773" w:rsidRDefault="005D1773" w:rsidP="008B7341">
      <w:pPr>
        <w:spacing w:line="276" w:lineRule="auto"/>
        <w:rPr>
          <w:sz w:val="24"/>
          <w:szCs w:val="24"/>
        </w:rPr>
      </w:pPr>
      <w:r w:rsidRPr="005D1773">
        <w:rPr>
          <w:sz w:val="24"/>
          <w:szCs w:val="24"/>
        </w:rPr>
        <w:t xml:space="preserve">PZS mají </w:t>
      </w:r>
      <w:r w:rsidR="00AC4D64">
        <w:rPr>
          <w:sz w:val="24"/>
          <w:szCs w:val="24"/>
        </w:rPr>
        <w:t xml:space="preserve">s NNO </w:t>
      </w:r>
      <w:r w:rsidRPr="005D1773">
        <w:rPr>
          <w:sz w:val="24"/>
          <w:szCs w:val="24"/>
        </w:rPr>
        <w:t>uzavřenou rámcovou smlouvu o spolupráci, kde jsou přesně definovány podmínky spolupráce, podmínky pojištění, kdo se bude starat o dobrovolníky v zařízení, kdo zajistí školení BOZP, mlčenlivost, specifické požadavky, souhlas s fotografováním, vzájemná práva, povinnosti a kompetence. Pokud má PZS vlastní d</w:t>
      </w:r>
      <w:r w:rsidR="008F35CE">
        <w:rPr>
          <w:sz w:val="24"/>
          <w:szCs w:val="24"/>
        </w:rPr>
        <w:t>obrovolníky, bývají pojištěni z </w:t>
      </w:r>
      <w:r w:rsidRPr="005D1773">
        <w:rPr>
          <w:sz w:val="24"/>
          <w:szCs w:val="24"/>
        </w:rPr>
        <w:t xml:space="preserve">pojištění o odpovědnosti za škodu jako třetí osoba, pojistka se platí z </w:t>
      </w:r>
      <w:r w:rsidR="00AC4D64">
        <w:rPr>
          <w:sz w:val="24"/>
          <w:szCs w:val="24"/>
        </w:rPr>
        <w:t>rozpočtu</w:t>
      </w:r>
      <w:r w:rsidRPr="005D1773">
        <w:rPr>
          <w:sz w:val="24"/>
          <w:szCs w:val="24"/>
        </w:rPr>
        <w:t xml:space="preserve"> nemocnice. Někde jsou dobrovolníci kryti dvojím pojištěním ze zákona od vysílající organizace a také v PZS. W</w:t>
      </w:r>
      <w:r w:rsidR="008F35CE">
        <w:rPr>
          <w:sz w:val="24"/>
          <w:szCs w:val="24"/>
        </w:rPr>
        <w:t>1</w:t>
      </w:r>
      <w:r w:rsidRPr="005D1773">
        <w:rPr>
          <w:sz w:val="24"/>
          <w:szCs w:val="24"/>
        </w:rPr>
        <w:t xml:space="preserve">/KS se zúčastnily </w:t>
      </w:r>
      <w:r w:rsidR="00AC4D64">
        <w:rPr>
          <w:sz w:val="24"/>
          <w:szCs w:val="24"/>
        </w:rPr>
        <w:t>také</w:t>
      </w:r>
      <w:r w:rsidRPr="005D1773">
        <w:rPr>
          <w:sz w:val="24"/>
          <w:szCs w:val="24"/>
        </w:rPr>
        <w:t xml:space="preserve"> </w:t>
      </w:r>
      <w:r w:rsidR="00AC4D64">
        <w:rPr>
          <w:sz w:val="24"/>
          <w:szCs w:val="24"/>
        </w:rPr>
        <w:t>respondenti</w:t>
      </w:r>
      <w:r w:rsidRPr="005D1773">
        <w:rPr>
          <w:sz w:val="24"/>
          <w:szCs w:val="24"/>
        </w:rPr>
        <w:t xml:space="preserve">, </w:t>
      </w:r>
      <w:r w:rsidR="00AC4D64">
        <w:rPr>
          <w:sz w:val="24"/>
          <w:szCs w:val="24"/>
        </w:rPr>
        <w:t>kteří uváděli</w:t>
      </w:r>
      <w:r w:rsidRPr="005D1773">
        <w:rPr>
          <w:sz w:val="24"/>
          <w:szCs w:val="24"/>
        </w:rPr>
        <w:t>, že pojištění nemají</w:t>
      </w:r>
      <w:r w:rsidR="00AC4D64">
        <w:rPr>
          <w:sz w:val="24"/>
          <w:szCs w:val="24"/>
        </w:rPr>
        <w:t xml:space="preserve"> zajištěné</w:t>
      </w:r>
      <w:r w:rsidRPr="005D1773">
        <w:rPr>
          <w:sz w:val="24"/>
          <w:szCs w:val="24"/>
        </w:rPr>
        <w:t xml:space="preserve"> ani pro své interní dobrovolníky. </w:t>
      </w:r>
    </w:p>
    <w:p w14:paraId="257C69EB" w14:textId="649327D0" w:rsidR="002A75E6" w:rsidRDefault="002A75E6" w:rsidP="008B7341">
      <w:pPr>
        <w:spacing w:line="276" w:lineRule="auto"/>
        <w:rPr>
          <w:sz w:val="24"/>
          <w:szCs w:val="24"/>
        </w:rPr>
      </w:pPr>
      <w:r>
        <w:rPr>
          <w:sz w:val="24"/>
          <w:szCs w:val="24"/>
        </w:rPr>
        <w:t xml:space="preserve">Povědomí o akreditaci MV ČR v případě spolupracující organizace měli respondenti z řad managementu zařízení (náměstek, ředitel, hlavní sestra). Respondenti na jiných pozicích, kteří zajišťují operativní záležitosti takové povědomí a orientaci nemají – v některých případech je to dáno také délkou zaměstnaneckého poměru v daném zařízení (jsou zde teprve krátce) anebo takové obecné záležitosti nepatří do jejich náplně práce. </w:t>
      </w:r>
    </w:p>
    <w:p w14:paraId="34EE6FF6" w14:textId="41F2423D" w:rsidR="005D1773" w:rsidRPr="005D1773" w:rsidRDefault="005D1773" w:rsidP="008B7341">
      <w:pPr>
        <w:spacing w:line="276" w:lineRule="auto"/>
        <w:rPr>
          <w:sz w:val="24"/>
          <w:szCs w:val="24"/>
        </w:rPr>
      </w:pPr>
      <w:r w:rsidRPr="005D1773">
        <w:rPr>
          <w:sz w:val="24"/>
          <w:szCs w:val="24"/>
        </w:rPr>
        <w:t xml:space="preserve">PZS </w:t>
      </w:r>
      <w:r w:rsidRPr="005D1773">
        <w:rPr>
          <w:b/>
          <w:sz w:val="24"/>
          <w:szCs w:val="24"/>
        </w:rPr>
        <w:t>mívají PD začleněn do organizační struktury</w:t>
      </w:r>
      <w:r w:rsidRPr="005D1773">
        <w:rPr>
          <w:sz w:val="24"/>
          <w:szCs w:val="24"/>
        </w:rPr>
        <w:t xml:space="preserve"> svého </w:t>
      </w:r>
      <w:proofErr w:type="gramStart"/>
      <w:r w:rsidRPr="005D1773">
        <w:rPr>
          <w:sz w:val="24"/>
          <w:szCs w:val="24"/>
        </w:rPr>
        <w:t>zařízení</w:t>
      </w:r>
      <w:proofErr w:type="gramEnd"/>
      <w:r w:rsidRPr="005D1773">
        <w:rPr>
          <w:sz w:val="24"/>
          <w:szCs w:val="24"/>
        </w:rPr>
        <w:t xml:space="preserve"> a to formou samostatného dobrovolnického střediska nebo pracovníka pověřeného funkcí koordinátora, garanta v případě, </w:t>
      </w:r>
      <w:r w:rsidRPr="005D1773">
        <w:rPr>
          <w:b/>
          <w:sz w:val="24"/>
          <w:szCs w:val="24"/>
        </w:rPr>
        <w:t xml:space="preserve">že </w:t>
      </w:r>
      <w:r w:rsidRPr="005D1773">
        <w:rPr>
          <w:rFonts w:cstheme="minorHAnsi"/>
          <w:b/>
          <w:sz w:val="24"/>
          <w:szCs w:val="24"/>
        </w:rPr>
        <w:t>se jedná o zařízení s interním dobrovolnickým programem</w:t>
      </w:r>
      <w:r w:rsidRPr="005D1773">
        <w:rPr>
          <w:sz w:val="24"/>
          <w:szCs w:val="24"/>
        </w:rPr>
        <w:t xml:space="preserve">. Naopak </w:t>
      </w:r>
      <w:r w:rsidRPr="005D1773">
        <w:rPr>
          <w:b/>
          <w:sz w:val="24"/>
          <w:szCs w:val="24"/>
        </w:rPr>
        <w:t xml:space="preserve">nezačleněn je PD převážně u PZS, </w:t>
      </w:r>
      <w:r w:rsidR="008F35CE">
        <w:rPr>
          <w:b/>
          <w:sz w:val="24"/>
          <w:szCs w:val="24"/>
        </w:rPr>
        <w:t>jež</w:t>
      </w:r>
      <w:r w:rsidRPr="005D1773">
        <w:rPr>
          <w:b/>
          <w:sz w:val="24"/>
          <w:szCs w:val="24"/>
        </w:rPr>
        <w:t xml:space="preserve"> spolupracují s externí </w:t>
      </w:r>
      <w:r w:rsidR="002A75E6">
        <w:rPr>
          <w:b/>
          <w:sz w:val="24"/>
          <w:szCs w:val="24"/>
        </w:rPr>
        <w:t>dobrovolnickou organizací</w:t>
      </w:r>
      <w:r w:rsidRPr="005D1773">
        <w:rPr>
          <w:b/>
          <w:sz w:val="24"/>
          <w:szCs w:val="24"/>
        </w:rPr>
        <w:t>.</w:t>
      </w:r>
      <w:r w:rsidRPr="005D1773">
        <w:rPr>
          <w:sz w:val="24"/>
          <w:szCs w:val="24"/>
        </w:rPr>
        <w:t xml:space="preserve"> Někt</w:t>
      </w:r>
      <w:r w:rsidR="008F35CE">
        <w:rPr>
          <w:sz w:val="24"/>
          <w:szCs w:val="24"/>
        </w:rPr>
        <w:t xml:space="preserve">eré </w:t>
      </w:r>
      <w:r w:rsidR="002A75E6">
        <w:rPr>
          <w:sz w:val="24"/>
          <w:szCs w:val="24"/>
        </w:rPr>
        <w:t>PZS</w:t>
      </w:r>
      <w:r w:rsidR="008F35CE">
        <w:rPr>
          <w:sz w:val="24"/>
          <w:szCs w:val="24"/>
        </w:rPr>
        <w:t xml:space="preserve"> </w:t>
      </w:r>
      <w:r w:rsidR="008F35CE">
        <w:rPr>
          <w:sz w:val="24"/>
          <w:szCs w:val="24"/>
        </w:rPr>
        <w:lastRenderedPageBreak/>
        <w:t>spolupracující s </w:t>
      </w:r>
      <w:r w:rsidRPr="005D1773">
        <w:rPr>
          <w:sz w:val="24"/>
          <w:szCs w:val="24"/>
        </w:rPr>
        <w:t xml:space="preserve">externí </w:t>
      </w:r>
      <w:r w:rsidR="002A75E6">
        <w:rPr>
          <w:sz w:val="24"/>
          <w:szCs w:val="24"/>
        </w:rPr>
        <w:t>organizací</w:t>
      </w:r>
      <w:r w:rsidRPr="005D1773">
        <w:rPr>
          <w:sz w:val="24"/>
          <w:szCs w:val="24"/>
        </w:rPr>
        <w:t xml:space="preserve"> uvedly, že se jedná o přidruženou činnost, která není do organizační struktury začleněna. Někteří účastníci cítí potřebu k začlenění programu do organizační struktury pro lepší organizaci činnost</w:t>
      </w:r>
      <w:r w:rsidR="002A75E6">
        <w:rPr>
          <w:sz w:val="24"/>
          <w:szCs w:val="24"/>
        </w:rPr>
        <w:t>í</w:t>
      </w:r>
      <w:r w:rsidRPr="005D1773">
        <w:rPr>
          <w:sz w:val="24"/>
          <w:szCs w:val="24"/>
        </w:rPr>
        <w:t xml:space="preserve"> a dohled nad přísunem dobrovolníků. V rámci těchto zařízení je často určená kontaktní osoba pro komunikaci s NNO, která však </w:t>
      </w:r>
      <w:r w:rsidR="002A75E6">
        <w:rPr>
          <w:sz w:val="24"/>
          <w:szCs w:val="24"/>
        </w:rPr>
        <w:t>v některých případech</w:t>
      </w:r>
      <w:r w:rsidRPr="005D1773">
        <w:rPr>
          <w:sz w:val="24"/>
          <w:szCs w:val="24"/>
        </w:rPr>
        <w:t xml:space="preserve"> nemá tuto činnost uvedenou v pracovní smlouvě</w:t>
      </w:r>
      <w:r w:rsidR="002A75E6">
        <w:rPr>
          <w:sz w:val="24"/>
          <w:szCs w:val="24"/>
        </w:rPr>
        <w:t xml:space="preserve"> a nemá na ni vyčleněný oficiální úvazek</w:t>
      </w:r>
      <w:r w:rsidRPr="005D1773">
        <w:rPr>
          <w:sz w:val="24"/>
          <w:szCs w:val="24"/>
        </w:rPr>
        <w:t>. Dle výstupu z</w:t>
      </w:r>
      <w:r w:rsidR="008F35CE">
        <w:rPr>
          <w:sz w:val="24"/>
          <w:szCs w:val="24"/>
        </w:rPr>
        <w:t> </w:t>
      </w:r>
      <w:r w:rsidRPr="005D1773">
        <w:rPr>
          <w:sz w:val="24"/>
          <w:szCs w:val="24"/>
        </w:rPr>
        <w:t>W</w:t>
      </w:r>
      <w:r w:rsidR="008F35CE">
        <w:rPr>
          <w:sz w:val="24"/>
          <w:szCs w:val="24"/>
        </w:rPr>
        <w:t>1</w:t>
      </w:r>
      <w:r w:rsidRPr="005D1773">
        <w:rPr>
          <w:sz w:val="24"/>
          <w:szCs w:val="24"/>
        </w:rPr>
        <w:t xml:space="preserve">/KS by v zařízeních, kde </w:t>
      </w:r>
      <w:r w:rsidR="002A75E6">
        <w:rPr>
          <w:sz w:val="24"/>
          <w:szCs w:val="24"/>
        </w:rPr>
        <w:t>se nachází</w:t>
      </w:r>
      <w:r w:rsidRPr="005D1773">
        <w:rPr>
          <w:sz w:val="24"/>
          <w:szCs w:val="24"/>
        </w:rPr>
        <w:t xml:space="preserve"> větší počet dobrovolníků, </w:t>
      </w:r>
      <w:r w:rsidR="002A75E6">
        <w:rPr>
          <w:sz w:val="24"/>
          <w:szCs w:val="24"/>
        </w:rPr>
        <w:t xml:space="preserve">určitý specifický </w:t>
      </w:r>
      <w:r w:rsidRPr="005D1773">
        <w:rPr>
          <w:sz w:val="24"/>
          <w:szCs w:val="24"/>
        </w:rPr>
        <w:t xml:space="preserve">úvazek uvítali, </w:t>
      </w:r>
      <w:r w:rsidR="002A75E6">
        <w:rPr>
          <w:sz w:val="24"/>
          <w:szCs w:val="24"/>
        </w:rPr>
        <w:t>protože</w:t>
      </w:r>
      <w:r w:rsidRPr="005D1773">
        <w:rPr>
          <w:sz w:val="24"/>
          <w:szCs w:val="24"/>
        </w:rPr>
        <w:t xml:space="preserve"> se jedná o větší časovou dotaci.</w:t>
      </w:r>
    </w:p>
    <w:p w14:paraId="3A49FC0C" w14:textId="738B511B" w:rsidR="005D1773" w:rsidRPr="005D1773" w:rsidRDefault="005D1773" w:rsidP="008B7341">
      <w:pPr>
        <w:spacing w:line="276" w:lineRule="auto"/>
        <w:rPr>
          <w:sz w:val="24"/>
          <w:szCs w:val="24"/>
        </w:rPr>
      </w:pPr>
      <w:r w:rsidRPr="005D1773">
        <w:rPr>
          <w:sz w:val="24"/>
          <w:szCs w:val="24"/>
        </w:rPr>
        <w:t>Z</w:t>
      </w:r>
      <w:r w:rsidR="008F35CE">
        <w:rPr>
          <w:sz w:val="24"/>
          <w:szCs w:val="24"/>
        </w:rPr>
        <w:t> </w:t>
      </w:r>
      <w:r w:rsidRPr="005D1773">
        <w:rPr>
          <w:sz w:val="24"/>
          <w:szCs w:val="24"/>
        </w:rPr>
        <w:t>W</w:t>
      </w:r>
      <w:r w:rsidR="008F35CE">
        <w:rPr>
          <w:sz w:val="24"/>
          <w:szCs w:val="24"/>
        </w:rPr>
        <w:t>1</w:t>
      </w:r>
      <w:r w:rsidRPr="005D1773">
        <w:rPr>
          <w:sz w:val="24"/>
          <w:szCs w:val="24"/>
        </w:rPr>
        <w:t xml:space="preserve">/KS vyplynulo, </w:t>
      </w:r>
      <w:r w:rsidRPr="005D1773">
        <w:rPr>
          <w:b/>
          <w:sz w:val="24"/>
          <w:szCs w:val="24"/>
        </w:rPr>
        <w:t>že organizace z kategorie PZS řeší oblast dobrovolnictví spíše operativně,</w:t>
      </w:r>
      <w:r w:rsidRPr="005D1773">
        <w:rPr>
          <w:sz w:val="24"/>
          <w:szCs w:val="24"/>
        </w:rPr>
        <w:t xml:space="preserve"> např. v závislosti na potřebách klientů</w:t>
      </w:r>
      <w:r w:rsidR="002A75E6">
        <w:rPr>
          <w:sz w:val="24"/>
          <w:szCs w:val="24"/>
        </w:rPr>
        <w:t xml:space="preserve"> / pacientů</w:t>
      </w:r>
      <w:r w:rsidRPr="005D1773">
        <w:rPr>
          <w:b/>
          <w:sz w:val="24"/>
          <w:szCs w:val="24"/>
        </w:rPr>
        <w:t xml:space="preserve">, což však kombinují s plánováním pravidelných a opakujících se akcí až na </w:t>
      </w:r>
      <w:r w:rsidR="002A75E6">
        <w:rPr>
          <w:b/>
          <w:sz w:val="24"/>
          <w:szCs w:val="24"/>
        </w:rPr>
        <w:t>jeden</w:t>
      </w:r>
      <w:r w:rsidRPr="005D1773">
        <w:rPr>
          <w:b/>
          <w:sz w:val="24"/>
          <w:szCs w:val="24"/>
        </w:rPr>
        <w:t xml:space="preserve"> rok dopředu</w:t>
      </w:r>
      <w:r w:rsidRPr="005D1773">
        <w:rPr>
          <w:sz w:val="24"/>
          <w:szCs w:val="24"/>
        </w:rPr>
        <w:t>. Malé i </w:t>
      </w:r>
      <w:r w:rsidR="002A75E6">
        <w:rPr>
          <w:sz w:val="24"/>
          <w:szCs w:val="24"/>
        </w:rPr>
        <w:t>rozsáhlejší</w:t>
      </w:r>
      <w:r w:rsidRPr="005D1773">
        <w:rPr>
          <w:sz w:val="24"/>
          <w:szCs w:val="24"/>
        </w:rPr>
        <w:t xml:space="preserve"> aktivity oznamují nejméně měsíc dopředu, např. koordinátoři dobrovolnictví vyzvou dobrovolníky měsíc před konáním akce, ti se následně na organizaci akce přihlásí. Svým dobrovolníkům zasílají letní i vánoční poděkování. PZS v předstihu nejsou schopné plánovat počet konkrétních dobrovolníků. Řídí se aktuální nabídkou a poptávkou dobrovolníků. Počet dobrovolníků převážně nepřevyšuje jejich poptávku. Plánování vychází také z povahy PD, který předpokládá delší vztah dobrovolník </w:t>
      </w:r>
      <w:r w:rsidR="002A75E6">
        <w:rPr>
          <w:sz w:val="24"/>
          <w:szCs w:val="24"/>
        </w:rPr>
        <w:t>a</w:t>
      </w:r>
      <w:r w:rsidRPr="005D1773">
        <w:rPr>
          <w:sz w:val="24"/>
          <w:szCs w:val="24"/>
        </w:rPr>
        <w:t xml:space="preserve"> klient (</w:t>
      </w:r>
      <w:r w:rsidR="002A75E6">
        <w:rPr>
          <w:sz w:val="24"/>
          <w:szCs w:val="24"/>
        </w:rPr>
        <w:t>např.</w:t>
      </w:r>
      <w:r w:rsidRPr="005D1773">
        <w:rPr>
          <w:sz w:val="24"/>
          <w:szCs w:val="24"/>
        </w:rPr>
        <w:t xml:space="preserve"> v dětských centrech). Plánující organizace kombinují operativní plánování s ročními/půlročními/čtvrtletními plány, které využívají především pro plánování pravidelných a opakujících se akcí. Dle W</w:t>
      </w:r>
      <w:r w:rsidR="008F35CE">
        <w:rPr>
          <w:sz w:val="24"/>
          <w:szCs w:val="24"/>
        </w:rPr>
        <w:t>+</w:t>
      </w:r>
      <w:r w:rsidRPr="005D1773">
        <w:rPr>
          <w:sz w:val="24"/>
          <w:szCs w:val="24"/>
        </w:rPr>
        <w:t xml:space="preserve">/KS spolupracující NNO by v některých PZS přivítaly lepší komunikaci s personálem oddělení, jelikož personál někdy ani netuší, že se na jejich oddělení realizuje PD. Někteří zástupci </w:t>
      </w:r>
      <w:r w:rsidR="008F35CE">
        <w:rPr>
          <w:sz w:val="24"/>
          <w:szCs w:val="24"/>
        </w:rPr>
        <w:t>poskytovatelů sociálních služeb</w:t>
      </w:r>
      <w:r w:rsidRPr="005D1773">
        <w:rPr>
          <w:sz w:val="24"/>
          <w:szCs w:val="24"/>
        </w:rPr>
        <w:t xml:space="preserve"> plánují rozvoj PD, rádi by na to využili spolupráce s NNO, ale v blízkém okolí žádnou nenašli, jelikož jsou umístěni na odlehlejších místech s horší dopravní dostupností.</w:t>
      </w:r>
    </w:p>
    <w:p w14:paraId="43571D5E" w14:textId="38B51156" w:rsidR="005D1773" w:rsidRPr="005D1773" w:rsidRDefault="005D1773" w:rsidP="008B7341">
      <w:pPr>
        <w:spacing w:line="276" w:lineRule="auto"/>
        <w:rPr>
          <w:sz w:val="24"/>
          <w:szCs w:val="24"/>
        </w:rPr>
      </w:pPr>
      <w:r w:rsidRPr="005D1773">
        <w:rPr>
          <w:sz w:val="24"/>
          <w:szCs w:val="24"/>
        </w:rPr>
        <w:t>Pokud zařízení</w:t>
      </w:r>
      <w:r w:rsidR="00A51B0C">
        <w:rPr>
          <w:sz w:val="24"/>
          <w:szCs w:val="24"/>
        </w:rPr>
        <w:t xml:space="preserve"> v rámci dobrovolnických aktivit</w:t>
      </w:r>
      <w:r w:rsidRPr="005D1773">
        <w:rPr>
          <w:sz w:val="24"/>
          <w:szCs w:val="24"/>
        </w:rPr>
        <w:t xml:space="preserve"> neplánují, </w:t>
      </w:r>
      <w:r w:rsidR="00A51B0C">
        <w:rPr>
          <w:sz w:val="24"/>
          <w:szCs w:val="24"/>
        </w:rPr>
        <w:t>bývá důvodem</w:t>
      </w:r>
      <w:r w:rsidRPr="005D1773">
        <w:rPr>
          <w:sz w:val="24"/>
          <w:szCs w:val="24"/>
        </w:rPr>
        <w:t xml:space="preserve">, že zde není koordinátor dobrovolnictví nebo jiná určená osoba, tuto činnost přenechávají na spolupracující NNO, mají malý počet dobrovolníků nebo je zde malý zájem o dobrovolnictví ze strany potenciálních dobrovolníků. </w:t>
      </w:r>
    </w:p>
    <w:p w14:paraId="000E8428" w14:textId="6425A796" w:rsidR="005D1773" w:rsidRPr="005D1773" w:rsidRDefault="005D1773" w:rsidP="008B7341">
      <w:pPr>
        <w:spacing w:line="276" w:lineRule="auto"/>
        <w:rPr>
          <w:sz w:val="24"/>
          <w:szCs w:val="24"/>
        </w:rPr>
      </w:pPr>
      <w:r w:rsidRPr="005D1773">
        <w:rPr>
          <w:sz w:val="24"/>
          <w:szCs w:val="24"/>
        </w:rPr>
        <w:t>V rámci W</w:t>
      </w:r>
      <w:r w:rsidR="008F35CE">
        <w:rPr>
          <w:sz w:val="24"/>
          <w:szCs w:val="24"/>
        </w:rPr>
        <w:t>1</w:t>
      </w:r>
      <w:r w:rsidRPr="005D1773">
        <w:rPr>
          <w:sz w:val="24"/>
          <w:szCs w:val="24"/>
        </w:rPr>
        <w:t xml:space="preserve">/KS bylo účastníky uváděno, že </w:t>
      </w:r>
      <w:r w:rsidRPr="005D1773">
        <w:rPr>
          <w:b/>
          <w:sz w:val="24"/>
          <w:szCs w:val="24"/>
        </w:rPr>
        <w:t>pro realizaci dobrovolnického programu/dobrovolnických činností využívají finanční zdroje především z vlastních zdrojů</w:t>
      </w:r>
      <w:r w:rsidRPr="005D1773">
        <w:rPr>
          <w:sz w:val="24"/>
          <w:szCs w:val="24"/>
        </w:rPr>
        <w:t>. Pokud realizaci PD v zařízení zajišťuje externí NNO, tak PZS nemívají finanční výdaje spojené s dobrovolnickým programem,</w:t>
      </w:r>
      <w:r w:rsidRPr="005D1773">
        <w:rPr>
          <w:rFonts w:cstheme="minorHAnsi"/>
          <w:color w:val="000000" w:themeColor="text1"/>
          <w:sz w:val="24"/>
          <w:szCs w:val="24"/>
        </w:rPr>
        <w:t xml:space="preserve"> protože PD hradí jejich spolupracující NNO</w:t>
      </w:r>
      <w:r w:rsidRPr="005D1773">
        <w:rPr>
          <w:sz w:val="24"/>
          <w:szCs w:val="24"/>
        </w:rPr>
        <w:t xml:space="preserve">. PZS využívají na realizaci PD i dary od soukromých přispěvatelů, příspěvky od obce, města, kraje nebo z dotací, ale rozhodně to není běžné u všech PZS. U některých </w:t>
      </w:r>
      <w:r w:rsidR="008F35CE">
        <w:rPr>
          <w:sz w:val="24"/>
          <w:szCs w:val="24"/>
        </w:rPr>
        <w:t>pobytových sociálních služ</w:t>
      </w:r>
      <w:r w:rsidR="00B81866">
        <w:rPr>
          <w:sz w:val="24"/>
          <w:szCs w:val="24"/>
        </w:rPr>
        <w:t>e</w:t>
      </w:r>
      <w:r w:rsidR="008F35CE">
        <w:rPr>
          <w:sz w:val="24"/>
          <w:szCs w:val="24"/>
        </w:rPr>
        <w:t>b</w:t>
      </w:r>
      <w:r w:rsidRPr="005D1773">
        <w:rPr>
          <w:sz w:val="24"/>
          <w:szCs w:val="24"/>
        </w:rPr>
        <w:t xml:space="preserve"> jsou</w:t>
      </w:r>
      <w:r w:rsidR="00B81866">
        <w:rPr>
          <w:sz w:val="24"/>
          <w:szCs w:val="24"/>
        </w:rPr>
        <w:t xml:space="preserve"> využívané některé možnosti samofinancování např. jsou</w:t>
      </w:r>
      <w:r w:rsidRPr="005D1773">
        <w:rPr>
          <w:sz w:val="24"/>
          <w:szCs w:val="24"/>
        </w:rPr>
        <w:t xml:space="preserve"> vyráběn</w:t>
      </w:r>
      <w:r w:rsidR="00B81866">
        <w:rPr>
          <w:sz w:val="24"/>
          <w:szCs w:val="24"/>
        </w:rPr>
        <w:t>é</w:t>
      </w:r>
      <w:r w:rsidRPr="005D1773">
        <w:rPr>
          <w:sz w:val="24"/>
          <w:szCs w:val="24"/>
        </w:rPr>
        <w:t xml:space="preserve"> drobné předměty, které jsou prodávány na akcích a získané finanční prostředky jsou </w:t>
      </w:r>
      <w:r w:rsidR="00B81866">
        <w:rPr>
          <w:sz w:val="24"/>
          <w:szCs w:val="24"/>
        </w:rPr>
        <w:t>následně využité</w:t>
      </w:r>
      <w:r w:rsidRPr="005D1773">
        <w:rPr>
          <w:sz w:val="24"/>
          <w:szCs w:val="24"/>
        </w:rPr>
        <w:t xml:space="preserve"> pro financování PD. </w:t>
      </w:r>
    </w:p>
    <w:p w14:paraId="47F0A050" w14:textId="4706740B" w:rsidR="005D1773" w:rsidRPr="005D1773" w:rsidRDefault="005D1773" w:rsidP="008B7341">
      <w:pPr>
        <w:spacing w:line="276" w:lineRule="auto"/>
        <w:rPr>
          <w:sz w:val="24"/>
          <w:szCs w:val="24"/>
        </w:rPr>
      </w:pPr>
      <w:r w:rsidRPr="005D1773">
        <w:rPr>
          <w:b/>
          <w:sz w:val="24"/>
          <w:szCs w:val="24"/>
        </w:rPr>
        <w:t>Dle účastníků W</w:t>
      </w:r>
      <w:r w:rsidR="008F35CE">
        <w:rPr>
          <w:b/>
          <w:sz w:val="24"/>
          <w:szCs w:val="24"/>
        </w:rPr>
        <w:t>1</w:t>
      </w:r>
      <w:r w:rsidRPr="005D1773">
        <w:rPr>
          <w:b/>
          <w:sz w:val="24"/>
          <w:szCs w:val="24"/>
        </w:rPr>
        <w:t xml:space="preserve">/KS si organizace s PD převážně vedou evidenci údajů o dobrovolnictví </w:t>
      </w:r>
      <w:r w:rsidRPr="005D1773">
        <w:rPr>
          <w:sz w:val="24"/>
          <w:szCs w:val="24"/>
        </w:rPr>
        <w:t>v případě spolupráce s NNO alespoň v minimálním rozsahu</w:t>
      </w:r>
      <w:r w:rsidRPr="005D1773">
        <w:rPr>
          <w:b/>
          <w:sz w:val="24"/>
          <w:szCs w:val="24"/>
        </w:rPr>
        <w:t xml:space="preserve">, tzn. např. formou docházky nebo </w:t>
      </w:r>
      <w:r w:rsidRPr="005D1773">
        <w:rPr>
          <w:b/>
          <w:sz w:val="24"/>
          <w:szCs w:val="24"/>
        </w:rPr>
        <w:lastRenderedPageBreak/>
        <w:t>zapisují činnosti dobrovolník</w:t>
      </w:r>
      <w:r w:rsidR="00B81866">
        <w:rPr>
          <w:b/>
          <w:sz w:val="24"/>
          <w:szCs w:val="24"/>
        </w:rPr>
        <w:t>ů</w:t>
      </w:r>
      <w:r w:rsidRPr="005D1773">
        <w:rPr>
          <w:b/>
          <w:sz w:val="24"/>
          <w:szCs w:val="24"/>
        </w:rPr>
        <w:t xml:space="preserve"> do jeho karty</w:t>
      </w:r>
      <w:r w:rsidRPr="005D1773">
        <w:rPr>
          <w:sz w:val="24"/>
          <w:szCs w:val="24"/>
        </w:rPr>
        <w:t>. Evidenci vedou elektronicky či papírově podle toho, jaký způsob evidence jim vyhovuje. Na oddělení bývá sešit, výkaz, tyto informace si přebírá od PZS mnohdy NNO. Pokud tuto evidenci vedou NNO, informace poskytují</w:t>
      </w:r>
      <w:r w:rsidR="00B81866">
        <w:rPr>
          <w:sz w:val="24"/>
          <w:szCs w:val="24"/>
        </w:rPr>
        <w:t xml:space="preserve"> také zpětně poskytovateli zdravotních služeb</w:t>
      </w:r>
      <w:r w:rsidRPr="005D1773">
        <w:rPr>
          <w:sz w:val="24"/>
          <w:szCs w:val="24"/>
        </w:rPr>
        <w:t>. V rámci W</w:t>
      </w:r>
      <w:r w:rsidR="008F35CE">
        <w:rPr>
          <w:sz w:val="24"/>
          <w:szCs w:val="24"/>
        </w:rPr>
        <w:t>1</w:t>
      </w:r>
      <w:r w:rsidRPr="005D1773">
        <w:rPr>
          <w:sz w:val="24"/>
          <w:szCs w:val="24"/>
        </w:rPr>
        <w:t>/KS vysílající organizace shodně uváděly, že se přijímající organizace nezajímají o</w:t>
      </w:r>
      <w:r w:rsidR="008F35CE">
        <w:rPr>
          <w:sz w:val="24"/>
          <w:szCs w:val="24"/>
        </w:rPr>
        <w:t> </w:t>
      </w:r>
      <w:r w:rsidRPr="005D1773">
        <w:rPr>
          <w:sz w:val="24"/>
          <w:szCs w:val="24"/>
        </w:rPr>
        <w:t>to, jakým způsobem vedou evidenci NNO, což přijímající organizace (PZS) potvrzují. V případě interního řízení PD u PZS evidence většinou zahrnuje údaje o dobrovolníkovi, datum, čas a náplň činnosti a klienta, kterému jsou služby poskytnuty. Dále jsou evidovány informace v rámci uzavření smlouvy (výpis z rejstříku trestů, zdravotní způsobilost, osobní dotazník).</w:t>
      </w:r>
    </w:p>
    <w:p w14:paraId="2AC6717E" w14:textId="1846C546" w:rsidR="00B81866" w:rsidRDefault="005D1773" w:rsidP="008B7341">
      <w:pPr>
        <w:spacing w:line="276" w:lineRule="auto"/>
        <w:rPr>
          <w:sz w:val="24"/>
          <w:szCs w:val="24"/>
        </w:rPr>
      </w:pPr>
      <w:r w:rsidRPr="005D1773">
        <w:rPr>
          <w:b/>
          <w:sz w:val="24"/>
          <w:szCs w:val="24"/>
        </w:rPr>
        <w:t>Zařízení bez evidence dat uvedla, že data neevidují, jelikož jsou např. evidována v externích vysílajících organizacích, dále že v zařízení nemají dobrovolníky (jedná se o PZS bez PD), příp. z důvodu administrativní zátěže.</w:t>
      </w:r>
      <w:r w:rsidRPr="005D1773">
        <w:rPr>
          <w:sz w:val="24"/>
          <w:szCs w:val="24"/>
        </w:rPr>
        <w:t xml:space="preserve"> </w:t>
      </w:r>
      <w:r w:rsidR="00B81866">
        <w:rPr>
          <w:sz w:val="24"/>
          <w:szCs w:val="24"/>
        </w:rPr>
        <w:t xml:space="preserve">Povědomí o statistikách ÚZIS nebylo mezi respondenty vysoké, jedná se o specifickou záležitost, kterou evidují zástupci managementu případně jím pověřené osoby. </w:t>
      </w:r>
    </w:p>
    <w:p w14:paraId="24ECFC65" w14:textId="3533D46F" w:rsidR="005D1773" w:rsidRPr="005D1773" w:rsidRDefault="005D1773" w:rsidP="008B7341">
      <w:pPr>
        <w:spacing w:line="276" w:lineRule="auto"/>
        <w:rPr>
          <w:sz w:val="24"/>
          <w:szCs w:val="24"/>
        </w:rPr>
      </w:pPr>
      <w:r w:rsidRPr="005D1773">
        <w:rPr>
          <w:b/>
          <w:sz w:val="24"/>
          <w:szCs w:val="24"/>
        </w:rPr>
        <w:t>Zástupci PZS v rámci W</w:t>
      </w:r>
      <w:r w:rsidR="008F35CE">
        <w:rPr>
          <w:b/>
          <w:sz w:val="24"/>
          <w:szCs w:val="24"/>
        </w:rPr>
        <w:t>1</w:t>
      </w:r>
      <w:r w:rsidRPr="005D1773">
        <w:rPr>
          <w:b/>
          <w:sz w:val="24"/>
          <w:szCs w:val="24"/>
        </w:rPr>
        <w:t>/KS uváděli, že hodnocení dobrovolnické činnosti probíhá spíše průběžně</w:t>
      </w:r>
      <w:r w:rsidR="00C33796">
        <w:rPr>
          <w:b/>
          <w:sz w:val="24"/>
          <w:szCs w:val="24"/>
        </w:rPr>
        <w:t>,</w:t>
      </w:r>
      <w:r w:rsidRPr="005D1773">
        <w:rPr>
          <w:b/>
          <w:sz w:val="24"/>
          <w:szCs w:val="24"/>
        </w:rPr>
        <w:t xml:space="preserve"> a ne zcela pravidelně, </w:t>
      </w:r>
      <w:r w:rsidRPr="005D1773">
        <w:rPr>
          <w:sz w:val="24"/>
          <w:szCs w:val="24"/>
        </w:rPr>
        <w:t xml:space="preserve">mnohdy bez písemného hodnocení, pouze v rámci přímé komunikace s dobrovolníky, klienty, personálem jako získání zpětné vazby, příp. v rámci interních porad bez využití nějakého strukturovaného nástroje. V některých PZS je prováděno dotazníkové šetření spokojenosti mezi klienty. V některých PZS dobrovolníci 1x ročně vyplňují hodnotící dotazník, jinde probíhá ústní hodnocení s dobrovolníkem i s vysílající organizací. Zástupci sociálních služeb uvedli, že hodnocení promítají např. do výroční zprávy a dodržují takto standard č. 15. Zástupci některých PZS naopak uváděli, že hodnocení nedělají, protože </w:t>
      </w:r>
      <w:r w:rsidR="00B81866">
        <w:rPr>
          <w:sz w:val="24"/>
          <w:szCs w:val="24"/>
        </w:rPr>
        <w:t xml:space="preserve">mají malý počet </w:t>
      </w:r>
      <w:r w:rsidRPr="005D1773">
        <w:rPr>
          <w:sz w:val="24"/>
          <w:szCs w:val="24"/>
        </w:rPr>
        <w:t>dobrovolníků</w:t>
      </w:r>
      <w:r w:rsidR="00B81866">
        <w:rPr>
          <w:sz w:val="24"/>
          <w:szCs w:val="24"/>
        </w:rPr>
        <w:t xml:space="preserve">, které </w:t>
      </w:r>
      <w:r w:rsidRPr="005D1773">
        <w:rPr>
          <w:sz w:val="24"/>
          <w:szCs w:val="24"/>
        </w:rPr>
        <w:t xml:space="preserve">průběžně sledují při výkonu jejich činnosti, ale zápis </w:t>
      </w:r>
      <w:r w:rsidR="00B81866">
        <w:rPr>
          <w:sz w:val="24"/>
          <w:szCs w:val="24"/>
        </w:rPr>
        <w:br/>
      </w:r>
      <w:r w:rsidRPr="005D1773">
        <w:rPr>
          <w:sz w:val="24"/>
          <w:szCs w:val="24"/>
        </w:rPr>
        <w:t>o tom nevytvářejí.</w:t>
      </w:r>
    </w:p>
    <w:p w14:paraId="329B62C5" w14:textId="77777777" w:rsidR="005D1773" w:rsidRPr="005D1773" w:rsidRDefault="005D1773" w:rsidP="008B7341">
      <w:pPr>
        <w:spacing w:line="276" w:lineRule="auto"/>
        <w:rPr>
          <w:sz w:val="24"/>
          <w:szCs w:val="24"/>
        </w:rPr>
      </w:pPr>
      <w:r w:rsidRPr="005D1773">
        <w:rPr>
          <w:b/>
          <w:sz w:val="24"/>
          <w:szCs w:val="24"/>
        </w:rPr>
        <w:t xml:space="preserve">Zúčastněné osoby PZS uváděly, že bezpečnost a ochranu pacientů i dobrovolníků vyhodnocují převážně ústně bez využití strukturovaného nástroje. </w:t>
      </w:r>
      <w:r w:rsidRPr="005D1773">
        <w:rPr>
          <w:sz w:val="24"/>
          <w:szCs w:val="24"/>
        </w:rPr>
        <w:t xml:space="preserve">Rizikovost dobrovolníků je hodnocena hlavně pocitově při přijímacích pohovorech s dobrovolníky, bezpečnost je zajištěna zaškolením dobrovolníků na daném oddělení (školení BOZP), výpisem z rejstříku trestů. Kontrola jejich činnosti je prováděna sledováním dobrovolníků a ústní zpětnou vazbou. Eliminace rizik probíhá při školení, kdy jsou dobrovolníci upozorněni, že nesmí vykonávat činnost určenou personálu (např. manipulace s klienty, podávání stravy a tekutin), sdělením informací, co má v případě nebezpečí či úrazu dobrovolník dělat. </w:t>
      </w:r>
    </w:p>
    <w:p w14:paraId="0E28DC43" w14:textId="0920CA0B" w:rsidR="005D1773" w:rsidRPr="005D1773" w:rsidRDefault="005D1773" w:rsidP="008B7341">
      <w:pPr>
        <w:spacing w:line="276" w:lineRule="auto"/>
        <w:rPr>
          <w:b/>
          <w:sz w:val="24"/>
          <w:szCs w:val="24"/>
        </w:rPr>
      </w:pPr>
      <w:r w:rsidRPr="005D1773">
        <w:rPr>
          <w:sz w:val="24"/>
          <w:szCs w:val="24"/>
        </w:rPr>
        <w:t xml:space="preserve">V oblasti vyhodnocování PD podle legislativou stanovených požadavků a standardů na hodnocení kvality a bezpečnosti těchto služeb účastníci </w:t>
      </w:r>
      <w:r w:rsidR="00FC4906">
        <w:rPr>
          <w:sz w:val="24"/>
          <w:szCs w:val="24"/>
        </w:rPr>
        <w:t>W1/KS</w:t>
      </w:r>
      <w:r w:rsidRPr="005D1773">
        <w:rPr>
          <w:sz w:val="24"/>
          <w:szCs w:val="24"/>
        </w:rPr>
        <w:t xml:space="preserve"> nebyli schopní popsat, jakými konkrétními postupy či aktivitami v oblasti dobrovolnictví toto realizují. Zástupci zařízení uváděli, že v případě potřeby by postupovali dle konkrétní situace, např. při pádu nebo poškození pacienta/klienta dle stanovených interních postupů. V PZS existují směrnice </w:t>
      </w:r>
      <w:r w:rsidRPr="005D1773">
        <w:rPr>
          <w:sz w:val="24"/>
          <w:szCs w:val="24"/>
        </w:rPr>
        <w:lastRenderedPageBreak/>
        <w:t xml:space="preserve">bezpečnosti a kvality, dobrovolnické aktivity nevybočují z jejich rámce. Bezpečnost dobrovolníků i pacientů chápou PZS jako zásadní. </w:t>
      </w:r>
      <w:r w:rsidRPr="005D1773">
        <w:rPr>
          <w:b/>
          <w:sz w:val="24"/>
          <w:szCs w:val="24"/>
        </w:rPr>
        <w:t>Někteří zástupci PZS nedokázali na tuto otázku nalézt odpověď, a proto se nevyjádřili.</w:t>
      </w:r>
    </w:p>
    <w:p w14:paraId="5096AEC3" w14:textId="77777777" w:rsidR="005D1773" w:rsidRPr="005D1773" w:rsidRDefault="005D1773" w:rsidP="008B7341">
      <w:pPr>
        <w:spacing w:line="276" w:lineRule="auto"/>
        <w:rPr>
          <w:sz w:val="24"/>
          <w:szCs w:val="24"/>
        </w:rPr>
      </w:pPr>
      <w:r w:rsidRPr="005D1773">
        <w:rPr>
          <w:sz w:val="24"/>
          <w:szCs w:val="24"/>
        </w:rPr>
        <w:t xml:space="preserve">Zástupci PZS uváděli, že bezpečnosti pacientů je věnována velká část úvodního proškolení (BOZP, modelové situace, závazek mlčenlivosti, doprovázení dobrovolníka při úvodních návštěvách koordinátorem či kontaktní osobou, specifické informace dostávají dobrovolníci přímo na oddělení s ohledem na jejich specifické zaměření). </w:t>
      </w:r>
    </w:p>
    <w:p w14:paraId="3FBB4010" w14:textId="77777777" w:rsidR="005D1773" w:rsidRDefault="005D1773" w:rsidP="008B7341">
      <w:pPr>
        <w:spacing w:after="0" w:line="276" w:lineRule="auto"/>
        <w:rPr>
          <w:rFonts w:ascii="Arial" w:eastAsia="Times New Roman" w:hAnsi="Arial" w:cs="Arial"/>
          <w:b/>
          <w:bCs/>
        </w:rPr>
      </w:pPr>
    </w:p>
    <w:p w14:paraId="0D957BC2" w14:textId="20697DFE" w:rsidR="005D1773" w:rsidRDefault="005D1773" w:rsidP="008B7341">
      <w:pPr>
        <w:pStyle w:val="Nadpis3"/>
        <w:spacing w:line="276" w:lineRule="auto"/>
        <w:rPr>
          <w:rFonts w:eastAsia="Times New Roman"/>
        </w:rPr>
      </w:pPr>
      <w:bookmarkStart w:id="37" w:name="_Toc73549985"/>
      <w:bookmarkStart w:id="38" w:name="_Toc74756056"/>
      <w:r w:rsidRPr="00287470">
        <w:rPr>
          <w:rFonts w:eastAsia="Times New Roman"/>
        </w:rPr>
        <w:t>Pozice koordinátora dobrovolníků</w:t>
      </w:r>
      <w:bookmarkEnd w:id="37"/>
      <w:bookmarkEnd w:id="38"/>
    </w:p>
    <w:p w14:paraId="74F23522" w14:textId="77777777" w:rsidR="00160C49" w:rsidRPr="00160C49" w:rsidRDefault="00160C49" w:rsidP="00160C49"/>
    <w:p w14:paraId="3AB98211" w14:textId="77777777" w:rsidR="005D1773" w:rsidRPr="00C0318D" w:rsidRDefault="005D1773" w:rsidP="008B7341">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theme="minorHAnsi"/>
          <w:b/>
          <w:bCs/>
        </w:rPr>
      </w:pPr>
      <w:r w:rsidRPr="00C0318D">
        <w:rPr>
          <w:rFonts w:cstheme="minorHAnsi"/>
          <w:b/>
          <w:bCs/>
        </w:rPr>
        <w:t>Cíl bloku: Popsat pozici koordinátora dobrovolníků v jednotlivých zařízeních, kdo tuto funkci zastává, zda se jedná o samostatný úvazek: náplň dalších činností koordinátora dobrovolníků, výhody, nevýhody jednotlivých typů vhodných pracovníků na pozici KD (střední zdravotnický personál, sociální pracovník</w:t>
      </w:r>
      <w:r>
        <w:rPr>
          <w:rFonts w:cstheme="minorHAnsi"/>
          <w:b/>
          <w:bCs/>
        </w:rPr>
        <w:t xml:space="preserve"> atd</w:t>
      </w:r>
      <w:r w:rsidRPr="00C0318D">
        <w:rPr>
          <w:rFonts w:cstheme="minorHAnsi"/>
          <w:b/>
          <w:bCs/>
        </w:rPr>
        <w:t xml:space="preserve">.). </w:t>
      </w:r>
    </w:p>
    <w:p w14:paraId="79BF8FAD" w14:textId="77777777" w:rsidR="005D1773" w:rsidRPr="00AE6A23" w:rsidRDefault="005D1773" w:rsidP="008B7341">
      <w:pPr>
        <w:pStyle w:val="Nadpis4"/>
        <w:spacing w:line="276" w:lineRule="auto"/>
        <w:rPr>
          <w:rFonts w:eastAsia="Times New Roman"/>
        </w:rPr>
      </w:pPr>
      <w:bookmarkStart w:id="39" w:name="_Toc73549986"/>
      <w:r>
        <w:rPr>
          <w:rFonts w:eastAsia="Times New Roman"/>
        </w:rPr>
        <w:t>Výstup z předvýzkumu</w:t>
      </w:r>
      <w:bookmarkEnd w:id="39"/>
    </w:p>
    <w:p w14:paraId="44F7E751" w14:textId="005F3673"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Koordinátor dobrovolníků patří mezi klíčové osoby dobrovolnických programů v PZS. V rámci předvýzkumu </w:t>
      </w:r>
      <w:r w:rsidRPr="005D1773">
        <w:rPr>
          <w:rFonts w:eastAsia="Times New Roman" w:cstheme="minorHAnsi"/>
          <w:b/>
          <w:bCs/>
          <w:sz w:val="24"/>
          <w:szCs w:val="24"/>
        </w:rPr>
        <w:t xml:space="preserve">57 % </w:t>
      </w:r>
      <w:r w:rsidR="00E81DB7">
        <w:rPr>
          <w:rFonts w:eastAsia="Times New Roman" w:cstheme="minorHAnsi"/>
          <w:b/>
          <w:bCs/>
          <w:sz w:val="24"/>
          <w:szCs w:val="24"/>
        </w:rPr>
        <w:t>respondentů</w:t>
      </w:r>
      <w:r w:rsidRPr="005D1773">
        <w:rPr>
          <w:rFonts w:eastAsia="Times New Roman" w:cstheme="minorHAnsi"/>
          <w:b/>
          <w:bCs/>
          <w:sz w:val="24"/>
          <w:szCs w:val="24"/>
        </w:rPr>
        <w:t xml:space="preserve"> deklaruje, že má zřízenou samostatnou pozici koordinátora</w:t>
      </w:r>
      <w:r w:rsidRPr="005D1773">
        <w:rPr>
          <w:rFonts w:eastAsia="Times New Roman" w:cstheme="minorHAnsi"/>
          <w:sz w:val="24"/>
          <w:szCs w:val="24"/>
        </w:rPr>
        <w:t xml:space="preserve"> – výrazně častěji se to týká hospicových zařízení (lůžkových i mobilních), naopak zařízení, kde se většinově koordinátor nevyskytuje, jsou LDN</w:t>
      </w:r>
      <w:r w:rsidR="00E81DB7">
        <w:rPr>
          <w:rFonts w:eastAsia="Times New Roman" w:cstheme="minorHAnsi"/>
          <w:sz w:val="24"/>
          <w:szCs w:val="24"/>
        </w:rPr>
        <w:t xml:space="preserve"> a</w:t>
      </w:r>
      <w:r w:rsidRPr="005D1773">
        <w:rPr>
          <w:rFonts w:eastAsia="Times New Roman" w:cstheme="minorHAnsi"/>
          <w:sz w:val="24"/>
          <w:szCs w:val="24"/>
        </w:rPr>
        <w:t xml:space="preserve"> případně dětská centra.</w:t>
      </w:r>
    </w:p>
    <w:p w14:paraId="304B11A6" w14:textId="77777777" w:rsidR="00C33796" w:rsidRDefault="00C33796" w:rsidP="008B7341">
      <w:pPr>
        <w:spacing w:after="0" w:line="276" w:lineRule="auto"/>
        <w:rPr>
          <w:rFonts w:eastAsia="Times New Roman" w:cstheme="minorHAnsi"/>
          <w:sz w:val="24"/>
          <w:szCs w:val="24"/>
        </w:rPr>
      </w:pPr>
    </w:p>
    <w:p w14:paraId="7571F7D9" w14:textId="08FEC152"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Mezi důvody, proč není v PZS zřízena pozice koordinátora patří:</w:t>
      </w:r>
    </w:p>
    <w:p w14:paraId="303E2F7A" w14:textId="77777777" w:rsidR="005D1773" w:rsidRPr="005D1773" w:rsidRDefault="005D1773" w:rsidP="00E367B6">
      <w:pPr>
        <w:pStyle w:val="Odstavecseseznamem"/>
        <w:numPr>
          <w:ilvl w:val="0"/>
          <w:numId w:val="34"/>
        </w:numPr>
        <w:spacing w:after="0" w:line="276" w:lineRule="auto"/>
        <w:jc w:val="both"/>
        <w:rPr>
          <w:rFonts w:eastAsia="Times New Roman" w:cstheme="minorHAnsi"/>
          <w:sz w:val="24"/>
          <w:szCs w:val="24"/>
        </w:rPr>
      </w:pPr>
      <w:r w:rsidRPr="005D1773">
        <w:rPr>
          <w:rFonts w:eastAsia="Times New Roman" w:cstheme="minorHAnsi"/>
          <w:sz w:val="24"/>
          <w:szCs w:val="24"/>
        </w:rPr>
        <w:t xml:space="preserve">Malý počet dobrovolníků </w:t>
      </w:r>
    </w:p>
    <w:p w14:paraId="5CB027AC" w14:textId="77777777" w:rsidR="005D1773" w:rsidRPr="005D1773" w:rsidRDefault="005D1773" w:rsidP="00E367B6">
      <w:pPr>
        <w:pStyle w:val="Odstavecseseznamem"/>
        <w:numPr>
          <w:ilvl w:val="0"/>
          <w:numId w:val="34"/>
        </w:numPr>
        <w:spacing w:after="0" w:line="276" w:lineRule="auto"/>
        <w:jc w:val="both"/>
        <w:rPr>
          <w:rFonts w:eastAsia="Times New Roman" w:cstheme="minorHAnsi"/>
          <w:sz w:val="24"/>
          <w:szCs w:val="24"/>
        </w:rPr>
      </w:pPr>
      <w:r w:rsidRPr="005D1773">
        <w:rPr>
          <w:rFonts w:eastAsia="Times New Roman" w:cstheme="minorHAnsi"/>
          <w:sz w:val="24"/>
          <w:szCs w:val="24"/>
        </w:rPr>
        <w:t>Není to potřeba, má to v úvazku některý pracovník (personalista, vrchní sestra atd.)</w:t>
      </w:r>
    </w:p>
    <w:p w14:paraId="6CEECED8" w14:textId="54DDF9EB" w:rsidR="005D1773" w:rsidRDefault="005D1773" w:rsidP="00E367B6">
      <w:pPr>
        <w:pStyle w:val="Odstavecseseznamem"/>
        <w:numPr>
          <w:ilvl w:val="0"/>
          <w:numId w:val="34"/>
        </w:numPr>
        <w:spacing w:after="0" w:line="276" w:lineRule="auto"/>
        <w:jc w:val="both"/>
        <w:rPr>
          <w:rFonts w:eastAsia="Times New Roman" w:cstheme="minorHAnsi"/>
          <w:sz w:val="24"/>
          <w:szCs w:val="24"/>
        </w:rPr>
      </w:pPr>
      <w:r w:rsidRPr="005D1773">
        <w:rPr>
          <w:rFonts w:eastAsia="Times New Roman" w:cstheme="minorHAnsi"/>
          <w:sz w:val="24"/>
          <w:szCs w:val="24"/>
        </w:rPr>
        <w:t xml:space="preserve">Koordinátora má externí </w:t>
      </w:r>
      <w:r w:rsidR="0047419A">
        <w:rPr>
          <w:rFonts w:eastAsia="Times New Roman" w:cstheme="minorHAnsi"/>
          <w:sz w:val="24"/>
          <w:szCs w:val="24"/>
        </w:rPr>
        <w:t xml:space="preserve">dobrovolnická </w:t>
      </w:r>
      <w:r w:rsidRPr="005D1773">
        <w:rPr>
          <w:rFonts w:eastAsia="Times New Roman" w:cstheme="minorHAnsi"/>
          <w:sz w:val="24"/>
          <w:szCs w:val="24"/>
        </w:rPr>
        <w:t>organizace</w:t>
      </w:r>
      <w:r w:rsidR="0047419A">
        <w:rPr>
          <w:rFonts w:eastAsia="Times New Roman" w:cstheme="minorHAnsi"/>
          <w:sz w:val="24"/>
          <w:szCs w:val="24"/>
        </w:rPr>
        <w:t>, se kterou PZS spolupracuje</w:t>
      </w:r>
    </w:p>
    <w:p w14:paraId="47DBB398" w14:textId="374E4D19" w:rsidR="00E81DB7" w:rsidRDefault="00E81DB7" w:rsidP="00E81DB7">
      <w:pPr>
        <w:spacing w:after="0" w:line="276" w:lineRule="auto"/>
        <w:rPr>
          <w:rFonts w:eastAsia="Times New Roman" w:cstheme="minorHAnsi"/>
          <w:sz w:val="24"/>
          <w:szCs w:val="24"/>
        </w:rPr>
      </w:pPr>
    </w:p>
    <w:p w14:paraId="51F07765" w14:textId="64287F25" w:rsidR="00E81DB7" w:rsidRDefault="00E81DB7" w:rsidP="00E81DB7">
      <w:pPr>
        <w:spacing w:after="0" w:line="276" w:lineRule="auto"/>
        <w:rPr>
          <w:rFonts w:eastAsia="Times New Roman" w:cstheme="minorHAnsi"/>
          <w:sz w:val="24"/>
          <w:szCs w:val="24"/>
        </w:rPr>
      </w:pPr>
      <w:r>
        <w:rPr>
          <w:rFonts w:eastAsia="Times New Roman" w:cstheme="minorHAnsi"/>
          <w:sz w:val="24"/>
          <w:szCs w:val="24"/>
        </w:rPr>
        <w:t>Konkrétní příklady odpovědí respondentů:</w:t>
      </w:r>
    </w:p>
    <w:p w14:paraId="59CAAF88" w14:textId="62C9921F" w:rsidR="00E81DB7" w:rsidRPr="00E81DB7" w:rsidRDefault="00E81DB7" w:rsidP="00E81DB7">
      <w:pPr>
        <w:spacing w:after="120" w:line="276" w:lineRule="auto"/>
        <w:rPr>
          <w:rFonts w:eastAsia="Times New Roman" w:cstheme="minorHAnsi"/>
          <w:i/>
          <w:iCs/>
          <w:sz w:val="24"/>
          <w:szCs w:val="24"/>
        </w:rPr>
      </w:pPr>
      <w:r w:rsidRPr="00E81DB7">
        <w:rPr>
          <w:rFonts w:eastAsia="Times New Roman" w:cstheme="minorHAnsi"/>
          <w:i/>
          <w:iCs/>
          <w:sz w:val="24"/>
          <w:szCs w:val="24"/>
        </w:rPr>
        <w:t>„V současnosti je dobrovolnictví v takovém rozsahu, že tuto pozici zvládá vykonávat sociální pracovnice.“</w:t>
      </w:r>
    </w:p>
    <w:p w14:paraId="69F7A2B9" w14:textId="46D52257" w:rsidR="00E81DB7" w:rsidRPr="00E81DB7" w:rsidRDefault="00E81DB7" w:rsidP="00E81DB7">
      <w:pPr>
        <w:spacing w:after="120" w:line="276" w:lineRule="auto"/>
        <w:rPr>
          <w:rFonts w:eastAsia="Times New Roman" w:cstheme="minorHAnsi"/>
          <w:i/>
          <w:iCs/>
          <w:sz w:val="24"/>
          <w:szCs w:val="24"/>
        </w:rPr>
      </w:pPr>
      <w:r w:rsidRPr="00E81DB7">
        <w:rPr>
          <w:rFonts w:eastAsia="Times New Roman" w:cstheme="minorHAnsi"/>
          <w:i/>
          <w:iCs/>
          <w:sz w:val="24"/>
          <w:szCs w:val="24"/>
        </w:rPr>
        <w:t>„Sociální pracovnice to mají v rámci své náplně práce a není taková pozice v organizaci zřízena.“</w:t>
      </w:r>
    </w:p>
    <w:p w14:paraId="64C05B9C" w14:textId="71167442" w:rsidR="00E81DB7" w:rsidRPr="00E81DB7" w:rsidRDefault="00E81DB7" w:rsidP="00E81DB7">
      <w:pPr>
        <w:spacing w:after="120" w:line="276" w:lineRule="auto"/>
        <w:rPr>
          <w:rFonts w:eastAsia="Times New Roman" w:cstheme="minorHAnsi"/>
          <w:i/>
          <w:iCs/>
          <w:sz w:val="24"/>
          <w:szCs w:val="24"/>
        </w:rPr>
      </w:pPr>
      <w:r w:rsidRPr="00E81DB7">
        <w:rPr>
          <w:rFonts w:eastAsia="Times New Roman" w:cstheme="minorHAnsi"/>
          <w:i/>
          <w:iCs/>
          <w:sz w:val="24"/>
          <w:szCs w:val="24"/>
        </w:rPr>
        <w:t>„Nemáme tak velký počet dobrovolníků, kteří by potřebovali koordinaci, pro ojedinělé projekty ale je koordinátor určený.“</w:t>
      </w:r>
    </w:p>
    <w:p w14:paraId="0576EAE3" w14:textId="564CB858" w:rsidR="00E81DB7" w:rsidRPr="00E81DB7" w:rsidRDefault="00E81DB7" w:rsidP="00E81DB7">
      <w:pPr>
        <w:spacing w:after="120" w:line="276" w:lineRule="auto"/>
        <w:rPr>
          <w:rFonts w:eastAsia="Times New Roman" w:cstheme="minorHAnsi"/>
          <w:i/>
          <w:iCs/>
          <w:sz w:val="24"/>
          <w:szCs w:val="24"/>
        </w:rPr>
      </w:pPr>
      <w:r w:rsidRPr="00E81DB7">
        <w:rPr>
          <w:rFonts w:eastAsia="Times New Roman" w:cstheme="minorHAnsi"/>
          <w:i/>
          <w:iCs/>
          <w:sz w:val="24"/>
          <w:szCs w:val="24"/>
        </w:rPr>
        <w:t>„Koordinátorem dobrovolníků je současně vedoucí sociálního úseku. Dobrovolníci docházení do zařízení zpravidla nepravidelně, dle svého volného času.</w:t>
      </w:r>
    </w:p>
    <w:p w14:paraId="73D7C285" w14:textId="77777777" w:rsidR="00E81DB7" w:rsidRPr="00E81DB7" w:rsidRDefault="00E81DB7" w:rsidP="00E81DB7">
      <w:pPr>
        <w:spacing w:after="120" w:line="276" w:lineRule="auto"/>
        <w:rPr>
          <w:rFonts w:eastAsia="Times New Roman" w:cstheme="minorHAnsi"/>
          <w:i/>
          <w:iCs/>
          <w:sz w:val="24"/>
          <w:szCs w:val="24"/>
        </w:rPr>
      </w:pPr>
      <w:r>
        <w:rPr>
          <w:rFonts w:eastAsia="Times New Roman" w:cstheme="minorHAnsi"/>
          <w:i/>
          <w:iCs/>
          <w:sz w:val="24"/>
          <w:szCs w:val="24"/>
        </w:rPr>
        <w:t>„</w:t>
      </w:r>
      <w:r w:rsidRPr="00E81DB7">
        <w:rPr>
          <w:rFonts w:eastAsia="Times New Roman" w:cstheme="minorHAnsi"/>
          <w:i/>
          <w:iCs/>
          <w:sz w:val="24"/>
          <w:szCs w:val="24"/>
        </w:rPr>
        <w:t>Velké množství podmínek ke splnění "role" koordinátora, s tím spojené papírování.</w:t>
      </w:r>
      <w:r>
        <w:rPr>
          <w:rFonts w:eastAsia="Times New Roman" w:cstheme="minorHAnsi"/>
          <w:i/>
          <w:iCs/>
          <w:sz w:val="24"/>
          <w:szCs w:val="24"/>
        </w:rPr>
        <w:t>“</w:t>
      </w:r>
    </w:p>
    <w:p w14:paraId="5B513152" w14:textId="77777777" w:rsidR="00E81DB7" w:rsidRPr="00E81DB7" w:rsidRDefault="00E81DB7" w:rsidP="00E81DB7">
      <w:pPr>
        <w:spacing w:after="0" w:line="276" w:lineRule="auto"/>
        <w:rPr>
          <w:rFonts w:eastAsia="Times New Roman" w:cstheme="minorHAnsi"/>
          <w:sz w:val="24"/>
          <w:szCs w:val="24"/>
        </w:rPr>
      </w:pPr>
    </w:p>
    <w:p w14:paraId="3A48E8FB"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lastRenderedPageBreak/>
        <w:t xml:space="preserve">Z analýzy vyplývá, že pozice koordinátora nesouvisí s tím, jestli si PZS organizuje dobrovolnický program sám nebo ve spolupráci s externí organizací. </w:t>
      </w:r>
      <w:r w:rsidRPr="005D1773">
        <w:rPr>
          <w:rFonts w:eastAsia="Times New Roman" w:cstheme="minorHAnsi"/>
          <w:b/>
          <w:bCs/>
          <w:sz w:val="24"/>
          <w:szCs w:val="24"/>
        </w:rPr>
        <w:t>V zařízeních, kde je zřízena pozice koordinátora, ale pracují s výrazně větším počtem dobrovolníků (a tím také dobrovolnických hodin) – zařízení s koordinátorem mají v průměru 41 dobrovolníků, zařízení bez koordinátora 8 dobrovolníků (deklarované údaje za rok 2019).</w:t>
      </w:r>
      <w:r w:rsidRPr="005D1773">
        <w:rPr>
          <w:rFonts w:eastAsia="Times New Roman" w:cstheme="minorHAnsi"/>
          <w:sz w:val="24"/>
          <w:szCs w:val="24"/>
        </w:rPr>
        <w:t xml:space="preserve"> </w:t>
      </w:r>
    </w:p>
    <w:p w14:paraId="1A1EA5A0" w14:textId="77777777" w:rsidR="005D1773" w:rsidRPr="00AE6A23" w:rsidRDefault="005D1773" w:rsidP="008B7341">
      <w:pPr>
        <w:spacing w:after="0" w:line="276" w:lineRule="auto"/>
        <w:rPr>
          <w:rFonts w:eastAsia="Times New Roman" w:cstheme="minorHAnsi"/>
        </w:rPr>
      </w:pPr>
    </w:p>
    <w:p w14:paraId="24C4A6B2" w14:textId="77777777" w:rsidR="005D1773" w:rsidRPr="000674E9" w:rsidRDefault="005D1773" w:rsidP="008B7341">
      <w:pPr>
        <w:spacing w:after="0" w:line="276" w:lineRule="auto"/>
        <w:rPr>
          <w:rFonts w:ascii="Arial" w:eastAsia="Times New Roman" w:hAnsi="Arial" w:cs="Arial"/>
          <w:b/>
          <w:bCs/>
        </w:rPr>
      </w:pPr>
      <w:r>
        <w:rPr>
          <w:rFonts w:ascii="Arial" w:eastAsia="Times New Roman" w:hAnsi="Arial" w:cs="Arial"/>
          <w:noProof/>
          <w:lang w:eastAsia="cs-CZ"/>
        </w:rPr>
        <w:drawing>
          <wp:inline distT="0" distB="0" distL="0" distR="0" wp14:anchorId="33A2C5B4" wp14:editId="0687607D">
            <wp:extent cx="5760720" cy="1034935"/>
            <wp:effectExtent l="19050" t="0" r="1143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73BBDA7" w14:textId="77777777" w:rsidR="005D1773" w:rsidRPr="005D1773" w:rsidRDefault="005D1773" w:rsidP="008B7341">
      <w:pPr>
        <w:spacing w:after="0" w:line="276" w:lineRule="auto"/>
        <w:rPr>
          <w:rFonts w:eastAsia="Times New Roman" w:cstheme="minorHAnsi"/>
          <w:b/>
          <w:bCs/>
          <w:sz w:val="24"/>
          <w:szCs w:val="24"/>
        </w:rPr>
      </w:pPr>
      <w:r w:rsidRPr="005D1773">
        <w:rPr>
          <w:rFonts w:eastAsia="Times New Roman" w:cstheme="minorHAnsi"/>
          <w:b/>
          <w:bCs/>
          <w:sz w:val="24"/>
          <w:szCs w:val="24"/>
        </w:rPr>
        <w:t xml:space="preserve">Průměrná výše úvazku koordinátora dobrovolníků je 0,33 (zhruba mezi </w:t>
      </w:r>
      <w:proofErr w:type="gramStart"/>
      <w:r w:rsidRPr="005D1773">
        <w:rPr>
          <w:rFonts w:eastAsia="Times New Roman" w:cstheme="minorHAnsi"/>
          <w:b/>
          <w:bCs/>
          <w:sz w:val="24"/>
          <w:szCs w:val="24"/>
        </w:rPr>
        <w:t>50 – 60</w:t>
      </w:r>
      <w:proofErr w:type="gramEnd"/>
      <w:r w:rsidRPr="005D1773">
        <w:rPr>
          <w:rFonts w:eastAsia="Times New Roman" w:cstheme="minorHAnsi"/>
          <w:b/>
          <w:bCs/>
          <w:sz w:val="24"/>
          <w:szCs w:val="24"/>
        </w:rPr>
        <w:t xml:space="preserve"> hodinami měsíčně). Vyšší úvazek je samozřejmě v PZS, které si organizují dobrovolnický program sami (0,42), naopak tam kde ho zajišťuje externí organizace, klesá až k 0,1 úvazku.</w:t>
      </w:r>
    </w:p>
    <w:p w14:paraId="39E771FB"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sz w:val="24"/>
          <w:szCs w:val="24"/>
        </w:rPr>
        <w:t xml:space="preserve">Koordinátor, který nemá tuto činnost na plný úvazek, bývá z řad vrchních a hlavních sester, sociálních pracovníků, ale také psychologů nebo kaplanů. </w:t>
      </w:r>
    </w:p>
    <w:p w14:paraId="7F0C7A81" w14:textId="77777777" w:rsidR="005D1773" w:rsidRPr="005D1773" w:rsidRDefault="005D1773" w:rsidP="008B7341">
      <w:pPr>
        <w:spacing w:after="0" w:line="276" w:lineRule="auto"/>
        <w:rPr>
          <w:rFonts w:eastAsia="Times New Roman" w:cstheme="minorHAnsi"/>
          <w:sz w:val="24"/>
          <w:szCs w:val="24"/>
        </w:rPr>
      </w:pPr>
    </w:p>
    <w:p w14:paraId="1CC49C47" w14:textId="77777777" w:rsidR="005D1773" w:rsidRPr="005D1773" w:rsidRDefault="005D1773" w:rsidP="008B7341">
      <w:pPr>
        <w:spacing w:after="0" w:line="276" w:lineRule="auto"/>
        <w:rPr>
          <w:rFonts w:eastAsia="Times New Roman" w:cstheme="minorHAnsi"/>
          <w:sz w:val="24"/>
          <w:szCs w:val="24"/>
        </w:rPr>
      </w:pPr>
      <w:r w:rsidRPr="005D1773">
        <w:rPr>
          <w:rFonts w:eastAsia="Times New Roman" w:cstheme="minorHAnsi"/>
          <w:b/>
          <w:bCs/>
          <w:sz w:val="24"/>
          <w:szCs w:val="24"/>
        </w:rPr>
        <w:t>Pravomoci a odpovědnosti koordinátora dobrovolníků</w:t>
      </w:r>
      <w:r w:rsidRPr="005D1773">
        <w:rPr>
          <w:rFonts w:eastAsia="Times New Roman" w:cstheme="minorHAnsi"/>
          <w:sz w:val="24"/>
          <w:szCs w:val="24"/>
        </w:rPr>
        <w:t xml:space="preserve"> zahrnují vše od náboru / výběru dobrovolníků, přes jejich evidenci a organizaci až k plánování činností a komunikaci. </w:t>
      </w:r>
    </w:p>
    <w:p w14:paraId="3DAC1B8C" w14:textId="121EC801" w:rsidR="005D1773" w:rsidRPr="005D1773" w:rsidRDefault="005D1773" w:rsidP="008B7341">
      <w:pPr>
        <w:spacing w:after="0" w:line="276" w:lineRule="auto"/>
        <w:rPr>
          <w:rFonts w:eastAsia="Times New Roman" w:cstheme="minorHAnsi"/>
          <w:i/>
          <w:iCs/>
          <w:sz w:val="24"/>
          <w:szCs w:val="24"/>
        </w:rPr>
      </w:pPr>
      <w:r w:rsidRPr="005D1773">
        <w:rPr>
          <w:rFonts w:eastAsia="Times New Roman" w:cstheme="minorHAnsi"/>
          <w:i/>
          <w:iCs/>
          <w:sz w:val="24"/>
          <w:szCs w:val="24"/>
        </w:rPr>
        <w:t>Příklady odpovědí respondentů:</w:t>
      </w:r>
    </w:p>
    <w:p w14:paraId="0EA995D7" w14:textId="52B4635B" w:rsidR="005D1773" w:rsidRPr="005D1773" w:rsidRDefault="005D1773" w:rsidP="008B7341">
      <w:pPr>
        <w:spacing w:after="0" w:line="276" w:lineRule="auto"/>
        <w:rPr>
          <w:rFonts w:eastAsia="Times New Roman" w:cstheme="minorHAnsi"/>
          <w:i/>
          <w:iCs/>
          <w:sz w:val="24"/>
          <w:szCs w:val="24"/>
        </w:rPr>
      </w:pPr>
    </w:p>
    <w:p w14:paraId="1AE613A1" w14:textId="6D54759E" w:rsidR="005D1773" w:rsidRPr="00AF2CA4" w:rsidRDefault="00AF2CA4" w:rsidP="008B7341">
      <w:pPr>
        <w:spacing w:after="0" w:line="276" w:lineRule="auto"/>
        <w:rPr>
          <w:rFonts w:eastAsia="Times New Roman" w:cstheme="minorHAnsi"/>
          <w:i/>
          <w:iCs/>
          <w:sz w:val="24"/>
          <w:szCs w:val="24"/>
        </w:rPr>
      </w:pPr>
      <w:r w:rsidRPr="00AF2CA4">
        <w:rPr>
          <w:rFonts w:eastAsia="Times New Roman" w:cstheme="minorHAnsi"/>
          <w:noProof/>
          <w:sz w:val="28"/>
          <w:szCs w:val="28"/>
          <w:lang w:eastAsia="cs-CZ"/>
        </w:rPr>
        <w:drawing>
          <wp:anchor distT="0" distB="0" distL="114300" distR="114300" simplePos="0" relativeHeight="251673600" behindDoc="0" locked="0" layoutInCell="1" allowOverlap="1" wp14:anchorId="128D5A94" wp14:editId="20DB2DCC">
            <wp:simplePos x="0" y="0"/>
            <wp:positionH relativeFrom="column">
              <wp:posOffset>2652395</wp:posOffset>
            </wp:positionH>
            <wp:positionV relativeFrom="paragraph">
              <wp:posOffset>291465</wp:posOffset>
            </wp:positionV>
            <wp:extent cx="3147695" cy="1676400"/>
            <wp:effectExtent l="0" t="0" r="0"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47695" cy="1676400"/>
                    </a:xfrm>
                    <a:prstGeom prst="rect">
                      <a:avLst/>
                    </a:prstGeom>
                  </pic:spPr>
                </pic:pic>
              </a:graphicData>
            </a:graphic>
            <wp14:sizeRelH relativeFrom="margin">
              <wp14:pctWidth>0</wp14:pctWidth>
            </wp14:sizeRelH>
            <wp14:sizeRelV relativeFrom="margin">
              <wp14:pctHeight>0</wp14:pctHeight>
            </wp14:sizeRelV>
          </wp:anchor>
        </w:drawing>
      </w:r>
      <w:r w:rsidR="005D1773" w:rsidRPr="00AF2CA4">
        <w:rPr>
          <w:rFonts w:eastAsia="Times New Roman" w:cstheme="minorHAnsi"/>
          <w:i/>
          <w:iCs/>
          <w:sz w:val="24"/>
          <w:szCs w:val="24"/>
        </w:rPr>
        <w:t>„Výběr a výcvik dobrovolníků, zpracování metodiky, vyhledávání činností pro dobrovolníky, komunikace mezi dobrovolníky, klienty a zaměstnanci, administrativa apod.“</w:t>
      </w:r>
    </w:p>
    <w:p w14:paraId="078BB5A6" w14:textId="77777777" w:rsidR="005D1773" w:rsidRPr="00AF2CA4" w:rsidRDefault="005D1773" w:rsidP="008B7341">
      <w:pPr>
        <w:spacing w:after="0" w:line="276" w:lineRule="auto"/>
        <w:rPr>
          <w:rFonts w:eastAsia="Times New Roman" w:cstheme="minorHAnsi"/>
          <w:i/>
          <w:iCs/>
          <w:sz w:val="24"/>
          <w:szCs w:val="24"/>
        </w:rPr>
      </w:pPr>
    </w:p>
    <w:p w14:paraId="15C45096" w14:textId="77777777" w:rsidR="005D1773" w:rsidRPr="00AF2CA4" w:rsidRDefault="005D1773" w:rsidP="00AF2CA4">
      <w:pPr>
        <w:spacing w:after="0" w:line="276" w:lineRule="auto"/>
        <w:jc w:val="left"/>
        <w:rPr>
          <w:rFonts w:eastAsia="Times New Roman" w:cstheme="minorHAnsi"/>
          <w:i/>
          <w:iCs/>
          <w:sz w:val="24"/>
          <w:szCs w:val="24"/>
        </w:rPr>
      </w:pPr>
      <w:r w:rsidRPr="00AF2CA4">
        <w:rPr>
          <w:rFonts w:eastAsia="Times New Roman" w:cstheme="minorHAnsi"/>
          <w:i/>
          <w:iCs/>
          <w:sz w:val="24"/>
          <w:szCs w:val="24"/>
        </w:rPr>
        <w:t>„Vedení vstupních pohovorů se zájemci, výběr vhodných adeptů, organizace úvodních školení, organizační zajištění supervizí, průběžná komunikace s dobrovolníky, shromažďování statistických údajů.“</w:t>
      </w:r>
    </w:p>
    <w:p w14:paraId="27545592" w14:textId="77777777" w:rsidR="005D1773" w:rsidRPr="00AF2CA4" w:rsidRDefault="005D1773" w:rsidP="008B7341">
      <w:pPr>
        <w:spacing w:after="0" w:line="276" w:lineRule="auto"/>
        <w:rPr>
          <w:rFonts w:eastAsia="Times New Roman" w:cstheme="minorHAnsi"/>
          <w:i/>
          <w:iCs/>
        </w:rPr>
      </w:pPr>
    </w:p>
    <w:p w14:paraId="69639C07" w14:textId="77777777" w:rsidR="005D1773" w:rsidRPr="00AF2CA4" w:rsidRDefault="005D1773" w:rsidP="008B7341">
      <w:pPr>
        <w:spacing w:after="0" w:line="276" w:lineRule="auto"/>
        <w:rPr>
          <w:rFonts w:eastAsia="Times New Roman" w:cstheme="minorHAnsi"/>
          <w:i/>
          <w:iCs/>
          <w:sz w:val="24"/>
          <w:szCs w:val="24"/>
        </w:rPr>
      </w:pPr>
      <w:r w:rsidRPr="00AF2CA4">
        <w:rPr>
          <w:rFonts w:eastAsia="Times New Roman" w:cstheme="minorHAnsi"/>
          <w:i/>
          <w:iCs/>
          <w:sz w:val="24"/>
          <w:szCs w:val="24"/>
        </w:rPr>
        <w:t>„Koordinátor dobrovolníků je odpovědný za přímé řízení dobrovolníků, nábor a výběr dobrovolníků, proškolení, evidenci odpracovaných hodin. Má pravomoci vybírat vhodná pracoviště pro dobrovolnickou činnost, navrhovat a po domluvě realizovat dobrovolnické aktivity jednorázové, skupinové, vede veškeré administrativní činnosti spojené s touto aktivitou, propaguje dobrovolnický program v organizaci i mimo ni.“</w:t>
      </w:r>
    </w:p>
    <w:p w14:paraId="2D659827" w14:textId="77777777" w:rsidR="005D1773" w:rsidRPr="00AF2CA4" w:rsidRDefault="005D1773" w:rsidP="008B7341">
      <w:pPr>
        <w:spacing w:after="0" w:line="276" w:lineRule="auto"/>
        <w:rPr>
          <w:rFonts w:eastAsia="Times New Roman" w:cstheme="minorHAnsi"/>
          <w:i/>
          <w:iCs/>
          <w:sz w:val="24"/>
          <w:szCs w:val="24"/>
        </w:rPr>
      </w:pPr>
    </w:p>
    <w:p w14:paraId="2D8AE151" w14:textId="77777777" w:rsidR="005D1773" w:rsidRPr="00AF2CA4" w:rsidRDefault="005D1773" w:rsidP="008B7341">
      <w:pPr>
        <w:spacing w:after="0" w:line="276" w:lineRule="auto"/>
        <w:rPr>
          <w:rFonts w:eastAsia="Times New Roman" w:cstheme="minorHAnsi"/>
          <w:i/>
          <w:iCs/>
          <w:sz w:val="24"/>
          <w:szCs w:val="24"/>
        </w:rPr>
      </w:pPr>
      <w:r w:rsidRPr="00AF2CA4">
        <w:rPr>
          <w:rFonts w:eastAsia="Times New Roman" w:cstheme="minorHAnsi"/>
          <w:i/>
          <w:iCs/>
          <w:sz w:val="24"/>
          <w:szCs w:val="24"/>
        </w:rPr>
        <w:lastRenderedPageBreak/>
        <w:t xml:space="preserve">„Uvádím základní seznam: - ve spolupráci s NŘ pro NLZP a ŘKZP se podílí na realizaci plánu dobrovolnického programu v souladu s metodikou MZ ČR a metodickým návodem dobrovolnického </w:t>
      </w:r>
      <w:proofErr w:type="gramStart"/>
      <w:r w:rsidRPr="00AF2CA4">
        <w:rPr>
          <w:rFonts w:eastAsia="Times New Roman" w:cstheme="minorHAnsi"/>
          <w:i/>
          <w:iCs/>
          <w:sz w:val="24"/>
          <w:szCs w:val="24"/>
        </w:rPr>
        <w:t>centra - spolupracuje</w:t>
      </w:r>
      <w:proofErr w:type="gramEnd"/>
      <w:r w:rsidRPr="00AF2CA4">
        <w:rPr>
          <w:rFonts w:eastAsia="Times New Roman" w:cstheme="minorHAnsi"/>
          <w:i/>
          <w:iCs/>
          <w:sz w:val="24"/>
          <w:szCs w:val="24"/>
        </w:rPr>
        <w:t xml:space="preserve"> s vedoucím pracovníkem Oddělení ŘKZP a koordinátorem dobrovolnického programu na zajištění koordinace dobrovolnických aktivit v souladu s potřebami pacientů - provádí nábor dobrovolníků - zajišťuje první kontakt se zájemci o dobrovolnickou činnosti (dotazník, pohovor) - ve spolupráci s koo. dobrovol. programu připravuje dobrovolníky na výkon dobrovolnické činnosti (školení) - vede papírovou a elektronickou dokumentaci a zajišťuje administrativní formality spojené s registrací dobrovolníků - podílí se na supervizích dobrovolníků - podílí se na plánování jednorázových akcí - spolupracuje se zdravotnickým i nezdravotnickým personálem - zajišťuje nákup a objednávku materiálu pro výkon dobrovolnické činnosti a chod kanceláře DC - prezentuje Dobrovolnické centrum na akcích pro širokou i odbornou veřejnost - zajišťuje prezentaci PD na webu a sociálních sítích - podílí se na postupném rozšíření PD - zodpovídá se svojí činností koordinátorovi dobrovolnického programu, vedoucímu Oddělení ŘKZP a NŘ pro NLZP a ŘKZP.“</w:t>
      </w:r>
    </w:p>
    <w:p w14:paraId="43F2AF66" w14:textId="77777777" w:rsidR="005D1773" w:rsidRPr="00AE6A23" w:rsidRDefault="005D1773" w:rsidP="008B7341">
      <w:pPr>
        <w:spacing w:after="0" w:line="276" w:lineRule="auto"/>
        <w:rPr>
          <w:rFonts w:eastAsia="Times New Roman" w:cstheme="minorHAnsi"/>
        </w:rPr>
      </w:pPr>
    </w:p>
    <w:p w14:paraId="503FC720" w14:textId="481DEA3C" w:rsidR="005D1773" w:rsidRDefault="005D1773" w:rsidP="008B7341">
      <w:pPr>
        <w:spacing w:after="0" w:line="276" w:lineRule="auto"/>
        <w:rPr>
          <w:rFonts w:eastAsia="Times New Roman" w:cstheme="minorHAnsi"/>
          <w:sz w:val="24"/>
          <w:szCs w:val="24"/>
        </w:rPr>
      </w:pPr>
      <w:r w:rsidRPr="0000274A">
        <w:rPr>
          <w:rFonts w:eastAsia="Times New Roman" w:cstheme="minorHAnsi"/>
          <w:sz w:val="24"/>
          <w:szCs w:val="24"/>
        </w:rPr>
        <w:t xml:space="preserve">Koordinátor dobrovolníků musí mít nejen osobnostní předpoklady pro takovou práci, ale má být také vybaven potřebnými znalostmi. K tomu slouží </w:t>
      </w:r>
      <w:r w:rsidRPr="0000274A">
        <w:rPr>
          <w:rFonts w:eastAsia="Times New Roman" w:cstheme="minorHAnsi"/>
          <w:b/>
          <w:bCs/>
          <w:sz w:val="24"/>
          <w:szCs w:val="24"/>
        </w:rPr>
        <w:t>speciální školení a vzdělávání</w:t>
      </w:r>
      <w:r w:rsidRPr="0000274A">
        <w:rPr>
          <w:rFonts w:eastAsia="Times New Roman" w:cstheme="minorHAnsi"/>
          <w:sz w:val="24"/>
          <w:szCs w:val="24"/>
        </w:rPr>
        <w:t xml:space="preserve"> určené pro tuto pozici. PZS, která mají koordinátora, v 70 % deklarují, že taková školení absolvoval. </w:t>
      </w:r>
      <w:r w:rsidRPr="0000274A">
        <w:rPr>
          <w:rFonts w:eastAsia="Times New Roman" w:cstheme="minorHAnsi"/>
          <w:b/>
          <w:bCs/>
          <w:sz w:val="24"/>
          <w:szCs w:val="24"/>
        </w:rPr>
        <w:t xml:space="preserve">Třetina neproškolených koordinátorů je ale relativně vysoké číslo, v některých typech zařízení (pobytová sociální zařízení) navíc takoví koordinátoři převládají. </w:t>
      </w:r>
      <w:r w:rsidRPr="0000274A">
        <w:rPr>
          <w:rFonts w:eastAsia="Times New Roman" w:cstheme="minorHAnsi"/>
          <w:sz w:val="24"/>
          <w:szCs w:val="24"/>
        </w:rPr>
        <w:t xml:space="preserve">PZS spolupracující s externí organizací, jsou o školení koordinátorů informováni v 80 % od této vysílající organizace. </w:t>
      </w:r>
    </w:p>
    <w:p w14:paraId="3EAFCD46" w14:textId="7962C939" w:rsidR="0047419A" w:rsidRDefault="0047419A" w:rsidP="008B7341">
      <w:pPr>
        <w:spacing w:after="0" w:line="276" w:lineRule="auto"/>
        <w:rPr>
          <w:rFonts w:eastAsia="Times New Roman" w:cstheme="minorHAnsi"/>
          <w:sz w:val="24"/>
          <w:szCs w:val="24"/>
        </w:rPr>
      </w:pPr>
    </w:p>
    <w:p w14:paraId="39C7061E" w14:textId="56CD2254" w:rsidR="005D1773" w:rsidRPr="0047419A" w:rsidRDefault="005D1773" w:rsidP="008B7341">
      <w:pPr>
        <w:spacing w:after="0" w:line="276" w:lineRule="auto"/>
        <w:rPr>
          <w:rFonts w:eastAsia="Times New Roman" w:cstheme="minorHAnsi"/>
          <w:b/>
          <w:bCs/>
          <w:sz w:val="24"/>
          <w:szCs w:val="24"/>
        </w:rPr>
      </w:pPr>
      <w:r w:rsidRPr="0047419A">
        <w:rPr>
          <w:rFonts w:eastAsia="Times New Roman" w:cstheme="minorHAnsi"/>
          <w:b/>
          <w:bCs/>
          <w:sz w:val="24"/>
          <w:szCs w:val="24"/>
        </w:rPr>
        <w:t xml:space="preserve">V drtivé většině PZS (95 %), které se zúčastnili předvýzkumu a mají koordinátora dobrovolníků, tento koordinátor spolupracuje s ostatním personálem PZS. </w:t>
      </w:r>
    </w:p>
    <w:p w14:paraId="23429187" w14:textId="77777777" w:rsidR="005D1773" w:rsidRPr="0000274A" w:rsidRDefault="005D1773" w:rsidP="008B7341">
      <w:pPr>
        <w:spacing w:after="0" w:line="276" w:lineRule="auto"/>
        <w:rPr>
          <w:rFonts w:eastAsia="Times New Roman" w:cstheme="minorHAnsi"/>
          <w:sz w:val="24"/>
          <w:szCs w:val="24"/>
        </w:rPr>
      </w:pPr>
    </w:p>
    <w:p w14:paraId="4BD5BFB5" w14:textId="77777777" w:rsidR="005D1773" w:rsidRPr="0000274A" w:rsidRDefault="005D1773" w:rsidP="008B7341">
      <w:pPr>
        <w:spacing w:after="0" w:line="276" w:lineRule="auto"/>
        <w:rPr>
          <w:rFonts w:eastAsia="Times New Roman" w:cstheme="minorHAnsi"/>
          <w:sz w:val="24"/>
          <w:szCs w:val="24"/>
        </w:rPr>
      </w:pPr>
      <w:r w:rsidRPr="0000274A">
        <w:rPr>
          <w:rFonts w:eastAsia="Times New Roman" w:cstheme="minorHAnsi"/>
          <w:sz w:val="24"/>
          <w:szCs w:val="24"/>
        </w:rPr>
        <w:t xml:space="preserve">Koordinace dobrovolníků je spojena také s administrativou a evidencí. </w:t>
      </w:r>
      <w:r w:rsidRPr="0000274A">
        <w:rPr>
          <w:rFonts w:eastAsia="Times New Roman" w:cstheme="minorHAnsi"/>
          <w:b/>
          <w:bCs/>
          <w:sz w:val="24"/>
          <w:szCs w:val="24"/>
        </w:rPr>
        <w:t>Ve většině PZS koordinátor eviduje smlouvy s dobrovolníky a jejich docházku. Evidence školení dobrovolníků je zaznamenávána pouze u dvou třetin PZS a evidence pojištění dokonce pouze u poloviny.</w:t>
      </w:r>
      <w:r w:rsidRPr="0000274A">
        <w:rPr>
          <w:rFonts w:eastAsia="Times New Roman" w:cstheme="minorHAnsi"/>
          <w:sz w:val="24"/>
          <w:szCs w:val="24"/>
        </w:rPr>
        <w:t xml:space="preserve"> Čtvrtina PZS má bohatší evidenci a statistiky – zde jsou některé konkrétní příklady:</w:t>
      </w:r>
    </w:p>
    <w:p w14:paraId="62287086" w14:textId="77777777" w:rsidR="005D1773" w:rsidRPr="00E81DB7" w:rsidRDefault="005D1773" w:rsidP="00E81DB7">
      <w:pPr>
        <w:spacing w:after="120" w:line="276" w:lineRule="auto"/>
        <w:rPr>
          <w:rFonts w:eastAsia="Times New Roman" w:cstheme="minorHAnsi"/>
          <w:i/>
          <w:iCs/>
          <w:sz w:val="24"/>
          <w:szCs w:val="24"/>
        </w:rPr>
      </w:pPr>
      <w:r w:rsidRPr="00E81DB7">
        <w:rPr>
          <w:rFonts w:eastAsia="Times New Roman" w:cstheme="minorHAnsi"/>
          <w:i/>
          <w:iCs/>
          <w:sz w:val="24"/>
          <w:szCs w:val="24"/>
        </w:rPr>
        <w:t>„Statistiky, žádosti o dotace, doprovodné dokumenty, záznamy o akcích, fotografická dokumentace, karty dobrovolníků a cílových organizací“</w:t>
      </w:r>
    </w:p>
    <w:p w14:paraId="4471A27D" w14:textId="77777777" w:rsidR="005D1773" w:rsidRPr="00E81DB7" w:rsidRDefault="005D1773" w:rsidP="00E81DB7">
      <w:pPr>
        <w:spacing w:after="120" w:line="276" w:lineRule="auto"/>
        <w:rPr>
          <w:rFonts w:eastAsia="Times New Roman" w:cstheme="minorHAnsi"/>
          <w:i/>
          <w:iCs/>
          <w:sz w:val="24"/>
          <w:szCs w:val="24"/>
        </w:rPr>
      </w:pPr>
      <w:r w:rsidRPr="00E81DB7">
        <w:rPr>
          <w:rFonts w:eastAsia="Times New Roman" w:cstheme="minorHAnsi"/>
          <w:i/>
          <w:iCs/>
          <w:sz w:val="24"/>
          <w:szCs w:val="24"/>
        </w:rPr>
        <w:t>„Směrnice, metodiky, supervize, přednášky, databáze dobrovolníků, výroční zprávy“</w:t>
      </w:r>
    </w:p>
    <w:p w14:paraId="56737F22" w14:textId="77777777" w:rsidR="005D1773" w:rsidRPr="00E81DB7" w:rsidRDefault="005D1773" w:rsidP="00E81DB7">
      <w:pPr>
        <w:spacing w:after="120" w:line="276" w:lineRule="auto"/>
        <w:rPr>
          <w:rFonts w:eastAsia="Times New Roman" w:cstheme="minorHAnsi"/>
          <w:i/>
          <w:iCs/>
          <w:sz w:val="24"/>
          <w:szCs w:val="24"/>
        </w:rPr>
      </w:pPr>
      <w:r w:rsidRPr="00E81DB7">
        <w:rPr>
          <w:rFonts w:eastAsia="Times New Roman" w:cstheme="minorHAnsi"/>
          <w:i/>
          <w:iCs/>
          <w:sz w:val="24"/>
          <w:szCs w:val="24"/>
        </w:rPr>
        <w:t>„Osobní karta a registrační karta, evidenci supervizí, školení BOZP a PO, Osvědčení, Dodatky smluv“</w:t>
      </w:r>
    </w:p>
    <w:p w14:paraId="27E12082" w14:textId="77777777" w:rsidR="005D1773" w:rsidRPr="00E81DB7" w:rsidRDefault="005D1773" w:rsidP="00E81DB7">
      <w:pPr>
        <w:spacing w:after="120" w:line="276" w:lineRule="auto"/>
        <w:rPr>
          <w:rFonts w:eastAsia="Times New Roman" w:cstheme="minorHAnsi"/>
          <w:i/>
          <w:iCs/>
          <w:sz w:val="24"/>
          <w:szCs w:val="24"/>
        </w:rPr>
      </w:pPr>
      <w:r w:rsidRPr="00E81DB7">
        <w:rPr>
          <w:rFonts w:eastAsia="Times New Roman" w:cstheme="minorHAnsi"/>
          <w:i/>
          <w:iCs/>
          <w:sz w:val="24"/>
          <w:szCs w:val="24"/>
        </w:rPr>
        <w:t>„Evidence požadavků odd., jednorázových akcí, supervizních setkání, vstupních školení, informací o dobrovolnících apod.“</w:t>
      </w:r>
    </w:p>
    <w:p w14:paraId="224AD2D7" w14:textId="16AAC1E4" w:rsidR="005D1773" w:rsidRPr="0000274A" w:rsidRDefault="005D1773" w:rsidP="008B7341">
      <w:pPr>
        <w:spacing w:after="0" w:line="276" w:lineRule="auto"/>
        <w:rPr>
          <w:rFonts w:eastAsia="Times New Roman" w:cstheme="minorHAnsi"/>
          <w:sz w:val="24"/>
          <w:szCs w:val="24"/>
        </w:rPr>
      </w:pPr>
      <w:r w:rsidRPr="0000274A">
        <w:rPr>
          <w:rFonts w:eastAsia="Times New Roman" w:cstheme="minorHAnsi"/>
          <w:sz w:val="24"/>
          <w:szCs w:val="24"/>
        </w:rPr>
        <w:lastRenderedPageBreak/>
        <w:t>V případě koordinátora je důležitá možnost přímé podpory této pozice. V 85 % zařízeních, které mají koordinátora dobrovolníků, uvedli využívání minimálně jedné formy přímé podpory. Nejčastěji se jedná o supervize (62</w:t>
      </w:r>
      <w:r w:rsidR="0047419A">
        <w:rPr>
          <w:rFonts w:eastAsia="Times New Roman" w:cstheme="minorHAnsi"/>
          <w:sz w:val="24"/>
          <w:szCs w:val="24"/>
        </w:rPr>
        <w:t xml:space="preserve"> </w:t>
      </w:r>
      <w:r w:rsidRPr="0000274A">
        <w:rPr>
          <w:rFonts w:eastAsia="Times New Roman" w:cstheme="minorHAnsi"/>
          <w:sz w:val="24"/>
          <w:szCs w:val="24"/>
        </w:rPr>
        <w:t>% a je to jediná forma, kterou využívají LDN), koučink a mentoring jsou bohužel spíše výjimečné (objevují se v </w:t>
      </w:r>
      <w:proofErr w:type="gramStart"/>
      <w:r w:rsidRPr="0000274A">
        <w:rPr>
          <w:rFonts w:eastAsia="Times New Roman" w:cstheme="minorHAnsi"/>
          <w:sz w:val="24"/>
          <w:szCs w:val="24"/>
        </w:rPr>
        <w:t>10 – 15</w:t>
      </w:r>
      <w:proofErr w:type="gramEnd"/>
      <w:r w:rsidRPr="0000274A">
        <w:rPr>
          <w:rFonts w:eastAsia="Times New Roman" w:cstheme="minorHAnsi"/>
          <w:sz w:val="24"/>
          <w:szCs w:val="24"/>
        </w:rPr>
        <w:t xml:space="preserve"> % případů). Některá PZS uvádějí vlastní metody: metodické dny, vzdělávací aktivity, komunikace s ostatními koordinátory z jiných zařízení, komunikace v rámci interdisciplinárního týmu.</w:t>
      </w:r>
    </w:p>
    <w:p w14:paraId="2B873C2E" w14:textId="77777777" w:rsidR="005D1773" w:rsidRDefault="005D1773" w:rsidP="008B7341">
      <w:pPr>
        <w:spacing w:after="0" w:line="276" w:lineRule="auto"/>
        <w:rPr>
          <w:rFonts w:eastAsia="Times New Roman" w:cstheme="minorHAnsi"/>
        </w:rPr>
      </w:pPr>
    </w:p>
    <w:p w14:paraId="7E1C726B" w14:textId="2CD64FAE" w:rsidR="005D1773" w:rsidRDefault="005D1773" w:rsidP="00AF2CA4">
      <w:pPr>
        <w:pStyle w:val="Nadpis4"/>
        <w:spacing w:line="276" w:lineRule="auto"/>
        <w:jc w:val="left"/>
        <w:rPr>
          <w:rFonts w:eastAsia="Times New Roman"/>
        </w:rPr>
      </w:pPr>
      <w:bookmarkStart w:id="40" w:name="_Toc73549987"/>
      <w:r>
        <w:rPr>
          <w:rFonts w:eastAsia="Times New Roman"/>
        </w:rPr>
        <w:t>Výstup z kulatých stolů</w:t>
      </w:r>
      <w:bookmarkEnd w:id="40"/>
      <w:r w:rsidR="00AF2CA4">
        <w:rPr>
          <w:rFonts w:eastAsia="Times New Roman"/>
        </w:rPr>
        <w:br/>
      </w:r>
    </w:p>
    <w:p w14:paraId="245E7E8A" w14:textId="0C3F69BD" w:rsidR="005D1773" w:rsidRPr="0000274A" w:rsidRDefault="005D1773" w:rsidP="008B7341">
      <w:pPr>
        <w:spacing w:after="160" w:line="276" w:lineRule="auto"/>
        <w:rPr>
          <w:rFonts w:cstheme="minorHAnsi"/>
          <w:sz w:val="24"/>
          <w:szCs w:val="24"/>
        </w:rPr>
      </w:pPr>
      <w:r w:rsidRPr="0000274A">
        <w:rPr>
          <w:rFonts w:cstheme="minorHAnsi"/>
          <w:b/>
          <w:sz w:val="24"/>
          <w:szCs w:val="24"/>
        </w:rPr>
        <w:t xml:space="preserve">Zástupci </w:t>
      </w:r>
      <w:r w:rsidR="0047419A">
        <w:rPr>
          <w:rFonts w:cstheme="minorHAnsi"/>
          <w:b/>
          <w:sz w:val="24"/>
          <w:szCs w:val="24"/>
        </w:rPr>
        <w:t xml:space="preserve">zúčastněných </w:t>
      </w:r>
      <w:r w:rsidRPr="0000274A">
        <w:rPr>
          <w:rFonts w:cstheme="minorHAnsi"/>
          <w:b/>
          <w:sz w:val="24"/>
          <w:szCs w:val="24"/>
        </w:rPr>
        <w:t xml:space="preserve">PZS </w:t>
      </w:r>
      <w:r w:rsidR="008F35CE">
        <w:rPr>
          <w:rFonts w:cstheme="minorHAnsi"/>
          <w:b/>
          <w:sz w:val="24"/>
          <w:szCs w:val="24"/>
        </w:rPr>
        <w:t>často</w:t>
      </w:r>
      <w:r w:rsidRPr="0000274A">
        <w:rPr>
          <w:rFonts w:cstheme="minorHAnsi"/>
          <w:b/>
          <w:sz w:val="24"/>
          <w:szCs w:val="24"/>
        </w:rPr>
        <w:t xml:space="preserve"> sdělovali, že jejich zařízení nemá zavedenou pozici koordinátora dobrovolníků</w:t>
      </w:r>
      <w:r w:rsidRPr="0000274A">
        <w:rPr>
          <w:rFonts w:cstheme="minorHAnsi"/>
          <w:sz w:val="24"/>
          <w:szCs w:val="24"/>
        </w:rPr>
        <w:t xml:space="preserve">, ale činnost v oblasti PD je většinou přidružena u středního zdravotnického personálu (hlavní sestra bývá garantem PD, příp. vrchní sestra, staniční sestra) či kaplanů, sociálních pracovníků nebo aktivizačních pracovníků a bývá součástí jejich pracovní smlouvy. Některé organizace uváděly, že problém se zřízením pozice nebyl, impulsem ke zřízení pozice bylo většinou množství práce spojené s koordinací PD. Některé nemocnice uvedly, že o pozici koordinátora byl velký zájem, ale výběr z kandidátů byl obtížný. Problém se zřízením pozice koordinátora byl udáván v menších zařízeních, a to z důvodu nedostatku financí na tuto pozici, často byl problém i obhájit náplň pracovní činnosti před </w:t>
      </w:r>
      <w:r w:rsidR="0047419A">
        <w:rPr>
          <w:rFonts w:cstheme="minorHAnsi"/>
          <w:sz w:val="24"/>
          <w:szCs w:val="24"/>
        </w:rPr>
        <w:t>managementem</w:t>
      </w:r>
      <w:r w:rsidRPr="0000274A">
        <w:rPr>
          <w:rFonts w:cstheme="minorHAnsi"/>
          <w:sz w:val="24"/>
          <w:szCs w:val="24"/>
        </w:rPr>
        <w:t xml:space="preserve"> zařízení.</w:t>
      </w:r>
    </w:p>
    <w:p w14:paraId="58293DC9" w14:textId="74DCBAA3" w:rsidR="005D1773" w:rsidRPr="0000274A" w:rsidRDefault="0047419A" w:rsidP="008B7341">
      <w:pPr>
        <w:spacing w:after="160" w:line="276" w:lineRule="auto"/>
        <w:rPr>
          <w:rFonts w:cstheme="minorHAnsi"/>
          <w:color w:val="000000" w:themeColor="text1"/>
          <w:sz w:val="24"/>
          <w:szCs w:val="24"/>
        </w:rPr>
      </w:pPr>
      <w:r>
        <w:rPr>
          <w:rFonts w:cstheme="minorHAnsi"/>
          <w:color w:val="000000" w:themeColor="text1"/>
          <w:sz w:val="24"/>
          <w:szCs w:val="24"/>
        </w:rPr>
        <w:t>V některých případech</w:t>
      </w:r>
      <w:r w:rsidR="005D1773" w:rsidRPr="0000274A">
        <w:rPr>
          <w:rFonts w:cstheme="minorHAnsi"/>
          <w:color w:val="000000" w:themeColor="text1"/>
          <w:sz w:val="24"/>
          <w:szCs w:val="24"/>
        </w:rPr>
        <w:t xml:space="preserve"> má koordinátor v rámci pracovní náplně přiřazeny </w:t>
      </w:r>
      <w:r w:rsidR="002848F1">
        <w:rPr>
          <w:rFonts w:cstheme="minorHAnsi"/>
          <w:color w:val="000000" w:themeColor="text1"/>
          <w:sz w:val="24"/>
          <w:szCs w:val="24"/>
        </w:rPr>
        <w:t>také</w:t>
      </w:r>
      <w:r w:rsidR="005D1773" w:rsidRPr="0000274A">
        <w:rPr>
          <w:rFonts w:cstheme="minorHAnsi"/>
          <w:color w:val="000000" w:themeColor="text1"/>
          <w:sz w:val="24"/>
          <w:szCs w:val="24"/>
        </w:rPr>
        <w:t xml:space="preserve"> jiné pracovní činnosti v zařízení. Od toho se odvíjí i jeho financování. Organizace uvedly, že koordinátor pracuje na částečný úvazek a hledají se pro něj možnosti financování. V některých PZS je činnost koordinátora vykonávána nad rámec pracovních povinností v rámci volného času, jedná se např. o dětská centra, sociální služby, LDN ale i nemocnice. Zástupci PZS by uvítali možnost mít koordinátora </w:t>
      </w:r>
      <w:r w:rsidR="002848F1">
        <w:rPr>
          <w:rFonts w:cstheme="minorHAnsi"/>
          <w:color w:val="000000" w:themeColor="text1"/>
          <w:sz w:val="24"/>
          <w:szCs w:val="24"/>
        </w:rPr>
        <w:t xml:space="preserve">na </w:t>
      </w:r>
      <w:r w:rsidR="005D1773" w:rsidRPr="0000274A">
        <w:rPr>
          <w:rFonts w:cstheme="minorHAnsi"/>
          <w:color w:val="000000" w:themeColor="text1"/>
          <w:sz w:val="24"/>
          <w:szCs w:val="24"/>
        </w:rPr>
        <w:t>dotované</w:t>
      </w:r>
      <w:r w:rsidR="002848F1">
        <w:rPr>
          <w:rFonts w:cstheme="minorHAnsi"/>
          <w:color w:val="000000" w:themeColor="text1"/>
          <w:sz w:val="24"/>
          <w:szCs w:val="24"/>
        </w:rPr>
        <w:t>m</w:t>
      </w:r>
      <w:r w:rsidR="005D1773" w:rsidRPr="0000274A">
        <w:rPr>
          <w:rFonts w:cstheme="minorHAnsi"/>
          <w:color w:val="000000" w:themeColor="text1"/>
          <w:sz w:val="24"/>
          <w:szCs w:val="24"/>
        </w:rPr>
        <w:t xml:space="preserve"> pracovním míst</w:t>
      </w:r>
      <w:r w:rsidR="002848F1">
        <w:rPr>
          <w:rFonts w:cstheme="minorHAnsi"/>
          <w:color w:val="000000" w:themeColor="text1"/>
          <w:sz w:val="24"/>
          <w:szCs w:val="24"/>
        </w:rPr>
        <w:t>ě</w:t>
      </w:r>
      <w:r w:rsidR="005D1773" w:rsidRPr="0000274A">
        <w:rPr>
          <w:rFonts w:cstheme="minorHAnsi"/>
          <w:color w:val="000000" w:themeColor="text1"/>
          <w:sz w:val="24"/>
          <w:szCs w:val="24"/>
        </w:rPr>
        <w:t xml:space="preserve">. </w:t>
      </w:r>
    </w:p>
    <w:p w14:paraId="54A7AAA8" w14:textId="4255BEFF" w:rsidR="002848F1" w:rsidRDefault="002848F1" w:rsidP="008B7341">
      <w:pPr>
        <w:spacing w:after="160" w:line="276" w:lineRule="auto"/>
        <w:rPr>
          <w:rFonts w:cstheme="minorHAnsi"/>
          <w:color w:val="000000" w:themeColor="text1"/>
          <w:sz w:val="24"/>
          <w:szCs w:val="24"/>
        </w:rPr>
      </w:pPr>
      <w:r>
        <w:rPr>
          <w:rFonts w:cstheme="minorHAnsi"/>
          <w:color w:val="000000" w:themeColor="text1"/>
          <w:sz w:val="24"/>
          <w:szCs w:val="24"/>
        </w:rPr>
        <w:t>Byla zmíněná následující školení koordinátorů dobrovolníků:</w:t>
      </w:r>
    </w:p>
    <w:p w14:paraId="33339CE1" w14:textId="4F0634B2" w:rsidR="002848F1" w:rsidRDefault="002848F1" w:rsidP="008E1232">
      <w:pPr>
        <w:pStyle w:val="Odstavecseseznamem"/>
        <w:numPr>
          <w:ilvl w:val="0"/>
          <w:numId w:val="113"/>
        </w:numPr>
        <w:spacing w:line="276" w:lineRule="auto"/>
        <w:rPr>
          <w:rFonts w:cstheme="minorHAnsi"/>
          <w:color w:val="000000" w:themeColor="text1"/>
          <w:sz w:val="24"/>
          <w:szCs w:val="24"/>
        </w:rPr>
      </w:pPr>
      <w:r w:rsidRPr="0000274A">
        <w:rPr>
          <w:rFonts w:cstheme="minorHAnsi"/>
          <w:color w:val="000000" w:themeColor="text1"/>
          <w:sz w:val="24"/>
          <w:szCs w:val="24"/>
        </w:rPr>
        <w:t>intern</w:t>
      </w:r>
      <w:r>
        <w:rPr>
          <w:rFonts w:cstheme="minorHAnsi"/>
          <w:color w:val="000000" w:themeColor="text1"/>
          <w:sz w:val="24"/>
          <w:szCs w:val="24"/>
        </w:rPr>
        <w:t>í</w:t>
      </w:r>
      <w:r w:rsidRPr="0000274A">
        <w:rPr>
          <w:rFonts w:cstheme="minorHAnsi"/>
          <w:color w:val="000000" w:themeColor="text1"/>
          <w:sz w:val="24"/>
          <w:szCs w:val="24"/>
        </w:rPr>
        <w:t xml:space="preserve"> proškolen</w:t>
      </w:r>
      <w:r>
        <w:rPr>
          <w:rFonts w:cstheme="minorHAnsi"/>
          <w:color w:val="000000" w:themeColor="text1"/>
          <w:sz w:val="24"/>
          <w:szCs w:val="24"/>
        </w:rPr>
        <w:t>í</w:t>
      </w:r>
      <w:r w:rsidRPr="0000274A">
        <w:rPr>
          <w:rFonts w:cstheme="minorHAnsi"/>
          <w:color w:val="000000" w:themeColor="text1"/>
          <w:sz w:val="24"/>
          <w:szCs w:val="24"/>
        </w:rPr>
        <w:t xml:space="preserve"> předchozími kolegy nebo hlavní sestrou</w:t>
      </w:r>
    </w:p>
    <w:p w14:paraId="3C2078AA" w14:textId="3D22B642" w:rsidR="002848F1" w:rsidRDefault="002848F1" w:rsidP="008E1232">
      <w:pPr>
        <w:pStyle w:val="Odstavecseseznamem"/>
        <w:numPr>
          <w:ilvl w:val="0"/>
          <w:numId w:val="113"/>
        </w:numPr>
        <w:spacing w:line="276" w:lineRule="auto"/>
        <w:rPr>
          <w:rFonts w:cstheme="minorHAnsi"/>
          <w:color w:val="000000" w:themeColor="text1"/>
          <w:sz w:val="24"/>
          <w:szCs w:val="24"/>
        </w:rPr>
      </w:pPr>
      <w:r>
        <w:rPr>
          <w:rFonts w:cstheme="minorHAnsi"/>
          <w:color w:val="000000" w:themeColor="text1"/>
          <w:sz w:val="24"/>
          <w:szCs w:val="24"/>
        </w:rPr>
        <w:t>speciální vzdělávací program pro koordinátory</w:t>
      </w:r>
    </w:p>
    <w:p w14:paraId="77B6CEB3" w14:textId="0DE21698" w:rsidR="002848F1" w:rsidRPr="002848F1" w:rsidRDefault="002848F1" w:rsidP="008E1232">
      <w:pPr>
        <w:pStyle w:val="Odstavecseseznamem"/>
        <w:numPr>
          <w:ilvl w:val="0"/>
          <w:numId w:val="113"/>
        </w:numPr>
        <w:spacing w:line="276" w:lineRule="auto"/>
        <w:rPr>
          <w:rFonts w:cstheme="minorHAnsi"/>
          <w:color w:val="000000" w:themeColor="text1"/>
          <w:sz w:val="24"/>
          <w:szCs w:val="24"/>
        </w:rPr>
      </w:pPr>
      <w:r>
        <w:rPr>
          <w:rFonts w:cstheme="minorHAnsi"/>
          <w:color w:val="000000" w:themeColor="text1"/>
          <w:sz w:val="24"/>
          <w:szCs w:val="24"/>
        </w:rPr>
        <w:t xml:space="preserve">management dobrovolnictví </w:t>
      </w:r>
    </w:p>
    <w:p w14:paraId="715011B5" w14:textId="65DBBEAA" w:rsidR="005D1773" w:rsidRPr="0000274A" w:rsidRDefault="005D1773" w:rsidP="008B7341">
      <w:pPr>
        <w:spacing w:after="160" w:line="276" w:lineRule="auto"/>
        <w:rPr>
          <w:rFonts w:cstheme="minorHAnsi"/>
          <w:color w:val="000000" w:themeColor="text1"/>
          <w:sz w:val="24"/>
          <w:szCs w:val="24"/>
        </w:rPr>
      </w:pPr>
      <w:r w:rsidRPr="002848F1">
        <w:rPr>
          <w:rFonts w:cstheme="minorHAnsi"/>
          <w:b/>
          <w:bCs/>
          <w:color w:val="000000" w:themeColor="text1"/>
          <w:sz w:val="24"/>
          <w:szCs w:val="24"/>
        </w:rPr>
        <w:t>Praco</w:t>
      </w:r>
      <w:r w:rsidR="00FC4906" w:rsidRPr="002848F1">
        <w:rPr>
          <w:rFonts w:cstheme="minorHAnsi"/>
          <w:b/>
          <w:bCs/>
          <w:color w:val="000000" w:themeColor="text1"/>
          <w:sz w:val="24"/>
          <w:szCs w:val="24"/>
        </w:rPr>
        <w:t>vníci zajišťující PD v rámci PZS</w:t>
      </w:r>
      <w:r w:rsidRPr="002848F1">
        <w:rPr>
          <w:rFonts w:cstheme="minorHAnsi"/>
          <w:b/>
          <w:bCs/>
          <w:color w:val="000000" w:themeColor="text1"/>
          <w:sz w:val="24"/>
          <w:szCs w:val="24"/>
        </w:rPr>
        <w:t xml:space="preserve"> </w:t>
      </w:r>
      <w:r w:rsidR="002848F1" w:rsidRPr="002848F1">
        <w:rPr>
          <w:rFonts w:cstheme="minorHAnsi"/>
          <w:b/>
          <w:bCs/>
          <w:color w:val="000000" w:themeColor="text1"/>
          <w:sz w:val="24"/>
          <w:szCs w:val="24"/>
        </w:rPr>
        <w:t>mají</w:t>
      </w:r>
      <w:r w:rsidRPr="002848F1">
        <w:rPr>
          <w:rFonts w:cstheme="minorHAnsi"/>
          <w:b/>
          <w:bCs/>
          <w:color w:val="000000" w:themeColor="text1"/>
          <w:sz w:val="24"/>
          <w:szCs w:val="24"/>
        </w:rPr>
        <w:t xml:space="preserve"> o kurzy</w:t>
      </w:r>
      <w:r w:rsidR="002848F1" w:rsidRPr="002848F1">
        <w:rPr>
          <w:rFonts w:cstheme="minorHAnsi"/>
          <w:b/>
          <w:bCs/>
          <w:color w:val="000000" w:themeColor="text1"/>
          <w:sz w:val="24"/>
          <w:szCs w:val="24"/>
        </w:rPr>
        <w:t xml:space="preserve"> a školení</w:t>
      </w:r>
      <w:r w:rsidRPr="002848F1">
        <w:rPr>
          <w:rFonts w:cstheme="minorHAnsi"/>
          <w:b/>
          <w:bCs/>
          <w:color w:val="000000" w:themeColor="text1"/>
          <w:sz w:val="24"/>
          <w:szCs w:val="24"/>
        </w:rPr>
        <w:t xml:space="preserve"> </w:t>
      </w:r>
      <w:r w:rsidR="002848F1" w:rsidRPr="002848F1">
        <w:rPr>
          <w:rFonts w:cstheme="minorHAnsi"/>
          <w:b/>
          <w:bCs/>
          <w:color w:val="000000" w:themeColor="text1"/>
          <w:sz w:val="24"/>
          <w:szCs w:val="24"/>
        </w:rPr>
        <w:t xml:space="preserve">v oblasti dobrovolnictví </w:t>
      </w:r>
      <w:r w:rsidRPr="002848F1">
        <w:rPr>
          <w:rFonts w:cstheme="minorHAnsi"/>
          <w:b/>
          <w:bCs/>
          <w:color w:val="000000" w:themeColor="text1"/>
          <w:sz w:val="24"/>
          <w:szCs w:val="24"/>
        </w:rPr>
        <w:t xml:space="preserve">zájem, </w:t>
      </w:r>
      <w:r w:rsidR="002848F1" w:rsidRPr="002848F1">
        <w:rPr>
          <w:rFonts w:cstheme="minorHAnsi"/>
          <w:b/>
          <w:bCs/>
          <w:color w:val="000000" w:themeColor="text1"/>
          <w:sz w:val="24"/>
          <w:szCs w:val="24"/>
        </w:rPr>
        <w:t xml:space="preserve">v některých případech ale vázne informovanost – buď vůbec nevědí, že určité možnosti mají nebo jim není nabídnuta alternativa, pokračování atd. </w:t>
      </w:r>
      <w:r w:rsidR="002848F1">
        <w:rPr>
          <w:rFonts w:cstheme="minorHAnsi"/>
          <w:color w:val="000000" w:themeColor="text1"/>
          <w:sz w:val="24"/>
          <w:szCs w:val="24"/>
        </w:rPr>
        <w:t>Týká se to především pracovníků</w:t>
      </w:r>
      <w:r w:rsidRPr="0000274A">
        <w:rPr>
          <w:rFonts w:cstheme="minorHAnsi"/>
          <w:color w:val="000000" w:themeColor="text1"/>
          <w:sz w:val="24"/>
          <w:szCs w:val="24"/>
        </w:rPr>
        <w:t xml:space="preserve"> organizací, které v oblasti dobrovolnictví nespolupracují s NNO a </w:t>
      </w:r>
      <w:r w:rsidR="002848F1">
        <w:rPr>
          <w:rFonts w:cstheme="minorHAnsi"/>
          <w:color w:val="000000" w:themeColor="text1"/>
          <w:sz w:val="24"/>
          <w:szCs w:val="24"/>
        </w:rPr>
        <w:t>jsou</w:t>
      </w:r>
      <w:r w:rsidRPr="0000274A">
        <w:rPr>
          <w:rFonts w:cstheme="minorHAnsi"/>
          <w:color w:val="000000" w:themeColor="text1"/>
          <w:sz w:val="24"/>
          <w:szCs w:val="24"/>
        </w:rPr>
        <w:t xml:space="preserve"> závislí jen na informacích, které se jim </w:t>
      </w:r>
      <w:r w:rsidR="002848F1">
        <w:rPr>
          <w:rFonts w:cstheme="minorHAnsi"/>
          <w:color w:val="000000" w:themeColor="text1"/>
          <w:sz w:val="24"/>
          <w:szCs w:val="24"/>
        </w:rPr>
        <w:t xml:space="preserve">podaří </w:t>
      </w:r>
      <w:r w:rsidRPr="0000274A">
        <w:rPr>
          <w:rFonts w:cstheme="minorHAnsi"/>
          <w:color w:val="000000" w:themeColor="text1"/>
          <w:sz w:val="24"/>
          <w:szCs w:val="24"/>
        </w:rPr>
        <w:t>dohledat</w:t>
      </w:r>
      <w:r w:rsidR="002848F1">
        <w:rPr>
          <w:rFonts w:cstheme="minorHAnsi"/>
          <w:color w:val="000000" w:themeColor="text1"/>
          <w:sz w:val="24"/>
          <w:szCs w:val="24"/>
        </w:rPr>
        <w:t xml:space="preserve"> </w:t>
      </w:r>
      <w:r w:rsidR="002848F1" w:rsidRPr="0000274A">
        <w:rPr>
          <w:rFonts w:cstheme="minorHAnsi"/>
          <w:color w:val="000000" w:themeColor="text1"/>
          <w:sz w:val="24"/>
          <w:szCs w:val="24"/>
        </w:rPr>
        <w:t>z různých zdrojů</w:t>
      </w:r>
      <w:r w:rsidR="002848F1">
        <w:rPr>
          <w:rFonts w:cstheme="minorHAnsi"/>
          <w:color w:val="000000" w:themeColor="text1"/>
          <w:sz w:val="24"/>
          <w:szCs w:val="24"/>
        </w:rPr>
        <w:t xml:space="preserve"> (</w:t>
      </w:r>
      <w:r w:rsidRPr="0000274A">
        <w:rPr>
          <w:rFonts w:cstheme="minorHAnsi"/>
          <w:color w:val="000000" w:themeColor="text1"/>
          <w:sz w:val="24"/>
          <w:szCs w:val="24"/>
        </w:rPr>
        <w:t>z </w:t>
      </w:r>
      <w:r w:rsidR="002848F1">
        <w:rPr>
          <w:rFonts w:cstheme="minorHAnsi"/>
          <w:color w:val="000000" w:themeColor="text1"/>
          <w:sz w:val="24"/>
          <w:szCs w:val="24"/>
        </w:rPr>
        <w:t>k</w:t>
      </w:r>
      <w:r w:rsidRPr="0000274A">
        <w:rPr>
          <w:rFonts w:cstheme="minorHAnsi"/>
          <w:color w:val="000000" w:themeColor="text1"/>
          <w:sz w:val="24"/>
          <w:szCs w:val="24"/>
        </w:rPr>
        <w:t xml:space="preserve">onferencí, od jiných koordinátorů ze zařízení se zavedeným PD, </w:t>
      </w:r>
      <w:r w:rsidR="002848F1">
        <w:rPr>
          <w:rFonts w:cstheme="minorHAnsi"/>
          <w:color w:val="000000" w:themeColor="text1"/>
          <w:sz w:val="24"/>
          <w:szCs w:val="24"/>
        </w:rPr>
        <w:t xml:space="preserve">osobní </w:t>
      </w:r>
      <w:r w:rsidRPr="0000274A">
        <w:rPr>
          <w:rFonts w:cstheme="minorHAnsi"/>
          <w:color w:val="000000" w:themeColor="text1"/>
          <w:sz w:val="24"/>
          <w:szCs w:val="24"/>
        </w:rPr>
        <w:t>prax</w:t>
      </w:r>
      <w:r w:rsidR="002848F1">
        <w:rPr>
          <w:rFonts w:cstheme="minorHAnsi"/>
          <w:color w:val="000000" w:themeColor="text1"/>
          <w:sz w:val="24"/>
          <w:szCs w:val="24"/>
        </w:rPr>
        <w:t>e v jiném zařízení)</w:t>
      </w:r>
      <w:r w:rsidRPr="0000274A">
        <w:rPr>
          <w:rFonts w:cstheme="minorHAnsi"/>
          <w:color w:val="000000" w:themeColor="text1"/>
          <w:sz w:val="24"/>
          <w:szCs w:val="24"/>
        </w:rPr>
        <w:t>. Zkušenosti čerpají od ostatních zařízení, nemocnic nebo NNO. Někteří pracují s informacemi z metodického pokynu nemocnice.</w:t>
      </w:r>
    </w:p>
    <w:p w14:paraId="27C44398" w14:textId="2B259043" w:rsidR="005D1773" w:rsidRPr="0000274A" w:rsidRDefault="005D1773" w:rsidP="008B7341">
      <w:pPr>
        <w:spacing w:after="160" w:line="276" w:lineRule="auto"/>
        <w:rPr>
          <w:rFonts w:cstheme="minorHAnsi"/>
          <w:sz w:val="24"/>
          <w:szCs w:val="24"/>
        </w:rPr>
      </w:pPr>
      <w:r w:rsidRPr="0000274A">
        <w:rPr>
          <w:rFonts w:cstheme="minorHAnsi"/>
          <w:sz w:val="24"/>
          <w:szCs w:val="24"/>
        </w:rPr>
        <w:lastRenderedPageBreak/>
        <w:t>Nemocnice vlastním koordinátorům nabízejí školení v ošetřovatelské péči, supervizi s psychologem, školení, která nabízí i ostatnímu zdravotnímu personálu např. v bazální stimulaci. Koordinátoři z</w:t>
      </w:r>
      <w:r w:rsidR="008F35CE">
        <w:rPr>
          <w:rFonts w:cstheme="minorHAnsi"/>
          <w:sz w:val="24"/>
          <w:szCs w:val="24"/>
        </w:rPr>
        <w:t xml:space="preserve">e zařízení sociálních služeb </w:t>
      </w:r>
      <w:r w:rsidRPr="0000274A">
        <w:rPr>
          <w:rFonts w:cstheme="minorHAnsi"/>
          <w:sz w:val="24"/>
          <w:szCs w:val="24"/>
        </w:rPr>
        <w:t>by uvítali školení pro pobytové sociální služby, školení by dle účastníků byla důležitá i z toho důvodu, že si koordin</w:t>
      </w:r>
      <w:r w:rsidR="008F35CE">
        <w:rPr>
          <w:rFonts w:cstheme="minorHAnsi"/>
          <w:sz w:val="24"/>
          <w:szCs w:val="24"/>
        </w:rPr>
        <w:t>átoři předají zkušenosti i </w:t>
      </w:r>
      <w:r w:rsidRPr="0000274A">
        <w:rPr>
          <w:rFonts w:cstheme="minorHAnsi"/>
          <w:sz w:val="24"/>
          <w:szCs w:val="24"/>
        </w:rPr>
        <w:t>mezi sebou.</w:t>
      </w:r>
    </w:p>
    <w:p w14:paraId="2F61D4FE" w14:textId="5CE7529E" w:rsidR="005D1773" w:rsidRPr="0000274A" w:rsidRDefault="005D1773" w:rsidP="008B7341">
      <w:pPr>
        <w:spacing w:line="276" w:lineRule="auto"/>
        <w:rPr>
          <w:rFonts w:cstheme="minorHAnsi"/>
          <w:sz w:val="24"/>
          <w:szCs w:val="24"/>
        </w:rPr>
      </w:pPr>
      <w:r w:rsidRPr="0000274A">
        <w:rPr>
          <w:rFonts w:cstheme="minorHAnsi"/>
          <w:sz w:val="24"/>
          <w:szCs w:val="24"/>
        </w:rPr>
        <w:t xml:space="preserve">Pokud jsou koordinátoři zaměstnanci PZS, jsou včleněni do organizační struktury zařízení a komunikují i s personálem, pokud jsou koordinátoři z vysílající organizace, jejich nejčastější kontakt v rámci PZS je pouze s kontaktní osobou, což je převážně střední zdravotnický personál nebo sociální pracovnice, s ostatním personálem se do kontaktu nedostávají, </w:t>
      </w:r>
      <w:r w:rsidR="002848F1">
        <w:rPr>
          <w:rFonts w:cstheme="minorHAnsi"/>
          <w:sz w:val="24"/>
          <w:szCs w:val="24"/>
        </w:rPr>
        <w:t xml:space="preserve">ale </w:t>
      </w:r>
      <w:r w:rsidRPr="0000274A">
        <w:rPr>
          <w:rFonts w:cstheme="minorHAnsi"/>
          <w:sz w:val="24"/>
          <w:szCs w:val="24"/>
        </w:rPr>
        <w:t>uvítali</w:t>
      </w:r>
      <w:r w:rsidR="002848F1">
        <w:rPr>
          <w:rFonts w:cstheme="minorHAnsi"/>
          <w:sz w:val="24"/>
          <w:szCs w:val="24"/>
        </w:rPr>
        <w:t xml:space="preserve"> by to</w:t>
      </w:r>
      <w:r w:rsidRPr="0000274A">
        <w:rPr>
          <w:rFonts w:cstheme="minorHAnsi"/>
          <w:sz w:val="24"/>
          <w:szCs w:val="24"/>
        </w:rPr>
        <w:t>.</w:t>
      </w:r>
    </w:p>
    <w:p w14:paraId="5734E5A5" w14:textId="0CAADA48" w:rsidR="005D1773" w:rsidRPr="0000274A" w:rsidRDefault="005D1773" w:rsidP="008B7341">
      <w:pPr>
        <w:spacing w:line="276" w:lineRule="auto"/>
        <w:rPr>
          <w:rFonts w:cstheme="minorHAnsi"/>
          <w:sz w:val="24"/>
          <w:szCs w:val="24"/>
        </w:rPr>
      </w:pPr>
      <w:r w:rsidRPr="0000274A">
        <w:rPr>
          <w:rFonts w:cstheme="minorHAnsi"/>
          <w:sz w:val="24"/>
          <w:szCs w:val="24"/>
        </w:rPr>
        <w:t>Dle účastníků W</w:t>
      </w:r>
      <w:r w:rsidR="008F35CE">
        <w:rPr>
          <w:rFonts w:cstheme="minorHAnsi"/>
          <w:sz w:val="24"/>
          <w:szCs w:val="24"/>
        </w:rPr>
        <w:t>1</w:t>
      </w:r>
      <w:r w:rsidRPr="0000274A">
        <w:rPr>
          <w:rFonts w:cstheme="minorHAnsi"/>
          <w:sz w:val="24"/>
          <w:szCs w:val="24"/>
        </w:rPr>
        <w:t>/KS z PZ</w:t>
      </w:r>
      <w:r w:rsidR="00FC4906">
        <w:rPr>
          <w:rFonts w:cstheme="minorHAnsi"/>
          <w:sz w:val="24"/>
          <w:szCs w:val="24"/>
        </w:rPr>
        <w:t>S</w:t>
      </w:r>
      <w:r w:rsidRPr="0000274A">
        <w:rPr>
          <w:rFonts w:cstheme="minorHAnsi"/>
          <w:sz w:val="24"/>
          <w:szCs w:val="24"/>
        </w:rPr>
        <w:t xml:space="preserve"> spolupracujících s NNO (převážně se jednalo o osoby v přímém kontaktu s dobrovolníky, ne zástupce managementu) nemají informace o odborných školeních koordinátorů dobrovolníků z vysílajících organizací, nepožadují po nich doklad o vzdělání, věří, že jejich mateřská organizace se zaručuje svou akreditací, věří, že koordinátoři dobrovolníků z NNO mají vše, co je potřeba k vedení dobrovolníků.</w:t>
      </w:r>
    </w:p>
    <w:p w14:paraId="235ACED3" w14:textId="41D1ADB8" w:rsidR="005D1773" w:rsidRPr="0000274A" w:rsidRDefault="005D1773" w:rsidP="008B7341">
      <w:pPr>
        <w:spacing w:line="276" w:lineRule="auto"/>
        <w:rPr>
          <w:rFonts w:cstheme="minorHAnsi"/>
          <w:color w:val="000000" w:themeColor="text1"/>
          <w:sz w:val="24"/>
          <w:szCs w:val="24"/>
        </w:rPr>
      </w:pPr>
      <w:r w:rsidRPr="0000274A">
        <w:rPr>
          <w:rFonts w:cstheme="minorHAnsi"/>
          <w:b/>
          <w:sz w:val="24"/>
          <w:szCs w:val="24"/>
        </w:rPr>
        <w:t>Co se týče administrativy a evidence</w:t>
      </w:r>
      <w:r w:rsidRPr="0000274A">
        <w:rPr>
          <w:rFonts w:cstheme="minorHAnsi"/>
          <w:sz w:val="24"/>
          <w:szCs w:val="24"/>
        </w:rPr>
        <w:t xml:space="preserve"> </w:t>
      </w:r>
      <w:r w:rsidR="00B67AA3" w:rsidRPr="00B67AA3">
        <w:rPr>
          <w:rFonts w:cstheme="minorHAnsi"/>
          <w:b/>
          <w:bCs/>
          <w:sz w:val="24"/>
          <w:szCs w:val="24"/>
        </w:rPr>
        <w:t>dobrovolníků</w:t>
      </w:r>
      <w:r w:rsidR="00B67AA3">
        <w:rPr>
          <w:rFonts w:cstheme="minorHAnsi"/>
          <w:sz w:val="24"/>
          <w:szCs w:val="24"/>
        </w:rPr>
        <w:t xml:space="preserve"> </w:t>
      </w:r>
      <w:r w:rsidRPr="0000274A">
        <w:rPr>
          <w:rFonts w:cstheme="minorHAnsi"/>
          <w:sz w:val="24"/>
          <w:szCs w:val="24"/>
        </w:rPr>
        <w:t>organizace uváděly sepsání smlouvy, evidenci docházky, registrační kart</w:t>
      </w:r>
      <w:r w:rsidR="00B67AA3">
        <w:rPr>
          <w:rFonts w:cstheme="minorHAnsi"/>
          <w:sz w:val="24"/>
          <w:szCs w:val="24"/>
        </w:rPr>
        <w:t>u</w:t>
      </w:r>
      <w:r w:rsidRPr="0000274A">
        <w:rPr>
          <w:rFonts w:cstheme="minorHAnsi"/>
          <w:sz w:val="24"/>
          <w:szCs w:val="24"/>
        </w:rPr>
        <w:t>/osobní kart</w:t>
      </w:r>
      <w:r w:rsidR="00B67AA3">
        <w:rPr>
          <w:rFonts w:cstheme="minorHAnsi"/>
          <w:sz w:val="24"/>
          <w:szCs w:val="24"/>
        </w:rPr>
        <w:t>u</w:t>
      </w:r>
      <w:r w:rsidRPr="0000274A">
        <w:rPr>
          <w:rFonts w:cstheme="minorHAnsi"/>
          <w:sz w:val="24"/>
          <w:szCs w:val="24"/>
        </w:rPr>
        <w:t xml:space="preserve"> dobrovolníka, výkazy o dobrovolnické činnosti, školení BOZP, případně pojištění, prohlášení o zdravotním stavu, záznamy </w:t>
      </w:r>
      <w:r w:rsidR="00B67AA3">
        <w:rPr>
          <w:rFonts w:cstheme="minorHAnsi"/>
          <w:sz w:val="24"/>
          <w:szCs w:val="24"/>
        </w:rPr>
        <w:br/>
      </w:r>
      <w:r w:rsidRPr="0000274A">
        <w:rPr>
          <w:rFonts w:cstheme="minorHAnsi"/>
          <w:sz w:val="24"/>
          <w:szCs w:val="24"/>
        </w:rPr>
        <w:t>o speciálním odborném školení a rozšiřujících kurzech, prezenční listiny ze školení, supervize, intervize, materiálně technické zabezpečení, nákup materiálu, inventář, evidence majetku, evidence smluv, autotriáže (elektronický vstupní pohovor při vstupu do nemocnice pro třídění), zajištění podpisu informovaných souhlasů (např. na použití fotografií), podpis mlčenlivosti, seznámení s etickým kodexem dobrovolníka.</w:t>
      </w:r>
      <w:r w:rsidR="00B67AA3">
        <w:rPr>
          <w:rFonts w:cstheme="minorHAnsi"/>
          <w:sz w:val="24"/>
          <w:szCs w:val="24"/>
        </w:rPr>
        <w:t xml:space="preserve"> Součástí evidovaných informací bývá také z</w:t>
      </w:r>
      <w:r w:rsidRPr="0000274A">
        <w:rPr>
          <w:rFonts w:cstheme="minorHAnsi"/>
          <w:sz w:val="24"/>
          <w:szCs w:val="24"/>
        </w:rPr>
        <w:t>pracování souhlasu s GPDR, informace o právech a povinnostech dobrovolníka, náplň jeho činnosti</w:t>
      </w:r>
      <w:r w:rsidR="00B67AA3">
        <w:rPr>
          <w:rFonts w:cstheme="minorHAnsi"/>
          <w:sz w:val="24"/>
          <w:szCs w:val="24"/>
        </w:rPr>
        <w:t>,</w:t>
      </w:r>
      <w:r w:rsidRPr="0000274A">
        <w:rPr>
          <w:rFonts w:cstheme="minorHAnsi"/>
          <w:sz w:val="24"/>
          <w:szCs w:val="24"/>
        </w:rPr>
        <w:t xml:space="preserve"> </w:t>
      </w:r>
      <w:r w:rsidR="00B67AA3">
        <w:rPr>
          <w:rFonts w:cstheme="minorHAnsi"/>
          <w:sz w:val="24"/>
          <w:szCs w:val="24"/>
        </w:rPr>
        <w:t>e</w:t>
      </w:r>
      <w:r w:rsidRPr="0000274A">
        <w:rPr>
          <w:rFonts w:cstheme="minorHAnsi"/>
          <w:sz w:val="24"/>
          <w:szCs w:val="24"/>
        </w:rPr>
        <w:t xml:space="preserve">vidence výpisu z trestního rejstříku. </w:t>
      </w:r>
      <w:r w:rsidR="00B67AA3">
        <w:rPr>
          <w:rFonts w:cstheme="minorHAnsi"/>
          <w:sz w:val="24"/>
          <w:szCs w:val="24"/>
        </w:rPr>
        <w:t xml:space="preserve">V některých zařízeních dostává dobrovolník </w:t>
      </w:r>
      <w:r w:rsidRPr="0000274A">
        <w:rPr>
          <w:rFonts w:cstheme="minorHAnsi"/>
          <w:color w:val="000000" w:themeColor="text1"/>
          <w:sz w:val="24"/>
          <w:szCs w:val="24"/>
        </w:rPr>
        <w:t>identifikační kart</w:t>
      </w:r>
      <w:r w:rsidR="00B67AA3">
        <w:rPr>
          <w:rFonts w:cstheme="minorHAnsi"/>
          <w:color w:val="000000" w:themeColor="text1"/>
          <w:sz w:val="24"/>
          <w:szCs w:val="24"/>
        </w:rPr>
        <w:t>u, vyskytují se také v</w:t>
      </w:r>
      <w:r w:rsidRPr="0000274A">
        <w:rPr>
          <w:rFonts w:cstheme="minorHAnsi"/>
          <w:color w:val="000000" w:themeColor="text1"/>
          <w:sz w:val="24"/>
          <w:szCs w:val="24"/>
        </w:rPr>
        <w:t>yplněn</w:t>
      </w:r>
      <w:r w:rsidR="00B67AA3">
        <w:rPr>
          <w:rFonts w:cstheme="minorHAnsi"/>
          <w:color w:val="000000" w:themeColor="text1"/>
          <w:sz w:val="24"/>
          <w:szCs w:val="24"/>
        </w:rPr>
        <w:t>é</w:t>
      </w:r>
      <w:r w:rsidRPr="0000274A">
        <w:rPr>
          <w:rFonts w:cstheme="minorHAnsi"/>
          <w:color w:val="000000" w:themeColor="text1"/>
          <w:sz w:val="24"/>
          <w:szCs w:val="24"/>
        </w:rPr>
        <w:t xml:space="preserve"> dotazník</w:t>
      </w:r>
      <w:r w:rsidR="00B67AA3">
        <w:rPr>
          <w:rFonts w:cstheme="minorHAnsi"/>
          <w:color w:val="000000" w:themeColor="text1"/>
          <w:sz w:val="24"/>
          <w:szCs w:val="24"/>
        </w:rPr>
        <w:t>y</w:t>
      </w:r>
      <w:r w:rsidRPr="0000274A">
        <w:rPr>
          <w:rFonts w:cstheme="minorHAnsi"/>
          <w:color w:val="000000" w:themeColor="text1"/>
          <w:sz w:val="24"/>
          <w:szCs w:val="24"/>
        </w:rPr>
        <w:t xml:space="preserve"> dobrovolníka při vstupu a výstupu z PD, příp. souhlasy pacientů s poskytnutím dobrovolnické činnosti.</w:t>
      </w:r>
    </w:p>
    <w:p w14:paraId="6DBD2CFF" w14:textId="05A862B7" w:rsidR="005D1773" w:rsidRPr="0000274A" w:rsidRDefault="005D1773" w:rsidP="008B7341">
      <w:pPr>
        <w:spacing w:line="276" w:lineRule="auto"/>
        <w:rPr>
          <w:rFonts w:cstheme="minorHAnsi"/>
          <w:sz w:val="24"/>
          <w:szCs w:val="24"/>
        </w:rPr>
      </w:pPr>
      <w:r w:rsidRPr="0000274A">
        <w:rPr>
          <w:rFonts w:cstheme="minorHAnsi"/>
          <w:sz w:val="24"/>
          <w:szCs w:val="24"/>
        </w:rPr>
        <w:t>Některé nemocnice uvedly, že veškerou dokumentaci ohledně dobrovolníků vedou v řízených dokumentech. Zástupci zařízení uváděli, že při zavádění dokumentace vycházeli z metodiky MZ a převzali všechna doporučení.</w:t>
      </w:r>
    </w:p>
    <w:p w14:paraId="0D742342" w14:textId="77777777" w:rsidR="005D1773" w:rsidRPr="0000274A" w:rsidRDefault="005D1773" w:rsidP="008B7341">
      <w:pPr>
        <w:spacing w:line="276" w:lineRule="auto"/>
        <w:rPr>
          <w:rFonts w:cstheme="minorHAnsi"/>
          <w:b/>
          <w:sz w:val="24"/>
          <w:szCs w:val="24"/>
        </w:rPr>
      </w:pPr>
      <w:r w:rsidRPr="0000274A">
        <w:rPr>
          <w:rFonts w:cstheme="minorHAnsi"/>
          <w:sz w:val="24"/>
          <w:szCs w:val="24"/>
        </w:rPr>
        <w:t xml:space="preserve">PZS, které plně využívají spolupráci s NNO, evidují informace o dobrovolnících např. formou zápisové knihy na oddělení, data poskytují dále NNO, která s nimi pracuje a vyhodnocuje je. </w:t>
      </w:r>
      <w:r w:rsidRPr="0000274A">
        <w:rPr>
          <w:rFonts w:cstheme="minorHAnsi"/>
          <w:b/>
          <w:sz w:val="24"/>
          <w:szCs w:val="24"/>
        </w:rPr>
        <w:t>Tento způsob spojený s nízkou administrativní zátěží daným organizacím vyhovuje.</w:t>
      </w:r>
    </w:p>
    <w:p w14:paraId="3B794EC1" w14:textId="0866F83E" w:rsidR="005D1773" w:rsidRPr="0000274A" w:rsidRDefault="005D1773" w:rsidP="008B7341">
      <w:pPr>
        <w:spacing w:line="276" w:lineRule="auto"/>
        <w:rPr>
          <w:rFonts w:cstheme="minorHAnsi"/>
          <w:bCs/>
          <w:sz w:val="24"/>
          <w:szCs w:val="24"/>
        </w:rPr>
      </w:pPr>
      <w:r w:rsidRPr="0000274A">
        <w:rPr>
          <w:rFonts w:cstheme="minorHAnsi"/>
          <w:bCs/>
          <w:sz w:val="24"/>
          <w:szCs w:val="24"/>
        </w:rPr>
        <w:t>Přímá podpora koordinátorů dobrovolnictví dle účastníků W</w:t>
      </w:r>
      <w:r w:rsidR="008F35CE">
        <w:rPr>
          <w:rFonts w:cstheme="minorHAnsi"/>
          <w:bCs/>
          <w:sz w:val="24"/>
          <w:szCs w:val="24"/>
        </w:rPr>
        <w:t>1</w:t>
      </w:r>
      <w:r w:rsidRPr="0000274A">
        <w:rPr>
          <w:rFonts w:cstheme="minorHAnsi"/>
          <w:bCs/>
          <w:sz w:val="24"/>
          <w:szCs w:val="24"/>
        </w:rPr>
        <w:t xml:space="preserve">/KS probíhá převážně formou supervize, její poskytování však není pravidlem. V některých PZS mají koordinátoři možnost supervize s psychologem. Koučink a mentoring dle účastníků je nabízen jen ojediněle. </w:t>
      </w:r>
      <w:r w:rsidRPr="0000274A">
        <w:rPr>
          <w:rFonts w:cstheme="minorHAnsi"/>
          <w:bCs/>
          <w:sz w:val="24"/>
          <w:szCs w:val="24"/>
        </w:rPr>
        <w:lastRenderedPageBreak/>
        <w:t xml:space="preserve">Koordinátoři v některých PZS mají možnost účastnit se odborných školení v odborné problematice, které např. nemocnice pořádají pro ostatní zdravotnický personál. Účastníci mnohdy uváděli účast na speciálních školeních ohledně dětských oddělení, v oblasti psychiatrie, péče o paliativní klienty apod. </w:t>
      </w:r>
    </w:p>
    <w:p w14:paraId="37CF094C" w14:textId="5B59717A" w:rsidR="005D1773" w:rsidRPr="0000274A" w:rsidRDefault="005D1773" w:rsidP="008B7341">
      <w:pPr>
        <w:spacing w:line="276" w:lineRule="auto"/>
        <w:rPr>
          <w:b/>
          <w:sz w:val="24"/>
          <w:szCs w:val="24"/>
        </w:rPr>
      </w:pPr>
      <w:r w:rsidRPr="0000274A">
        <w:rPr>
          <w:rFonts w:cstheme="minorHAnsi"/>
          <w:bCs/>
          <w:color w:val="000000" w:themeColor="text1"/>
          <w:sz w:val="24"/>
          <w:szCs w:val="24"/>
        </w:rPr>
        <w:t>Někteří</w:t>
      </w:r>
      <w:r w:rsidRPr="0000274A">
        <w:rPr>
          <w:rFonts w:cstheme="minorHAnsi"/>
          <w:bCs/>
          <w:iCs/>
          <w:color w:val="000000" w:themeColor="text1"/>
          <w:sz w:val="24"/>
          <w:szCs w:val="24"/>
        </w:rPr>
        <w:t xml:space="preserve"> koordinátoři se účastní supervize v rámci supervize pořádané ve spolupracující NNO nebo jiném dobrovolnickém centru, převážně jde o koordinátory z PZS spolupracujících s NNO. Ojediněle někteří účastníci uvedli čtvrtletní setkávání s metodičkou z DC a možnost využití jím organizovaných kurzů. V některých zařízeních probíhá pravidelné setkávání koordinátorů, kde dochází k přenosu zkušeností, porady s vedoucím, podpora ze strany vedení. </w:t>
      </w:r>
      <w:r w:rsidRPr="0000274A">
        <w:rPr>
          <w:b/>
          <w:sz w:val="24"/>
          <w:szCs w:val="24"/>
        </w:rPr>
        <w:t>Účastníci W</w:t>
      </w:r>
      <w:r w:rsidR="008F35CE">
        <w:rPr>
          <w:b/>
          <w:sz w:val="24"/>
          <w:szCs w:val="24"/>
        </w:rPr>
        <w:t>1</w:t>
      </w:r>
      <w:r w:rsidRPr="0000274A">
        <w:rPr>
          <w:b/>
          <w:sz w:val="24"/>
          <w:szCs w:val="24"/>
        </w:rPr>
        <w:t>/KS by uvítali posílení přímé podpory koordinátorů dobrovolnictví.</w:t>
      </w:r>
    </w:p>
    <w:p w14:paraId="3E96F6B2" w14:textId="714E24E8" w:rsidR="00205383" w:rsidRDefault="00B67AA3" w:rsidP="008B7341">
      <w:pPr>
        <w:pStyle w:val="Nadpis3"/>
        <w:spacing w:line="276" w:lineRule="auto"/>
        <w:rPr>
          <w:rFonts w:eastAsia="Times New Roman"/>
        </w:rPr>
      </w:pPr>
      <w:bookmarkStart w:id="41" w:name="_Toc73549988"/>
      <w:r>
        <w:rPr>
          <w:rFonts w:eastAsia="Times New Roman"/>
        </w:rPr>
        <w:br w:type="column"/>
      </w:r>
      <w:bookmarkStart w:id="42" w:name="_Toc74756057"/>
      <w:r w:rsidR="00205383" w:rsidRPr="00287470">
        <w:rPr>
          <w:rFonts w:eastAsia="Times New Roman"/>
        </w:rPr>
        <w:lastRenderedPageBreak/>
        <w:t>Systém práce s</w:t>
      </w:r>
      <w:r w:rsidR="00160C49">
        <w:rPr>
          <w:rFonts w:eastAsia="Times New Roman"/>
        </w:rPr>
        <w:t> </w:t>
      </w:r>
      <w:r w:rsidR="00205383" w:rsidRPr="00287470">
        <w:rPr>
          <w:rFonts w:eastAsia="Times New Roman"/>
        </w:rPr>
        <w:t>dobrovolníky</w:t>
      </w:r>
      <w:bookmarkEnd w:id="41"/>
      <w:bookmarkEnd w:id="42"/>
    </w:p>
    <w:p w14:paraId="4082ECE5" w14:textId="77777777" w:rsidR="00205383" w:rsidRPr="00C0318D" w:rsidRDefault="00205383" w:rsidP="008B7341">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theme="minorHAnsi"/>
          <w:b/>
          <w:bCs/>
        </w:rPr>
      </w:pPr>
      <w:r w:rsidRPr="00C0318D">
        <w:rPr>
          <w:rFonts w:cstheme="minorHAnsi"/>
          <w:b/>
          <w:bCs/>
        </w:rPr>
        <w:t>Cíl bloku: Zjistit zkušenosti se zajišťováním dobrovolníků, propagace dobrovolnictví, způsoby náborů, školení, motivace dobrovolníků, identifikace rizikového dobrovolníka v kontextu jednotlivých oddělení.</w:t>
      </w:r>
    </w:p>
    <w:p w14:paraId="79C6EC0C" w14:textId="77777777" w:rsidR="00205383" w:rsidRPr="00AE6A23" w:rsidRDefault="00205383" w:rsidP="008B7341">
      <w:pPr>
        <w:pStyle w:val="Nadpis4"/>
        <w:spacing w:line="276" w:lineRule="auto"/>
        <w:rPr>
          <w:rFonts w:eastAsia="Times New Roman"/>
        </w:rPr>
      </w:pPr>
      <w:bookmarkStart w:id="43" w:name="_Toc73549989"/>
      <w:r>
        <w:rPr>
          <w:rFonts w:eastAsia="Times New Roman"/>
        </w:rPr>
        <w:t>Výstup z předvýzkumu</w:t>
      </w:r>
      <w:bookmarkEnd w:id="43"/>
    </w:p>
    <w:p w14:paraId="5F5A86E9" w14:textId="16988EEA" w:rsidR="00205383" w:rsidRPr="00205383" w:rsidRDefault="00205383" w:rsidP="008B7341">
      <w:pPr>
        <w:spacing w:after="0" w:line="276" w:lineRule="auto"/>
        <w:rPr>
          <w:rFonts w:eastAsia="Times New Roman" w:cstheme="minorHAnsi"/>
          <w:sz w:val="24"/>
          <w:szCs w:val="24"/>
        </w:rPr>
      </w:pPr>
      <w:r w:rsidRPr="00205383">
        <w:rPr>
          <w:rFonts w:eastAsia="Times New Roman" w:cstheme="minorHAnsi"/>
          <w:sz w:val="24"/>
          <w:szCs w:val="24"/>
        </w:rPr>
        <w:t xml:space="preserve">Propagace dobrovolnické činnosti je nutnou podmínkou pro existenci dobrovolnických programů. </w:t>
      </w:r>
      <w:r w:rsidRPr="00205383">
        <w:rPr>
          <w:rFonts w:eastAsia="Times New Roman" w:cstheme="minorHAnsi"/>
          <w:b/>
          <w:bCs/>
          <w:sz w:val="24"/>
          <w:szCs w:val="24"/>
        </w:rPr>
        <w:t>Nejdůležitějším kanálem, který využívá 80 % zúčastněných PZS, jsou webové stránky samotného PZS a následuje propagace přímo v samotném zařízení (nástěnky, letáčky, plakáty), kterou využívá 60 % zařízení.</w:t>
      </w:r>
      <w:r w:rsidRPr="00205383">
        <w:rPr>
          <w:rFonts w:eastAsia="Times New Roman" w:cstheme="minorHAnsi"/>
          <w:sz w:val="24"/>
          <w:szCs w:val="24"/>
        </w:rPr>
        <w:t xml:space="preserve">  Propagace na sociálních sítích je využívána zhruba v polovině případů a lze předpokládat, že do budoucna bude tento informační kanál důležitější. PZS spolupracují v oblasti propagace také s obcemi a školami. </w:t>
      </w:r>
    </w:p>
    <w:p w14:paraId="2EF690E8" w14:textId="4C5E2727" w:rsidR="00205383" w:rsidRDefault="00205383" w:rsidP="008B7341">
      <w:pPr>
        <w:spacing w:after="0" w:line="276" w:lineRule="auto"/>
        <w:rPr>
          <w:rFonts w:eastAsia="Times New Roman" w:cstheme="minorHAnsi"/>
          <w:b/>
          <w:bCs/>
          <w:sz w:val="24"/>
          <w:szCs w:val="24"/>
        </w:rPr>
      </w:pPr>
      <w:r w:rsidRPr="00205383">
        <w:rPr>
          <w:rFonts w:eastAsia="Times New Roman" w:cstheme="minorHAnsi"/>
          <w:b/>
          <w:bCs/>
          <w:sz w:val="24"/>
          <w:szCs w:val="24"/>
        </w:rPr>
        <w:t xml:space="preserve">Nicméně pouze 13 % PZS má na propagaci dobrovolnického programu vyčleněné finance. </w:t>
      </w:r>
    </w:p>
    <w:p w14:paraId="50276509" w14:textId="77777777" w:rsidR="00E21B9A" w:rsidRDefault="00E21B9A" w:rsidP="008B7341">
      <w:pPr>
        <w:spacing w:after="0" w:line="276" w:lineRule="auto"/>
        <w:rPr>
          <w:rFonts w:eastAsia="Times New Roman" w:cstheme="minorHAnsi"/>
          <w:i/>
          <w:iCs/>
          <w:sz w:val="24"/>
          <w:szCs w:val="24"/>
        </w:rPr>
      </w:pPr>
    </w:p>
    <w:p w14:paraId="7916720C" w14:textId="48FDE982" w:rsidR="00E21B9A" w:rsidRPr="00E21B9A" w:rsidRDefault="00E21B9A" w:rsidP="00E21B9A">
      <w:pPr>
        <w:spacing w:after="120" w:line="276" w:lineRule="auto"/>
        <w:rPr>
          <w:rFonts w:eastAsia="Times New Roman" w:cstheme="minorHAnsi"/>
          <w:sz w:val="24"/>
          <w:szCs w:val="24"/>
        </w:rPr>
      </w:pPr>
      <w:r>
        <w:rPr>
          <w:rFonts w:eastAsia="Times New Roman" w:cstheme="minorHAnsi"/>
          <w:sz w:val="24"/>
          <w:szCs w:val="24"/>
        </w:rPr>
        <w:t>Respondenti uváděli také další možnosti propagace dobrovolnictví, které nejsou úplně standardní:</w:t>
      </w:r>
    </w:p>
    <w:p w14:paraId="5310D6C9" w14:textId="4C12676C" w:rsidR="00E21B9A" w:rsidRDefault="00E21B9A" w:rsidP="00E21B9A">
      <w:pPr>
        <w:spacing w:after="120" w:line="276" w:lineRule="auto"/>
        <w:rPr>
          <w:rFonts w:eastAsia="Times New Roman" w:cstheme="minorHAnsi"/>
          <w:i/>
          <w:iCs/>
          <w:sz w:val="24"/>
          <w:szCs w:val="24"/>
        </w:rPr>
      </w:pPr>
      <w:r w:rsidRPr="00E21B9A">
        <w:rPr>
          <w:rFonts w:eastAsia="Times New Roman" w:cstheme="minorHAnsi"/>
          <w:i/>
          <w:iCs/>
          <w:sz w:val="24"/>
          <w:szCs w:val="24"/>
        </w:rPr>
        <w:t>„Leták na pokojích pacientů, který je součástí složky s dalšími informacemi“</w:t>
      </w:r>
    </w:p>
    <w:p w14:paraId="6E194C00" w14:textId="7C3A95C5" w:rsidR="00E21B9A" w:rsidRDefault="00E21B9A" w:rsidP="00E21B9A">
      <w:pPr>
        <w:spacing w:after="120" w:line="276" w:lineRule="auto"/>
        <w:rPr>
          <w:rFonts w:eastAsia="Times New Roman" w:cstheme="minorHAnsi"/>
          <w:i/>
          <w:iCs/>
          <w:sz w:val="24"/>
          <w:szCs w:val="24"/>
        </w:rPr>
      </w:pPr>
      <w:r>
        <w:rPr>
          <w:rFonts w:eastAsia="Times New Roman" w:cstheme="minorHAnsi"/>
          <w:i/>
          <w:iCs/>
          <w:sz w:val="24"/>
          <w:szCs w:val="24"/>
        </w:rPr>
        <w:t>„D</w:t>
      </w:r>
      <w:r w:rsidRPr="00E21B9A">
        <w:rPr>
          <w:rFonts w:eastAsia="Times New Roman" w:cstheme="minorHAnsi"/>
          <w:i/>
          <w:iCs/>
          <w:sz w:val="24"/>
          <w:szCs w:val="24"/>
        </w:rPr>
        <w:t>ny otevřených dveří, stáže, praxe, exkurze</w:t>
      </w:r>
      <w:r>
        <w:rPr>
          <w:rFonts w:eastAsia="Times New Roman" w:cstheme="minorHAnsi"/>
          <w:i/>
          <w:iCs/>
          <w:sz w:val="24"/>
          <w:szCs w:val="24"/>
        </w:rPr>
        <w:t>“</w:t>
      </w:r>
    </w:p>
    <w:p w14:paraId="6E909323" w14:textId="6549394A" w:rsidR="00E21B9A" w:rsidRDefault="00E21B9A" w:rsidP="00E21B9A">
      <w:pPr>
        <w:spacing w:after="120" w:line="276" w:lineRule="auto"/>
        <w:rPr>
          <w:rFonts w:eastAsia="Times New Roman" w:cstheme="minorHAnsi"/>
          <w:i/>
          <w:iCs/>
          <w:sz w:val="24"/>
          <w:szCs w:val="24"/>
        </w:rPr>
      </w:pPr>
      <w:r>
        <w:rPr>
          <w:rFonts w:eastAsia="Times New Roman" w:cstheme="minorHAnsi"/>
          <w:i/>
          <w:iCs/>
          <w:sz w:val="24"/>
          <w:szCs w:val="24"/>
        </w:rPr>
        <w:t>„</w:t>
      </w:r>
      <w:r w:rsidRPr="00E21B9A">
        <w:rPr>
          <w:rFonts w:eastAsia="Times New Roman" w:cstheme="minorHAnsi"/>
          <w:i/>
          <w:iCs/>
          <w:sz w:val="24"/>
          <w:szCs w:val="24"/>
        </w:rPr>
        <w:t>Přímo na benefičních akcích, u klientů nabízejí dobrovolníky naši zdravotníci, a také propagace "peer-to-peer" - dobrovolník namotivuje své přátele či rodinu</w:t>
      </w:r>
      <w:r>
        <w:rPr>
          <w:rFonts w:eastAsia="Times New Roman" w:cstheme="minorHAnsi"/>
          <w:i/>
          <w:iCs/>
          <w:sz w:val="24"/>
          <w:szCs w:val="24"/>
        </w:rPr>
        <w:t>.“</w:t>
      </w:r>
    </w:p>
    <w:p w14:paraId="4527AB7E" w14:textId="08D52A66" w:rsidR="00E21B9A" w:rsidRDefault="00E21B9A" w:rsidP="00E21B9A">
      <w:pPr>
        <w:spacing w:after="120" w:line="276" w:lineRule="auto"/>
        <w:rPr>
          <w:rFonts w:eastAsia="Times New Roman" w:cstheme="minorHAnsi"/>
          <w:i/>
          <w:iCs/>
          <w:sz w:val="24"/>
          <w:szCs w:val="24"/>
        </w:rPr>
      </w:pPr>
      <w:r>
        <w:rPr>
          <w:rFonts w:eastAsia="Times New Roman" w:cstheme="minorHAnsi"/>
          <w:i/>
          <w:iCs/>
          <w:sz w:val="24"/>
          <w:szCs w:val="24"/>
        </w:rPr>
        <w:t>„V</w:t>
      </w:r>
      <w:r w:rsidRPr="00E21B9A">
        <w:rPr>
          <w:rFonts w:eastAsia="Times New Roman" w:cstheme="minorHAnsi"/>
          <w:i/>
          <w:iCs/>
          <w:sz w:val="24"/>
          <w:szCs w:val="24"/>
        </w:rPr>
        <w:t>ýroční zpráva, festival sociálních služeb</w:t>
      </w:r>
      <w:r>
        <w:rPr>
          <w:rFonts w:eastAsia="Times New Roman" w:cstheme="minorHAnsi"/>
          <w:i/>
          <w:iCs/>
          <w:sz w:val="24"/>
          <w:szCs w:val="24"/>
        </w:rPr>
        <w:t>“</w:t>
      </w:r>
    </w:p>
    <w:p w14:paraId="74C83383" w14:textId="239937AC" w:rsidR="00E21B9A" w:rsidRPr="00E21B9A" w:rsidRDefault="00E21B9A" w:rsidP="00E21B9A">
      <w:pPr>
        <w:spacing w:after="120" w:line="276" w:lineRule="auto"/>
        <w:rPr>
          <w:rFonts w:eastAsia="Times New Roman" w:cstheme="minorHAnsi"/>
          <w:i/>
          <w:iCs/>
          <w:sz w:val="24"/>
          <w:szCs w:val="24"/>
        </w:rPr>
      </w:pPr>
      <w:r>
        <w:rPr>
          <w:rFonts w:eastAsia="Times New Roman" w:cstheme="minorHAnsi"/>
          <w:i/>
          <w:iCs/>
          <w:sz w:val="24"/>
          <w:szCs w:val="24"/>
        </w:rPr>
        <w:t>„</w:t>
      </w:r>
      <w:r w:rsidRPr="00E21B9A">
        <w:rPr>
          <w:rFonts w:eastAsia="Times New Roman" w:cstheme="minorHAnsi"/>
          <w:i/>
          <w:iCs/>
          <w:sz w:val="24"/>
          <w:szCs w:val="24"/>
        </w:rPr>
        <w:t>V dobrovolnickém centru formou letáků,</w:t>
      </w:r>
      <w:r>
        <w:rPr>
          <w:rFonts w:eastAsia="Times New Roman" w:cstheme="minorHAnsi"/>
          <w:i/>
          <w:iCs/>
          <w:sz w:val="24"/>
          <w:szCs w:val="24"/>
        </w:rPr>
        <w:t xml:space="preserve"> </w:t>
      </w:r>
      <w:r w:rsidRPr="00E21B9A">
        <w:rPr>
          <w:rFonts w:eastAsia="Times New Roman" w:cstheme="minorHAnsi"/>
          <w:i/>
          <w:iCs/>
          <w:sz w:val="24"/>
          <w:szCs w:val="24"/>
        </w:rPr>
        <w:t xml:space="preserve">prezentace na akcích pro seniory, </w:t>
      </w:r>
      <w:r>
        <w:rPr>
          <w:rFonts w:eastAsia="Times New Roman" w:cstheme="minorHAnsi"/>
          <w:i/>
          <w:iCs/>
          <w:sz w:val="24"/>
          <w:szCs w:val="24"/>
        </w:rPr>
        <w:t>v</w:t>
      </w:r>
      <w:r w:rsidRPr="00E21B9A">
        <w:rPr>
          <w:rFonts w:eastAsia="Times New Roman" w:cstheme="minorHAnsi"/>
          <w:i/>
          <w:iCs/>
          <w:sz w:val="24"/>
          <w:szCs w:val="24"/>
        </w:rPr>
        <w:t xml:space="preserve"> časopisech místních církví formou článků</w:t>
      </w:r>
      <w:r>
        <w:rPr>
          <w:rFonts w:eastAsia="Times New Roman" w:cstheme="minorHAnsi"/>
          <w:i/>
          <w:iCs/>
          <w:sz w:val="24"/>
          <w:szCs w:val="24"/>
        </w:rPr>
        <w:t>.“</w:t>
      </w:r>
    </w:p>
    <w:p w14:paraId="4421DC36" w14:textId="77777777" w:rsidR="00205383" w:rsidRPr="00205383" w:rsidRDefault="00205383" w:rsidP="008B7341">
      <w:pPr>
        <w:spacing w:after="0" w:line="276" w:lineRule="auto"/>
        <w:rPr>
          <w:rFonts w:eastAsia="Times New Roman" w:cstheme="minorHAnsi"/>
          <w:sz w:val="24"/>
          <w:szCs w:val="24"/>
        </w:rPr>
      </w:pPr>
    </w:p>
    <w:p w14:paraId="6209EBD7" w14:textId="77777777" w:rsidR="00205383" w:rsidRPr="00205383" w:rsidRDefault="00205383" w:rsidP="008B7341">
      <w:pPr>
        <w:spacing w:after="0" w:line="276" w:lineRule="auto"/>
        <w:rPr>
          <w:rFonts w:eastAsia="Times New Roman" w:cstheme="minorHAnsi"/>
          <w:sz w:val="24"/>
          <w:szCs w:val="24"/>
        </w:rPr>
      </w:pPr>
      <w:r w:rsidRPr="00205383">
        <w:rPr>
          <w:rFonts w:eastAsia="Times New Roman" w:cstheme="minorHAnsi"/>
          <w:sz w:val="24"/>
          <w:szCs w:val="24"/>
        </w:rPr>
        <w:t xml:space="preserve">První etapou systému práce s dobrovolníky je jejich nábor a výběr. Pouze </w:t>
      </w:r>
      <w:r w:rsidRPr="00205383">
        <w:rPr>
          <w:rFonts w:eastAsia="Times New Roman" w:cstheme="minorHAnsi"/>
          <w:b/>
          <w:bCs/>
          <w:sz w:val="24"/>
          <w:szCs w:val="24"/>
        </w:rPr>
        <w:t>61 % PZS v předvýzkumu uvedlo, že mají definované požadavky pro nábor a výběr vhodných dobrovolníků.</w:t>
      </w:r>
      <w:r w:rsidRPr="00205383">
        <w:rPr>
          <w:rFonts w:eastAsia="Times New Roman" w:cstheme="minorHAnsi"/>
          <w:sz w:val="24"/>
          <w:szCs w:val="24"/>
        </w:rPr>
        <w:t xml:space="preserve"> Nejsou zásadní rozdíly mezi PZS, které si organizují dobrovolníky sami a těmi, kteří využívají externí organizace. </w:t>
      </w:r>
    </w:p>
    <w:p w14:paraId="31A98A59" w14:textId="1C3E7551" w:rsidR="00205383" w:rsidRDefault="00205383" w:rsidP="008B7341">
      <w:pPr>
        <w:spacing w:after="0" w:line="276" w:lineRule="auto"/>
        <w:rPr>
          <w:rFonts w:eastAsia="Times New Roman" w:cstheme="minorHAnsi"/>
          <w:sz w:val="24"/>
          <w:szCs w:val="24"/>
        </w:rPr>
      </w:pPr>
      <w:r w:rsidRPr="00205383">
        <w:rPr>
          <w:rFonts w:eastAsia="Times New Roman" w:cstheme="minorHAnsi"/>
          <w:sz w:val="24"/>
          <w:szCs w:val="24"/>
        </w:rPr>
        <w:t xml:space="preserve">Zásadní osobou, která má na starosti nábor a výběr dobrovolníků je koordinátor, pokud je taková pozice zřízena. Jinak to dělá osoba, která má v gesci organizaci dobrovolníků, případně je to celé na externí vysílající organizaci. </w:t>
      </w:r>
    </w:p>
    <w:p w14:paraId="232767DD" w14:textId="39C84F0B" w:rsidR="00D112CB" w:rsidRDefault="00D112CB" w:rsidP="008B7341">
      <w:pPr>
        <w:spacing w:after="0" w:line="276" w:lineRule="auto"/>
        <w:rPr>
          <w:rFonts w:eastAsia="Times New Roman" w:cstheme="minorHAnsi"/>
          <w:sz w:val="24"/>
          <w:szCs w:val="24"/>
        </w:rPr>
      </w:pPr>
    </w:p>
    <w:p w14:paraId="548D36F5" w14:textId="6B3ABA12" w:rsidR="00D112CB" w:rsidRDefault="00D112CB" w:rsidP="008B7341">
      <w:pPr>
        <w:spacing w:after="0" w:line="276" w:lineRule="auto"/>
        <w:rPr>
          <w:rFonts w:eastAsia="Times New Roman" w:cstheme="minorHAnsi"/>
          <w:sz w:val="24"/>
          <w:szCs w:val="24"/>
        </w:rPr>
      </w:pPr>
      <w:r>
        <w:rPr>
          <w:rFonts w:eastAsia="Times New Roman" w:cstheme="minorHAnsi"/>
          <w:sz w:val="24"/>
          <w:szCs w:val="24"/>
        </w:rPr>
        <w:t>Příklady, jak nábor probíhá uvádějí respondenti v rámci otevřených odpovědí:</w:t>
      </w:r>
    </w:p>
    <w:p w14:paraId="4701244C" w14:textId="03F01B9E" w:rsidR="00D112CB" w:rsidRDefault="00D112CB" w:rsidP="00D112CB">
      <w:pPr>
        <w:spacing w:after="120" w:line="276" w:lineRule="auto"/>
        <w:rPr>
          <w:rFonts w:eastAsia="Times New Roman" w:cstheme="minorHAnsi"/>
          <w:i/>
          <w:iCs/>
          <w:sz w:val="24"/>
          <w:szCs w:val="24"/>
        </w:rPr>
      </w:pPr>
      <w:r w:rsidRPr="00D112CB">
        <w:rPr>
          <w:rFonts w:eastAsia="Times New Roman" w:cstheme="minorHAnsi"/>
          <w:i/>
          <w:iCs/>
          <w:sz w:val="24"/>
          <w:szCs w:val="24"/>
        </w:rPr>
        <w:t>„Telefonicky kontakt, pop</w:t>
      </w:r>
      <w:r>
        <w:rPr>
          <w:rFonts w:eastAsia="Times New Roman" w:cstheme="minorHAnsi"/>
          <w:i/>
          <w:iCs/>
          <w:sz w:val="24"/>
          <w:szCs w:val="24"/>
        </w:rPr>
        <w:t>řípadě</w:t>
      </w:r>
      <w:r w:rsidRPr="00D112CB">
        <w:rPr>
          <w:rFonts w:eastAsia="Times New Roman" w:cstheme="minorHAnsi"/>
          <w:i/>
          <w:iCs/>
          <w:sz w:val="24"/>
          <w:szCs w:val="24"/>
        </w:rPr>
        <w:t xml:space="preserve"> e-mail</w:t>
      </w:r>
      <w:r>
        <w:rPr>
          <w:rFonts w:eastAsia="Times New Roman" w:cstheme="minorHAnsi"/>
          <w:i/>
          <w:iCs/>
          <w:sz w:val="24"/>
          <w:szCs w:val="24"/>
        </w:rPr>
        <w:t>ový</w:t>
      </w:r>
      <w:r w:rsidRPr="00D112CB">
        <w:rPr>
          <w:rFonts w:eastAsia="Times New Roman" w:cstheme="minorHAnsi"/>
          <w:i/>
          <w:iCs/>
          <w:sz w:val="24"/>
          <w:szCs w:val="24"/>
        </w:rPr>
        <w:t xml:space="preserve"> </w:t>
      </w:r>
      <w:proofErr w:type="gramStart"/>
      <w:r w:rsidRPr="00D112CB">
        <w:rPr>
          <w:rFonts w:eastAsia="Times New Roman" w:cstheme="minorHAnsi"/>
          <w:i/>
          <w:iCs/>
          <w:sz w:val="24"/>
          <w:szCs w:val="24"/>
        </w:rPr>
        <w:t>kontakt  Osobní</w:t>
      </w:r>
      <w:proofErr w:type="gramEnd"/>
      <w:r w:rsidRPr="00D112CB">
        <w:rPr>
          <w:rFonts w:eastAsia="Times New Roman" w:cstheme="minorHAnsi"/>
          <w:i/>
          <w:iCs/>
          <w:sz w:val="24"/>
          <w:szCs w:val="24"/>
        </w:rPr>
        <w:t xml:space="preserve"> kontakt</w:t>
      </w:r>
      <w:r>
        <w:rPr>
          <w:rFonts w:eastAsia="Times New Roman" w:cstheme="minorHAnsi"/>
          <w:i/>
          <w:iCs/>
          <w:sz w:val="24"/>
          <w:szCs w:val="24"/>
        </w:rPr>
        <w:t xml:space="preserve"> je</w:t>
      </w:r>
      <w:r w:rsidRPr="00D112CB">
        <w:rPr>
          <w:rFonts w:eastAsia="Times New Roman" w:cstheme="minorHAnsi"/>
          <w:i/>
          <w:iCs/>
          <w:sz w:val="24"/>
          <w:szCs w:val="24"/>
        </w:rPr>
        <w:t xml:space="preserve"> první informativní schůzka Osobní </w:t>
      </w:r>
      <w:r>
        <w:rPr>
          <w:rFonts w:eastAsia="Times New Roman" w:cstheme="minorHAnsi"/>
          <w:i/>
          <w:iCs/>
          <w:sz w:val="24"/>
          <w:szCs w:val="24"/>
        </w:rPr>
        <w:t>je také</w:t>
      </w:r>
      <w:r w:rsidRPr="00D112CB">
        <w:rPr>
          <w:rFonts w:eastAsia="Times New Roman" w:cstheme="minorHAnsi"/>
          <w:i/>
          <w:iCs/>
          <w:sz w:val="24"/>
          <w:szCs w:val="24"/>
        </w:rPr>
        <w:t xml:space="preserve"> schůzka v podobě školení a podpisy nutné dokumentace</w:t>
      </w:r>
      <w:r>
        <w:rPr>
          <w:rFonts w:eastAsia="Times New Roman" w:cstheme="minorHAnsi"/>
          <w:i/>
          <w:iCs/>
          <w:sz w:val="24"/>
          <w:szCs w:val="24"/>
        </w:rPr>
        <w:t>.“</w:t>
      </w:r>
    </w:p>
    <w:p w14:paraId="2D603A5E" w14:textId="5207F4B5" w:rsidR="00D112CB" w:rsidRDefault="00D112CB" w:rsidP="00D112CB">
      <w:pPr>
        <w:spacing w:after="120" w:line="276" w:lineRule="auto"/>
        <w:rPr>
          <w:rFonts w:eastAsia="Times New Roman" w:cstheme="minorHAnsi"/>
          <w:i/>
          <w:iCs/>
          <w:sz w:val="24"/>
          <w:szCs w:val="24"/>
        </w:rPr>
      </w:pPr>
      <w:r>
        <w:rPr>
          <w:rFonts w:eastAsia="Times New Roman" w:cstheme="minorHAnsi"/>
          <w:i/>
          <w:iCs/>
          <w:sz w:val="24"/>
          <w:szCs w:val="24"/>
        </w:rPr>
        <w:t>„</w:t>
      </w:r>
      <w:r w:rsidRPr="00D112CB">
        <w:rPr>
          <w:rFonts w:eastAsia="Times New Roman" w:cstheme="minorHAnsi"/>
          <w:i/>
          <w:iCs/>
          <w:sz w:val="24"/>
          <w:szCs w:val="24"/>
        </w:rPr>
        <w:t xml:space="preserve">Spolupracujeme s dobrovolnickým centrem, který nám většinou dobrovolníka vytipuje. Společně pak dobrovolníka seznámíme s činnostmi a aktivitami, které by u nás dělal, jaká jsou </w:t>
      </w:r>
      <w:r w:rsidRPr="00D112CB">
        <w:rPr>
          <w:rFonts w:eastAsia="Times New Roman" w:cstheme="minorHAnsi"/>
          <w:i/>
          <w:iCs/>
          <w:sz w:val="24"/>
          <w:szCs w:val="24"/>
        </w:rPr>
        <w:lastRenderedPageBreak/>
        <w:t>u nás specifika a jaké jsou podmínky, co od něho očekáváme a co očekává on. Pokud se domluvíme, dochází</w:t>
      </w:r>
      <w:r>
        <w:rPr>
          <w:rFonts w:eastAsia="Times New Roman" w:cstheme="minorHAnsi"/>
          <w:i/>
          <w:iCs/>
          <w:sz w:val="24"/>
          <w:szCs w:val="24"/>
        </w:rPr>
        <w:t xml:space="preserve"> </w:t>
      </w:r>
      <w:r w:rsidRPr="00D112CB">
        <w:rPr>
          <w:rFonts w:eastAsia="Times New Roman" w:cstheme="minorHAnsi"/>
          <w:i/>
          <w:iCs/>
          <w:sz w:val="24"/>
          <w:szCs w:val="24"/>
        </w:rPr>
        <w:t>ještě k proškolení a podepsání smlouvy ze strany dobrovolnického centra.</w:t>
      </w:r>
      <w:r>
        <w:rPr>
          <w:rFonts w:eastAsia="Times New Roman" w:cstheme="minorHAnsi"/>
          <w:i/>
          <w:iCs/>
          <w:sz w:val="24"/>
          <w:szCs w:val="24"/>
        </w:rPr>
        <w:t>“</w:t>
      </w:r>
    </w:p>
    <w:p w14:paraId="25696C01" w14:textId="50481179" w:rsidR="00D112CB" w:rsidRDefault="00D112CB" w:rsidP="00D112CB">
      <w:pPr>
        <w:spacing w:after="120" w:line="276" w:lineRule="auto"/>
        <w:rPr>
          <w:rFonts w:eastAsia="Times New Roman" w:cstheme="minorHAnsi"/>
          <w:i/>
          <w:iCs/>
          <w:sz w:val="24"/>
          <w:szCs w:val="24"/>
        </w:rPr>
      </w:pPr>
      <w:r>
        <w:rPr>
          <w:rFonts w:eastAsia="Times New Roman" w:cstheme="minorHAnsi"/>
          <w:i/>
          <w:iCs/>
          <w:sz w:val="24"/>
          <w:szCs w:val="24"/>
        </w:rPr>
        <w:t>„V</w:t>
      </w:r>
      <w:r w:rsidRPr="00D112CB">
        <w:rPr>
          <w:rFonts w:eastAsia="Times New Roman" w:cstheme="minorHAnsi"/>
          <w:i/>
          <w:iCs/>
          <w:sz w:val="24"/>
          <w:szCs w:val="24"/>
        </w:rPr>
        <w:t>e spolupráci s vysílající organizací (buď vyšle ona sama nebo je dobrovolník po pohovoru odkázán do smluvní organizace)</w:t>
      </w:r>
      <w:r>
        <w:rPr>
          <w:rFonts w:eastAsia="Times New Roman" w:cstheme="minorHAnsi"/>
          <w:i/>
          <w:iCs/>
          <w:sz w:val="24"/>
          <w:szCs w:val="24"/>
        </w:rPr>
        <w:t xml:space="preserve"> </w:t>
      </w:r>
      <w:r w:rsidRPr="00D112CB">
        <w:rPr>
          <w:rFonts w:eastAsia="Times New Roman" w:cstheme="minorHAnsi"/>
          <w:i/>
          <w:iCs/>
          <w:sz w:val="24"/>
          <w:szCs w:val="24"/>
        </w:rPr>
        <w:t xml:space="preserve">- koordinátor se se zájemcem sejde, vyplní dotazník, pohovoří a první </w:t>
      </w:r>
      <w:r>
        <w:rPr>
          <w:rFonts w:eastAsia="Times New Roman" w:cstheme="minorHAnsi"/>
          <w:i/>
          <w:iCs/>
          <w:sz w:val="24"/>
          <w:szCs w:val="24"/>
        </w:rPr>
        <w:t>dvě</w:t>
      </w:r>
      <w:r w:rsidRPr="00D112CB">
        <w:rPr>
          <w:rFonts w:eastAsia="Times New Roman" w:cstheme="minorHAnsi"/>
          <w:i/>
          <w:iCs/>
          <w:sz w:val="24"/>
          <w:szCs w:val="24"/>
        </w:rPr>
        <w:t xml:space="preserve"> návštěvy u pacienta probíhají s koordinátorem nebo kontaktní osobou</w:t>
      </w:r>
      <w:r>
        <w:rPr>
          <w:rFonts w:eastAsia="Times New Roman" w:cstheme="minorHAnsi"/>
          <w:i/>
          <w:iCs/>
          <w:sz w:val="24"/>
          <w:szCs w:val="24"/>
        </w:rPr>
        <w:t>.“</w:t>
      </w:r>
    </w:p>
    <w:p w14:paraId="77D32CC4" w14:textId="6CC81412" w:rsidR="00D112CB" w:rsidRPr="00D112CB" w:rsidRDefault="00D112CB" w:rsidP="00D112CB">
      <w:pPr>
        <w:spacing w:after="120" w:line="276" w:lineRule="auto"/>
        <w:rPr>
          <w:rFonts w:eastAsia="Times New Roman" w:cstheme="minorHAnsi"/>
          <w:i/>
          <w:iCs/>
          <w:sz w:val="24"/>
          <w:szCs w:val="24"/>
        </w:rPr>
      </w:pPr>
      <w:r>
        <w:rPr>
          <w:rFonts w:eastAsia="Times New Roman" w:cstheme="minorHAnsi"/>
          <w:i/>
          <w:iCs/>
          <w:sz w:val="24"/>
          <w:szCs w:val="24"/>
        </w:rPr>
        <w:t>„O</w:t>
      </w:r>
      <w:r w:rsidRPr="00D112CB">
        <w:rPr>
          <w:rFonts w:eastAsia="Times New Roman" w:cstheme="minorHAnsi"/>
          <w:i/>
          <w:iCs/>
          <w:sz w:val="24"/>
          <w:szCs w:val="24"/>
        </w:rPr>
        <w:t xml:space="preserve">tázky typu: - nejdříve si nezávisle povídat... - co má a jaké zkušenosti za sebou (pracovní, vzdělávání...atd) - zda měl někdy možnost "pomáhat" </w:t>
      </w:r>
      <w:proofErr w:type="gramStart"/>
      <w:r w:rsidRPr="00D112CB">
        <w:rPr>
          <w:rFonts w:eastAsia="Times New Roman" w:cstheme="minorHAnsi"/>
          <w:i/>
          <w:iCs/>
          <w:sz w:val="24"/>
          <w:szCs w:val="24"/>
        </w:rPr>
        <w:t>jinde - co</w:t>
      </w:r>
      <w:proofErr w:type="gramEnd"/>
      <w:r w:rsidRPr="00D112CB">
        <w:rPr>
          <w:rFonts w:eastAsia="Times New Roman" w:cstheme="minorHAnsi"/>
          <w:i/>
          <w:iCs/>
          <w:sz w:val="24"/>
          <w:szCs w:val="24"/>
        </w:rPr>
        <w:t xml:space="preserve"> ho vede k tomu dělat DČ - kde by chtěl DČ provádět a jak často - jakou má představu o DČ atd....</w:t>
      </w:r>
      <w:r>
        <w:rPr>
          <w:rFonts w:eastAsia="Times New Roman" w:cstheme="minorHAnsi"/>
          <w:i/>
          <w:iCs/>
          <w:sz w:val="24"/>
          <w:szCs w:val="24"/>
        </w:rPr>
        <w:t>“</w:t>
      </w:r>
    </w:p>
    <w:p w14:paraId="11A3BD03" w14:textId="77777777" w:rsidR="00160C49" w:rsidRDefault="00160C49" w:rsidP="008B7341">
      <w:pPr>
        <w:spacing w:after="0" w:line="276" w:lineRule="auto"/>
        <w:rPr>
          <w:rFonts w:eastAsia="Times New Roman" w:cstheme="minorHAnsi"/>
          <w:b/>
          <w:bCs/>
          <w:sz w:val="24"/>
          <w:szCs w:val="24"/>
        </w:rPr>
      </w:pPr>
    </w:p>
    <w:p w14:paraId="502D39BE" w14:textId="21B7577B" w:rsidR="00205383" w:rsidRPr="00205383" w:rsidRDefault="00205383" w:rsidP="008B7341">
      <w:pPr>
        <w:spacing w:after="0" w:line="276" w:lineRule="auto"/>
        <w:rPr>
          <w:rFonts w:eastAsia="Times New Roman" w:cstheme="minorHAnsi"/>
          <w:sz w:val="24"/>
          <w:szCs w:val="24"/>
        </w:rPr>
      </w:pPr>
      <w:r w:rsidRPr="00205383">
        <w:rPr>
          <w:rFonts w:eastAsia="Times New Roman" w:cstheme="minorHAnsi"/>
          <w:b/>
          <w:bCs/>
          <w:sz w:val="24"/>
          <w:szCs w:val="24"/>
        </w:rPr>
        <w:t xml:space="preserve">V případě detekce rizikového dobrovolníka jsou určitá pravidla stanovená pouze ve třetině PZS. </w:t>
      </w:r>
      <w:r w:rsidRPr="00205383">
        <w:rPr>
          <w:rFonts w:eastAsia="Times New Roman" w:cstheme="minorHAnsi"/>
          <w:sz w:val="24"/>
          <w:szCs w:val="24"/>
        </w:rPr>
        <w:t>Mezi uváděná kritéria detekce patří:</w:t>
      </w:r>
    </w:p>
    <w:p w14:paraId="720D1DD0" w14:textId="77777777" w:rsidR="00205383" w:rsidRPr="00205383" w:rsidRDefault="00205383" w:rsidP="008E1232">
      <w:pPr>
        <w:pStyle w:val="Odstavecseseznamem"/>
        <w:numPr>
          <w:ilvl w:val="0"/>
          <w:numId w:val="40"/>
        </w:numPr>
        <w:spacing w:after="0" w:line="276" w:lineRule="auto"/>
        <w:jc w:val="both"/>
        <w:rPr>
          <w:rFonts w:eastAsia="Times New Roman" w:cstheme="minorHAnsi"/>
          <w:sz w:val="24"/>
          <w:szCs w:val="24"/>
        </w:rPr>
      </w:pPr>
      <w:r w:rsidRPr="00205383">
        <w:rPr>
          <w:rFonts w:eastAsia="Times New Roman" w:cstheme="minorHAnsi"/>
          <w:sz w:val="24"/>
          <w:szCs w:val="24"/>
        </w:rPr>
        <w:t>Věková hranice</w:t>
      </w:r>
    </w:p>
    <w:p w14:paraId="7C3DB510" w14:textId="77777777" w:rsidR="00205383" w:rsidRPr="00205383" w:rsidRDefault="00205383" w:rsidP="008E1232">
      <w:pPr>
        <w:pStyle w:val="Odstavecseseznamem"/>
        <w:numPr>
          <w:ilvl w:val="0"/>
          <w:numId w:val="40"/>
        </w:numPr>
        <w:spacing w:after="0" w:line="276" w:lineRule="auto"/>
        <w:jc w:val="both"/>
        <w:rPr>
          <w:rFonts w:eastAsia="Times New Roman" w:cstheme="minorHAnsi"/>
          <w:sz w:val="24"/>
          <w:szCs w:val="24"/>
        </w:rPr>
      </w:pPr>
      <w:r w:rsidRPr="00205383">
        <w:rPr>
          <w:rFonts w:eastAsia="Times New Roman" w:cstheme="minorHAnsi"/>
          <w:sz w:val="24"/>
          <w:szCs w:val="24"/>
        </w:rPr>
        <w:t>Trestní rejstřík</w:t>
      </w:r>
    </w:p>
    <w:p w14:paraId="6658146E" w14:textId="77777777" w:rsidR="00205383" w:rsidRPr="00205383" w:rsidRDefault="00205383" w:rsidP="008E1232">
      <w:pPr>
        <w:pStyle w:val="Odstavecseseznamem"/>
        <w:numPr>
          <w:ilvl w:val="0"/>
          <w:numId w:val="40"/>
        </w:numPr>
        <w:spacing w:after="0" w:line="276" w:lineRule="auto"/>
        <w:jc w:val="both"/>
        <w:rPr>
          <w:rFonts w:eastAsia="Times New Roman" w:cstheme="minorHAnsi"/>
          <w:sz w:val="24"/>
          <w:szCs w:val="24"/>
        </w:rPr>
      </w:pPr>
      <w:r w:rsidRPr="00205383">
        <w:rPr>
          <w:rFonts w:eastAsia="Times New Roman" w:cstheme="minorHAnsi"/>
          <w:sz w:val="24"/>
          <w:szCs w:val="24"/>
        </w:rPr>
        <w:t>Vstupní pohovor</w:t>
      </w:r>
    </w:p>
    <w:p w14:paraId="5C14B645" w14:textId="77777777" w:rsidR="00205383" w:rsidRPr="00205383" w:rsidRDefault="00205383" w:rsidP="008E1232">
      <w:pPr>
        <w:pStyle w:val="Odstavecseseznamem"/>
        <w:numPr>
          <w:ilvl w:val="0"/>
          <w:numId w:val="40"/>
        </w:numPr>
        <w:spacing w:after="0" w:line="276" w:lineRule="auto"/>
        <w:jc w:val="both"/>
        <w:rPr>
          <w:rFonts w:eastAsia="Times New Roman" w:cstheme="minorHAnsi"/>
          <w:sz w:val="24"/>
          <w:szCs w:val="24"/>
        </w:rPr>
      </w:pPr>
      <w:r w:rsidRPr="00205383">
        <w:rPr>
          <w:rFonts w:eastAsia="Times New Roman" w:cstheme="minorHAnsi"/>
          <w:sz w:val="24"/>
          <w:szCs w:val="24"/>
        </w:rPr>
        <w:t>Psychologické testy</w:t>
      </w:r>
    </w:p>
    <w:p w14:paraId="21A16E01" w14:textId="77777777" w:rsidR="00205383" w:rsidRPr="00205383" w:rsidRDefault="00205383" w:rsidP="008E1232">
      <w:pPr>
        <w:pStyle w:val="Odstavecseseznamem"/>
        <w:numPr>
          <w:ilvl w:val="0"/>
          <w:numId w:val="40"/>
        </w:numPr>
        <w:spacing w:after="0" w:line="276" w:lineRule="auto"/>
        <w:jc w:val="both"/>
        <w:rPr>
          <w:rFonts w:eastAsia="Times New Roman" w:cstheme="minorHAnsi"/>
          <w:sz w:val="24"/>
          <w:szCs w:val="24"/>
        </w:rPr>
      </w:pPr>
      <w:r w:rsidRPr="00205383">
        <w:rPr>
          <w:rFonts w:eastAsia="Times New Roman" w:cstheme="minorHAnsi"/>
          <w:sz w:val="24"/>
          <w:szCs w:val="24"/>
        </w:rPr>
        <w:t>Doporučení</w:t>
      </w:r>
    </w:p>
    <w:p w14:paraId="4905D648" w14:textId="661F6AB8" w:rsidR="00205383" w:rsidRDefault="00205383" w:rsidP="008E1232">
      <w:pPr>
        <w:pStyle w:val="Odstavecseseznamem"/>
        <w:numPr>
          <w:ilvl w:val="0"/>
          <w:numId w:val="40"/>
        </w:numPr>
        <w:spacing w:after="0" w:line="276" w:lineRule="auto"/>
        <w:jc w:val="both"/>
        <w:rPr>
          <w:rFonts w:eastAsia="Times New Roman" w:cstheme="minorHAnsi"/>
          <w:sz w:val="24"/>
          <w:szCs w:val="24"/>
        </w:rPr>
      </w:pPr>
      <w:r w:rsidRPr="00205383">
        <w:rPr>
          <w:rFonts w:eastAsia="Times New Roman" w:cstheme="minorHAnsi"/>
          <w:sz w:val="24"/>
          <w:szCs w:val="24"/>
        </w:rPr>
        <w:t xml:space="preserve">Lékařské potvrzení  </w:t>
      </w:r>
    </w:p>
    <w:p w14:paraId="5E4DF6EC" w14:textId="0E7F6888" w:rsidR="00E23D78" w:rsidRDefault="00E23D78" w:rsidP="00E23D78">
      <w:pPr>
        <w:spacing w:after="0" w:line="276" w:lineRule="auto"/>
        <w:rPr>
          <w:rFonts w:eastAsia="Times New Roman" w:cstheme="minorHAnsi"/>
          <w:sz w:val="24"/>
          <w:szCs w:val="24"/>
        </w:rPr>
      </w:pPr>
    </w:p>
    <w:p w14:paraId="188148E9" w14:textId="7F72D89A" w:rsidR="00E23D78" w:rsidRDefault="00E23D78" w:rsidP="00E23D78">
      <w:pPr>
        <w:spacing w:after="0" w:line="276" w:lineRule="auto"/>
        <w:rPr>
          <w:rFonts w:eastAsia="Times New Roman" w:cstheme="minorHAnsi"/>
          <w:sz w:val="24"/>
          <w:szCs w:val="24"/>
        </w:rPr>
      </w:pPr>
      <w:r>
        <w:rPr>
          <w:rFonts w:eastAsia="Times New Roman" w:cstheme="minorHAnsi"/>
          <w:sz w:val="24"/>
          <w:szCs w:val="24"/>
        </w:rPr>
        <w:t>Příklady uváděných kritérií pro detekci rizikového dobrovolníka od respondentů:</w:t>
      </w:r>
    </w:p>
    <w:p w14:paraId="48D9E7AC" w14:textId="3A66E58E" w:rsidR="00E23D78" w:rsidRPr="00E23D78" w:rsidRDefault="00E23D78" w:rsidP="00E23D78">
      <w:pPr>
        <w:spacing w:after="120" w:line="276" w:lineRule="auto"/>
        <w:rPr>
          <w:rFonts w:eastAsia="Times New Roman" w:cstheme="minorHAnsi"/>
          <w:i/>
          <w:iCs/>
          <w:sz w:val="24"/>
          <w:szCs w:val="24"/>
        </w:rPr>
      </w:pPr>
      <w:r w:rsidRPr="00E23D78">
        <w:rPr>
          <w:rFonts w:eastAsia="Times New Roman" w:cstheme="minorHAnsi"/>
          <w:i/>
          <w:iCs/>
          <w:sz w:val="24"/>
          <w:szCs w:val="24"/>
        </w:rPr>
        <w:t>„Týmová revize informací. Osobní pohovor s dobrovolníkem při náboru za přítomnosti minimálně jednoho dalšího člena týmu.“</w:t>
      </w:r>
    </w:p>
    <w:p w14:paraId="113DD582" w14:textId="2583A2E0" w:rsidR="00E23D78" w:rsidRDefault="00E23D78" w:rsidP="00E23D78">
      <w:pPr>
        <w:spacing w:after="120" w:line="276" w:lineRule="auto"/>
        <w:rPr>
          <w:rFonts w:eastAsia="Times New Roman" w:cstheme="minorHAnsi"/>
          <w:i/>
          <w:iCs/>
          <w:sz w:val="24"/>
          <w:szCs w:val="24"/>
        </w:rPr>
      </w:pPr>
      <w:r w:rsidRPr="00E23D78">
        <w:rPr>
          <w:rFonts w:eastAsia="Times New Roman" w:cstheme="minorHAnsi"/>
          <w:i/>
          <w:iCs/>
          <w:sz w:val="24"/>
          <w:szCs w:val="24"/>
        </w:rPr>
        <w:t>„</w:t>
      </w:r>
      <w:r>
        <w:rPr>
          <w:rFonts w:eastAsia="Times New Roman" w:cstheme="minorHAnsi"/>
          <w:i/>
          <w:iCs/>
          <w:sz w:val="24"/>
          <w:szCs w:val="24"/>
        </w:rPr>
        <w:t>O</w:t>
      </w:r>
      <w:r w:rsidRPr="00E23D78">
        <w:rPr>
          <w:rFonts w:eastAsia="Times New Roman" w:cstheme="minorHAnsi"/>
          <w:i/>
          <w:iCs/>
          <w:sz w:val="24"/>
          <w:szCs w:val="24"/>
        </w:rPr>
        <w:t>bčanská bezúhonnost</w:t>
      </w:r>
      <w:r>
        <w:rPr>
          <w:rFonts w:eastAsia="Times New Roman" w:cstheme="minorHAnsi"/>
          <w:i/>
          <w:iCs/>
          <w:sz w:val="24"/>
          <w:szCs w:val="24"/>
        </w:rPr>
        <w:t>,</w:t>
      </w:r>
      <w:r w:rsidRPr="00E23D78">
        <w:rPr>
          <w:rFonts w:eastAsia="Times New Roman" w:cstheme="minorHAnsi"/>
          <w:i/>
          <w:iCs/>
          <w:sz w:val="24"/>
          <w:szCs w:val="24"/>
        </w:rPr>
        <w:t xml:space="preserve"> zletilost</w:t>
      </w:r>
      <w:r>
        <w:rPr>
          <w:rFonts w:eastAsia="Times New Roman" w:cstheme="minorHAnsi"/>
          <w:i/>
          <w:iCs/>
          <w:sz w:val="24"/>
          <w:szCs w:val="24"/>
        </w:rPr>
        <w:t>,</w:t>
      </w:r>
      <w:r w:rsidRPr="00E23D78">
        <w:rPr>
          <w:rFonts w:eastAsia="Times New Roman" w:cstheme="minorHAnsi"/>
          <w:i/>
          <w:iCs/>
          <w:sz w:val="24"/>
          <w:szCs w:val="24"/>
        </w:rPr>
        <w:t xml:space="preserve"> morální hodnoty</w:t>
      </w:r>
      <w:r>
        <w:rPr>
          <w:rFonts w:eastAsia="Times New Roman" w:cstheme="minorHAnsi"/>
          <w:i/>
          <w:iCs/>
          <w:sz w:val="24"/>
          <w:szCs w:val="24"/>
        </w:rPr>
        <w:t>,</w:t>
      </w:r>
      <w:r w:rsidRPr="00E23D78">
        <w:rPr>
          <w:rFonts w:eastAsia="Times New Roman" w:cstheme="minorHAnsi"/>
          <w:i/>
          <w:iCs/>
          <w:sz w:val="24"/>
          <w:szCs w:val="24"/>
        </w:rPr>
        <w:t xml:space="preserve"> psychosociální vyzrálost</w:t>
      </w:r>
      <w:r>
        <w:rPr>
          <w:rFonts w:eastAsia="Times New Roman" w:cstheme="minorHAnsi"/>
          <w:i/>
          <w:iCs/>
          <w:sz w:val="24"/>
          <w:szCs w:val="24"/>
        </w:rPr>
        <w:t>.“</w:t>
      </w:r>
    </w:p>
    <w:p w14:paraId="460C2272" w14:textId="6C50047D" w:rsidR="00E23D78" w:rsidRDefault="00E23D78" w:rsidP="00E23D78">
      <w:pPr>
        <w:spacing w:after="120" w:line="276" w:lineRule="auto"/>
        <w:rPr>
          <w:rFonts w:eastAsia="Times New Roman" w:cstheme="minorHAnsi"/>
          <w:i/>
          <w:iCs/>
          <w:sz w:val="24"/>
          <w:szCs w:val="24"/>
        </w:rPr>
      </w:pPr>
      <w:r>
        <w:rPr>
          <w:rFonts w:eastAsia="Times New Roman" w:cstheme="minorHAnsi"/>
          <w:i/>
          <w:iCs/>
          <w:sz w:val="24"/>
          <w:szCs w:val="24"/>
        </w:rPr>
        <w:t>„</w:t>
      </w:r>
      <w:r w:rsidRPr="00E23D78">
        <w:rPr>
          <w:rFonts w:eastAsia="Times New Roman" w:cstheme="minorHAnsi"/>
          <w:i/>
          <w:iCs/>
          <w:sz w:val="24"/>
          <w:szCs w:val="24"/>
        </w:rPr>
        <w:t>Kritéria daná zákonem o odborné způsobilosti zdravotnických pracovníků</w:t>
      </w:r>
      <w:r>
        <w:rPr>
          <w:rFonts w:eastAsia="Times New Roman" w:cstheme="minorHAnsi"/>
          <w:i/>
          <w:iCs/>
          <w:sz w:val="24"/>
          <w:szCs w:val="24"/>
        </w:rPr>
        <w:t>.“</w:t>
      </w:r>
    </w:p>
    <w:p w14:paraId="54C9251F" w14:textId="2ECB453D" w:rsidR="00E23D78" w:rsidRPr="00E23D78" w:rsidRDefault="00E23D78" w:rsidP="00E23D78">
      <w:pPr>
        <w:spacing w:after="120" w:line="276" w:lineRule="auto"/>
        <w:rPr>
          <w:rFonts w:eastAsia="Times New Roman" w:cstheme="minorHAnsi"/>
          <w:i/>
          <w:iCs/>
          <w:sz w:val="24"/>
          <w:szCs w:val="24"/>
        </w:rPr>
      </w:pPr>
      <w:r>
        <w:rPr>
          <w:rFonts w:eastAsia="Times New Roman" w:cstheme="minorHAnsi"/>
          <w:i/>
          <w:iCs/>
          <w:sz w:val="24"/>
          <w:szCs w:val="24"/>
        </w:rPr>
        <w:t>„M</w:t>
      </w:r>
      <w:r w:rsidRPr="00E23D78">
        <w:rPr>
          <w:rFonts w:eastAsia="Times New Roman" w:cstheme="minorHAnsi"/>
          <w:i/>
          <w:iCs/>
          <w:sz w:val="24"/>
          <w:szCs w:val="24"/>
        </w:rPr>
        <w:t xml:space="preserve">inimální věk 18 </w:t>
      </w:r>
      <w:proofErr w:type="gramStart"/>
      <w:r w:rsidRPr="00E23D78">
        <w:rPr>
          <w:rFonts w:eastAsia="Times New Roman" w:cstheme="minorHAnsi"/>
          <w:i/>
          <w:iCs/>
          <w:sz w:val="24"/>
          <w:szCs w:val="24"/>
        </w:rPr>
        <w:t>let -</w:t>
      </w:r>
      <w:r w:rsidR="00114AB5">
        <w:rPr>
          <w:rFonts w:eastAsia="Times New Roman" w:cstheme="minorHAnsi"/>
          <w:i/>
          <w:iCs/>
          <w:sz w:val="24"/>
          <w:szCs w:val="24"/>
        </w:rPr>
        <w:t xml:space="preserve"> </w:t>
      </w:r>
      <w:r w:rsidRPr="00E23D78">
        <w:rPr>
          <w:rFonts w:eastAsia="Times New Roman" w:cstheme="minorHAnsi"/>
          <w:i/>
          <w:iCs/>
          <w:sz w:val="24"/>
          <w:szCs w:val="24"/>
        </w:rPr>
        <w:t>absolvovat</w:t>
      </w:r>
      <w:proofErr w:type="gramEnd"/>
      <w:r w:rsidRPr="00E23D78">
        <w:rPr>
          <w:rFonts w:eastAsia="Times New Roman" w:cstheme="minorHAnsi"/>
          <w:i/>
          <w:iCs/>
          <w:sz w:val="24"/>
          <w:szCs w:val="24"/>
        </w:rPr>
        <w:t xml:space="preserve"> úvodní informativní schůzku s koordinátorem -dodat výpis z čistého trestního rejstříku -</w:t>
      </w:r>
      <w:r w:rsidR="00114AB5">
        <w:rPr>
          <w:rFonts w:eastAsia="Times New Roman" w:cstheme="minorHAnsi"/>
          <w:i/>
          <w:iCs/>
          <w:sz w:val="24"/>
          <w:szCs w:val="24"/>
        </w:rPr>
        <w:t xml:space="preserve"> </w:t>
      </w:r>
      <w:r w:rsidRPr="00E23D78">
        <w:rPr>
          <w:rFonts w:eastAsia="Times New Roman" w:cstheme="minorHAnsi"/>
          <w:i/>
          <w:iCs/>
          <w:sz w:val="24"/>
          <w:szCs w:val="24"/>
        </w:rPr>
        <w:t>dodat čestné prohlášení o dobrém zdravotním stavu (nesmí užívat žádné návykové látky, být evidován v</w:t>
      </w:r>
      <w:r w:rsidR="00114AB5">
        <w:rPr>
          <w:rFonts w:eastAsia="Times New Roman" w:cstheme="minorHAnsi"/>
          <w:i/>
          <w:iCs/>
          <w:sz w:val="24"/>
          <w:szCs w:val="24"/>
        </w:rPr>
        <w:t xml:space="preserve"> </w:t>
      </w:r>
      <w:r w:rsidRPr="00E23D78">
        <w:rPr>
          <w:rFonts w:eastAsia="Times New Roman" w:cstheme="minorHAnsi"/>
          <w:i/>
          <w:iCs/>
          <w:sz w:val="24"/>
          <w:szCs w:val="24"/>
        </w:rPr>
        <w:t>psychiatrické ambulanci) -nesmí být žadatelem o náhradní rodinnou péči -absolvovat pohovor s psycholožkou -uzavřít smlouvu o dobrovolnické činnosti -</w:t>
      </w:r>
      <w:r>
        <w:rPr>
          <w:rFonts w:eastAsia="Times New Roman" w:cstheme="minorHAnsi"/>
          <w:i/>
          <w:iCs/>
          <w:sz w:val="24"/>
          <w:szCs w:val="24"/>
        </w:rPr>
        <w:t xml:space="preserve"> </w:t>
      </w:r>
      <w:r w:rsidRPr="00E23D78">
        <w:rPr>
          <w:rFonts w:eastAsia="Times New Roman" w:cstheme="minorHAnsi"/>
          <w:i/>
          <w:iCs/>
          <w:sz w:val="24"/>
          <w:szCs w:val="24"/>
        </w:rPr>
        <w:t>absolvovat vstupní kurz dobrovolníků</w:t>
      </w:r>
      <w:r>
        <w:rPr>
          <w:rFonts w:eastAsia="Times New Roman" w:cstheme="minorHAnsi"/>
          <w:i/>
          <w:iCs/>
          <w:sz w:val="24"/>
          <w:szCs w:val="24"/>
        </w:rPr>
        <w:t>.“</w:t>
      </w:r>
    </w:p>
    <w:p w14:paraId="7FFA71A7" w14:textId="77777777" w:rsidR="00205383" w:rsidRPr="00205383" w:rsidRDefault="00205383" w:rsidP="008B7341">
      <w:pPr>
        <w:spacing w:after="0" w:line="276" w:lineRule="auto"/>
        <w:rPr>
          <w:rFonts w:eastAsia="Times New Roman" w:cstheme="minorHAnsi"/>
          <w:sz w:val="24"/>
          <w:szCs w:val="24"/>
        </w:rPr>
      </w:pPr>
    </w:p>
    <w:p w14:paraId="45E70A48" w14:textId="77777777" w:rsidR="00205383" w:rsidRPr="00205383" w:rsidRDefault="00205383" w:rsidP="008B7341">
      <w:pPr>
        <w:spacing w:after="0" w:line="276" w:lineRule="auto"/>
        <w:rPr>
          <w:rFonts w:eastAsia="Times New Roman" w:cstheme="minorHAnsi"/>
          <w:sz w:val="24"/>
          <w:szCs w:val="24"/>
        </w:rPr>
      </w:pPr>
      <w:r w:rsidRPr="00205383">
        <w:rPr>
          <w:rFonts w:eastAsia="Times New Roman" w:cstheme="minorHAnsi"/>
          <w:sz w:val="24"/>
          <w:szCs w:val="24"/>
        </w:rPr>
        <w:t>Pokud mají některé PZS reálnou zkušenost s rizikovými dobrovolníky, bývají uváděné:</w:t>
      </w:r>
    </w:p>
    <w:p w14:paraId="4B823450" w14:textId="77777777" w:rsidR="00205383" w:rsidRPr="00205383" w:rsidRDefault="00205383" w:rsidP="008E1232">
      <w:pPr>
        <w:pStyle w:val="Odstavecseseznamem"/>
        <w:numPr>
          <w:ilvl w:val="0"/>
          <w:numId w:val="41"/>
        </w:numPr>
        <w:spacing w:after="0" w:line="276" w:lineRule="auto"/>
        <w:jc w:val="both"/>
        <w:rPr>
          <w:rFonts w:eastAsia="Times New Roman" w:cstheme="minorHAnsi"/>
          <w:sz w:val="24"/>
          <w:szCs w:val="24"/>
        </w:rPr>
      </w:pPr>
      <w:r w:rsidRPr="00205383">
        <w:rPr>
          <w:rFonts w:eastAsia="Times New Roman" w:cstheme="minorHAnsi"/>
          <w:sz w:val="24"/>
          <w:szCs w:val="24"/>
        </w:rPr>
        <w:t>Psychické problémy / duševní onemocnění</w:t>
      </w:r>
    </w:p>
    <w:p w14:paraId="5D1DB7D4" w14:textId="77777777" w:rsidR="00205383" w:rsidRPr="00205383" w:rsidRDefault="00205383" w:rsidP="008E1232">
      <w:pPr>
        <w:pStyle w:val="Odstavecseseznamem"/>
        <w:numPr>
          <w:ilvl w:val="0"/>
          <w:numId w:val="41"/>
        </w:numPr>
        <w:spacing w:after="0" w:line="276" w:lineRule="auto"/>
        <w:jc w:val="both"/>
        <w:rPr>
          <w:rFonts w:eastAsia="Times New Roman" w:cstheme="minorHAnsi"/>
          <w:sz w:val="24"/>
          <w:szCs w:val="24"/>
        </w:rPr>
      </w:pPr>
      <w:r w:rsidRPr="00205383">
        <w:rPr>
          <w:rFonts w:eastAsia="Times New Roman" w:cstheme="minorHAnsi"/>
          <w:sz w:val="24"/>
          <w:szCs w:val="24"/>
        </w:rPr>
        <w:t xml:space="preserve">Navázání velmi blízkých vztahů s pacientem / klientem </w:t>
      </w:r>
    </w:p>
    <w:p w14:paraId="582226E4" w14:textId="77777777" w:rsidR="00205383" w:rsidRPr="00205383" w:rsidRDefault="00205383" w:rsidP="008E1232">
      <w:pPr>
        <w:pStyle w:val="Odstavecseseznamem"/>
        <w:numPr>
          <w:ilvl w:val="0"/>
          <w:numId w:val="41"/>
        </w:numPr>
        <w:spacing w:after="0" w:line="276" w:lineRule="auto"/>
        <w:jc w:val="both"/>
        <w:rPr>
          <w:rFonts w:eastAsia="Times New Roman" w:cstheme="minorHAnsi"/>
          <w:sz w:val="24"/>
          <w:szCs w:val="24"/>
        </w:rPr>
      </w:pPr>
      <w:r w:rsidRPr="00205383">
        <w:rPr>
          <w:rFonts w:eastAsia="Times New Roman" w:cstheme="minorHAnsi"/>
          <w:sz w:val="24"/>
          <w:szCs w:val="24"/>
        </w:rPr>
        <w:t>Závislosti (alkohol atd.)</w:t>
      </w:r>
    </w:p>
    <w:p w14:paraId="313AE1BB" w14:textId="77777777" w:rsidR="00205383" w:rsidRPr="00205383" w:rsidRDefault="00205383" w:rsidP="008E1232">
      <w:pPr>
        <w:pStyle w:val="Odstavecseseznamem"/>
        <w:numPr>
          <w:ilvl w:val="0"/>
          <w:numId w:val="41"/>
        </w:numPr>
        <w:spacing w:after="0" w:line="276" w:lineRule="auto"/>
        <w:jc w:val="both"/>
        <w:rPr>
          <w:rFonts w:eastAsia="Times New Roman" w:cstheme="minorHAnsi"/>
          <w:sz w:val="24"/>
          <w:szCs w:val="24"/>
        </w:rPr>
      </w:pPr>
      <w:r w:rsidRPr="00205383">
        <w:rPr>
          <w:rFonts w:eastAsia="Times New Roman" w:cstheme="minorHAnsi"/>
          <w:sz w:val="24"/>
          <w:szCs w:val="24"/>
        </w:rPr>
        <w:t xml:space="preserve">Nezralá osobnost </w:t>
      </w:r>
    </w:p>
    <w:p w14:paraId="3AF281CD" w14:textId="77777777" w:rsidR="00205383" w:rsidRPr="00205383" w:rsidRDefault="00205383" w:rsidP="008E1232">
      <w:pPr>
        <w:pStyle w:val="Odstavecseseznamem"/>
        <w:numPr>
          <w:ilvl w:val="0"/>
          <w:numId w:val="41"/>
        </w:numPr>
        <w:spacing w:after="0" w:line="276" w:lineRule="auto"/>
        <w:jc w:val="both"/>
        <w:rPr>
          <w:rFonts w:eastAsia="Times New Roman" w:cstheme="minorHAnsi"/>
          <w:sz w:val="24"/>
          <w:szCs w:val="24"/>
        </w:rPr>
      </w:pPr>
      <w:r w:rsidRPr="00205383">
        <w:rPr>
          <w:rFonts w:eastAsia="Times New Roman" w:cstheme="minorHAnsi"/>
          <w:sz w:val="24"/>
          <w:szCs w:val="24"/>
        </w:rPr>
        <w:t xml:space="preserve">Nepravdivé informace, nespolehlivost </w:t>
      </w:r>
    </w:p>
    <w:p w14:paraId="046A582A" w14:textId="4ECB1AAE" w:rsidR="00205383" w:rsidRDefault="00205383" w:rsidP="008E1232">
      <w:pPr>
        <w:pStyle w:val="Odstavecseseznamem"/>
        <w:numPr>
          <w:ilvl w:val="0"/>
          <w:numId w:val="41"/>
        </w:numPr>
        <w:spacing w:after="0" w:line="276" w:lineRule="auto"/>
        <w:jc w:val="both"/>
        <w:rPr>
          <w:rFonts w:eastAsia="Times New Roman" w:cstheme="minorHAnsi"/>
          <w:sz w:val="24"/>
          <w:szCs w:val="24"/>
        </w:rPr>
      </w:pPr>
      <w:r w:rsidRPr="00205383">
        <w:rPr>
          <w:rFonts w:eastAsia="Times New Roman" w:cstheme="minorHAnsi"/>
          <w:sz w:val="24"/>
          <w:szCs w:val="24"/>
        </w:rPr>
        <w:t>Touha nahrazovat personál</w:t>
      </w:r>
    </w:p>
    <w:p w14:paraId="5F6EB29D" w14:textId="77777777" w:rsidR="00114AB5" w:rsidRDefault="00114AB5" w:rsidP="00114AB5">
      <w:pPr>
        <w:spacing w:after="0" w:line="276" w:lineRule="auto"/>
        <w:rPr>
          <w:rFonts w:eastAsia="Times New Roman" w:cstheme="minorHAnsi"/>
          <w:sz w:val="24"/>
          <w:szCs w:val="24"/>
        </w:rPr>
      </w:pPr>
    </w:p>
    <w:p w14:paraId="60CB5EF9" w14:textId="2A93B045" w:rsidR="00114AB5" w:rsidRDefault="00114AB5" w:rsidP="00114AB5">
      <w:pPr>
        <w:spacing w:after="0" w:line="276" w:lineRule="auto"/>
        <w:rPr>
          <w:rFonts w:eastAsia="Times New Roman" w:cstheme="minorHAnsi"/>
          <w:sz w:val="24"/>
          <w:szCs w:val="24"/>
        </w:rPr>
      </w:pPr>
      <w:r>
        <w:rPr>
          <w:rFonts w:eastAsia="Times New Roman" w:cstheme="minorHAnsi"/>
          <w:sz w:val="24"/>
          <w:szCs w:val="24"/>
        </w:rPr>
        <w:lastRenderedPageBreak/>
        <w:t>Konkrétní příklady dokreslují, jaké situace mohou v PZS nastávat, pokud je vybraný dobrovolník nevhodný pro tuto činnost:</w:t>
      </w:r>
    </w:p>
    <w:p w14:paraId="377B19BC" w14:textId="6DA01CE3" w:rsidR="00114AB5" w:rsidRDefault="00114AB5" w:rsidP="00114AB5">
      <w:pPr>
        <w:spacing w:after="120" w:line="276" w:lineRule="auto"/>
        <w:rPr>
          <w:rFonts w:eastAsia="Times New Roman" w:cstheme="minorHAnsi"/>
          <w:i/>
          <w:iCs/>
          <w:sz w:val="24"/>
          <w:szCs w:val="24"/>
        </w:rPr>
      </w:pPr>
      <w:r>
        <w:rPr>
          <w:rFonts w:eastAsia="Times New Roman" w:cstheme="minorHAnsi"/>
          <w:i/>
          <w:iCs/>
          <w:sz w:val="24"/>
          <w:szCs w:val="24"/>
        </w:rPr>
        <w:t>„</w:t>
      </w:r>
      <w:r w:rsidRPr="00114AB5">
        <w:rPr>
          <w:rFonts w:eastAsia="Times New Roman" w:cstheme="minorHAnsi"/>
          <w:i/>
          <w:iCs/>
          <w:sz w:val="24"/>
          <w:szCs w:val="24"/>
        </w:rPr>
        <w:t>Zbláznil se</w:t>
      </w:r>
      <w:r>
        <w:rPr>
          <w:rFonts w:eastAsia="Times New Roman" w:cstheme="minorHAnsi"/>
          <w:i/>
          <w:iCs/>
          <w:sz w:val="24"/>
          <w:szCs w:val="24"/>
        </w:rPr>
        <w:t>,</w:t>
      </w:r>
      <w:r w:rsidRPr="00114AB5">
        <w:rPr>
          <w:rFonts w:eastAsia="Times New Roman" w:cstheme="minorHAnsi"/>
          <w:i/>
          <w:iCs/>
          <w:sz w:val="24"/>
          <w:szCs w:val="24"/>
        </w:rPr>
        <w:t xml:space="preserve"> prováděl pozorování zdravotníků nad rámec kompetencí</w:t>
      </w:r>
      <w:r>
        <w:rPr>
          <w:rFonts w:eastAsia="Times New Roman" w:cstheme="minorHAnsi"/>
          <w:i/>
          <w:iCs/>
          <w:sz w:val="24"/>
          <w:szCs w:val="24"/>
        </w:rPr>
        <w:t>,</w:t>
      </w:r>
      <w:r w:rsidRPr="00114AB5">
        <w:rPr>
          <w:rFonts w:eastAsia="Times New Roman" w:cstheme="minorHAnsi"/>
          <w:i/>
          <w:iCs/>
          <w:sz w:val="24"/>
          <w:szCs w:val="24"/>
        </w:rPr>
        <w:t xml:space="preserve"> docházel za pacienty i po ukončení hospitalizace</w:t>
      </w:r>
      <w:r>
        <w:rPr>
          <w:rFonts w:eastAsia="Times New Roman" w:cstheme="minorHAnsi"/>
          <w:i/>
          <w:iCs/>
          <w:sz w:val="24"/>
          <w:szCs w:val="24"/>
        </w:rPr>
        <w:t>.“</w:t>
      </w:r>
    </w:p>
    <w:p w14:paraId="3281207C" w14:textId="21878E88" w:rsidR="00114AB5" w:rsidRDefault="00114AB5" w:rsidP="00114AB5">
      <w:pPr>
        <w:spacing w:after="120" w:line="276" w:lineRule="auto"/>
        <w:rPr>
          <w:rFonts w:eastAsia="Times New Roman" w:cstheme="minorHAnsi"/>
          <w:i/>
          <w:iCs/>
          <w:sz w:val="24"/>
          <w:szCs w:val="24"/>
        </w:rPr>
      </w:pPr>
      <w:r>
        <w:rPr>
          <w:rFonts w:eastAsia="Times New Roman" w:cstheme="minorHAnsi"/>
          <w:i/>
          <w:iCs/>
          <w:sz w:val="24"/>
          <w:szCs w:val="24"/>
        </w:rPr>
        <w:t>„V</w:t>
      </w:r>
      <w:r w:rsidRPr="00114AB5">
        <w:rPr>
          <w:rFonts w:eastAsia="Times New Roman" w:cstheme="minorHAnsi"/>
          <w:i/>
          <w:iCs/>
          <w:sz w:val="24"/>
          <w:szCs w:val="24"/>
        </w:rPr>
        <w:t>lastní problémy, zdravotní a psychické, přinášejí do komunikace a práce s</w:t>
      </w:r>
      <w:r>
        <w:rPr>
          <w:rFonts w:eastAsia="Times New Roman" w:cstheme="minorHAnsi"/>
          <w:i/>
          <w:iCs/>
          <w:sz w:val="24"/>
          <w:szCs w:val="24"/>
        </w:rPr>
        <w:t> </w:t>
      </w:r>
      <w:r w:rsidRPr="00114AB5">
        <w:rPr>
          <w:rFonts w:eastAsia="Times New Roman" w:cstheme="minorHAnsi"/>
          <w:i/>
          <w:iCs/>
          <w:sz w:val="24"/>
          <w:szCs w:val="24"/>
        </w:rPr>
        <w:t>klienty</w:t>
      </w:r>
      <w:r>
        <w:rPr>
          <w:rFonts w:eastAsia="Times New Roman" w:cstheme="minorHAnsi"/>
          <w:i/>
          <w:iCs/>
          <w:sz w:val="24"/>
          <w:szCs w:val="24"/>
        </w:rPr>
        <w:t>.“</w:t>
      </w:r>
    </w:p>
    <w:p w14:paraId="6873CE65" w14:textId="338CD639" w:rsidR="00114AB5" w:rsidRDefault="00114AB5" w:rsidP="00114AB5">
      <w:pPr>
        <w:spacing w:after="120" w:line="276" w:lineRule="auto"/>
        <w:rPr>
          <w:rFonts w:eastAsia="Times New Roman" w:cstheme="minorHAnsi"/>
          <w:i/>
          <w:iCs/>
          <w:sz w:val="24"/>
          <w:szCs w:val="24"/>
        </w:rPr>
      </w:pPr>
      <w:r>
        <w:rPr>
          <w:rFonts w:eastAsia="Times New Roman" w:cstheme="minorHAnsi"/>
          <w:i/>
          <w:iCs/>
          <w:sz w:val="24"/>
          <w:szCs w:val="24"/>
        </w:rPr>
        <w:t>„S</w:t>
      </w:r>
      <w:r w:rsidRPr="00114AB5">
        <w:rPr>
          <w:rFonts w:eastAsia="Times New Roman" w:cstheme="minorHAnsi"/>
          <w:i/>
          <w:iCs/>
          <w:sz w:val="24"/>
          <w:szCs w:val="24"/>
        </w:rPr>
        <w:t>enza</w:t>
      </w:r>
      <w:r>
        <w:rPr>
          <w:rFonts w:eastAsia="Times New Roman" w:cstheme="minorHAnsi"/>
          <w:i/>
          <w:iCs/>
          <w:sz w:val="24"/>
          <w:szCs w:val="24"/>
        </w:rPr>
        <w:t>ce</w:t>
      </w:r>
      <w:r w:rsidRPr="00114AB5">
        <w:rPr>
          <w:rFonts w:eastAsia="Times New Roman" w:cstheme="minorHAnsi"/>
          <w:i/>
          <w:iCs/>
          <w:sz w:val="24"/>
          <w:szCs w:val="24"/>
        </w:rPr>
        <w:t>chtivý, touha po získání citlivých informací</w:t>
      </w:r>
      <w:r>
        <w:rPr>
          <w:rFonts w:eastAsia="Times New Roman" w:cstheme="minorHAnsi"/>
          <w:i/>
          <w:iCs/>
          <w:sz w:val="24"/>
          <w:szCs w:val="24"/>
        </w:rPr>
        <w:t>.“</w:t>
      </w:r>
    </w:p>
    <w:p w14:paraId="3D030DB7" w14:textId="5D2F079A" w:rsidR="00114AB5" w:rsidRDefault="00114AB5" w:rsidP="00114AB5">
      <w:pPr>
        <w:spacing w:after="120" w:line="276" w:lineRule="auto"/>
        <w:rPr>
          <w:rFonts w:eastAsia="Times New Roman" w:cstheme="minorHAnsi"/>
          <w:i/>
          <w:iCs/>
          <w:sz w:val="24"/>
          <w:szCs w:val="24"/>
        </w:rPr>
      </w:pPr>
      <w:r>
        <w:rPr>
          <w:rFonts w:eastAsia="Times New Roman" w:cstheme="minorHAnsi"/>
          <w:i/>
          <w:iCs/>
          <w:sz w:val="24"/>
          <w:szCs w:val="24"/>
        </w:rPr>
        <w:t>„</w:t>
      </w:r>
      <w:r w:rsidRPr="00114AB5">
        <w:rPr>
          <w:rFonts w:eastAsia="Times New Roman" w:cstheme="minorHAnsi"/>
          <w:i/>
          <w:iCs/>
          <w:sz w:val="24"/>
          <w:szCs w:val="24"/>
        </w:rPr>
        <w:t>Mám pouze jednu zkušenost, kdy jsem odmítla dobrovolnici. Paní byla čerstvě po úmrtí manžela a svůj smutek chtěla zahnat dobrovolnictvím v domově pro seniory. Při pohovoru často plakala a bylo znát, že se potřebuje se smrtí manžela nejdříve vyrovnat. Doporučila jsem jí, aby s dobrovolnickou činností počkala a v případě zájmu, aby se ozvala později. V příhodný čas ji rádi vezmeme do dobrovolnického programu.</w:t>
      </w:r>
      <w:r>
        <w:rPr>
          <w:rFonts w:eastAsia="Times New Roman" w:cstheme="minorHAnsi"/>
          <w:i/>
          <w:iCs/>
          <w:sz w:val="24"/>
          <w:szCs w:val="24"/>
        </w:rPr>
        <w:t>“</w:t>
      </w:r>
    </w:p>
    <w:p w14:paraId="70438346" w14:textId="5DC9158D" w:rsidR="00114AB5" w:rsidRPr="00114AB5" w:rsidRDefault="00114AB5" w:rsidP="00114AB5">
      <w:pPr>
        <w:spacing w:after="120" w:line="276" w:lineRule="auto"/>
        <w:rPr>
          <w:rFonts w:eastAsia="Times New Roman" w:cstheme="minorHAnsi"/>
          <w:i/>
          <w:iCs/>
          <w:sz w:val="24"/>
          <w:szCs w:val="24"/>
        </w:rPr>
      </w:pPr>
      <w:r>
        <w:rPr>
          <w:rFonts w:eastAsia="Times New Roman" w:cstheme="minorHAnsi"/>
          <w:i/>
          <w:iCs/>
          <w:sz w:val="24"/>
          <w:szCs w:val="24"/>
        </w:rPr>
        <w:t>„J</w:t>
      </w:r>
      <w:r w:rsidRPr="00114AB5">
        <w:rPr>
          <w:rFonts w:eastAsia="Times New Roman" w:cstheme="minorHAnsi"/>
          <w:i/>
          <w:iCs/>
          <w:sz w:val="24"/>
          <w:szCs w:val="24"/>
        </w:rPr>
        <w:t>edn</w:t>
      </w:r>
      <w:r>
        <w:rPr>
          <w:rFonts w:eastAsia="Times New Roman" w:cstheme="minorHAnsi"/>
          <w:i/>
          <w:iCs/>
          <w:sz w:val="24"/>
          <w:szCs w:val="24"/>
        </w:rPr>
        <w:t>a</w:t>
      </w:r>
      <w:r w:rsidRPr="00114AB5">
        <w:rPr>
          <w:rFonts w:eastAsia="Times New Roman" w:cstheme="minorHAnsi"/>
          <w:i/>
          <w:iCs/>
          <w:sz w:val="24"/>
          <w:szCs w:val="24"/>
        </w:rPr>
        <w:t xml:space="preserve"> zkušenost s dobrovolnicí, která vážně nemocným lidem rozmlouvala léčbu, naštěstí jsme ji včas odhalili a ukončili spolupráci</w:t>
      </w:r>
      <w:r>
        <w:rPr>
          <w:rFonts w:eastAsia="Times New Roman" w:cstheme="minorHAnsi"/>
          <w:i/>
          <w:iCs/>
          <w:sz w:val="24"/>
          <w:szCs w:val="24"/>
        </w:rPr>
        <w:t>.“</w:t>
      </w:r>
    </w:p>
    <w:p w14:paraId="7EC4E9B1" w14:textId="77777777" w:rsidR="00205383" w:rsidRPr="00205383" w:rsidRDefault="00205383" w:rsidP="008B7341">
      <w:pPr>
        <w:spacing w:after="0" w:line="276" w:lineRule="auto"/>
        <w:rPr>
          <w:rFonts w:eastAsia="Times New Roman" w:cstheme="minorHAnsi"/>
          <w:sz w:val="24"/>
          <w:szCs w:val="24"/>
        </w:rPr>
      </w:pPr>
    </w:p>
    <w:p w14:paraId="63463278" w14:textId="77777777" w:rsidR="00205383" w:rsidRPr="00205383" w:rsidRDefault="00205383" w:rsidP="008B7341">
      <w:pPr>
        <w:spacing w:after="0" w:line="276" w:lineRule="auto"/>
        <w:rPr>
          <w:rFonts w:eastAsia="Times New Roman" w:cstheme="minorHAnsi"/>
          <w:sz w:val="24"/>
          <w:szCs w:val="24"/>
        </w:rPr>
      </w:pPr>
      <w:r w:rsidRPr="00205383">
        <w:rPr>
          <w:rFonts w:eastAsia="Times New Roman" w:cstheme="minorHAnsi"/>
          <w:b/>
          <w:bCs/>
          <w:sz w:val="24"/>
          <w:szCs w:val="24"/>
        </w:rPr>
        <w:t>Tři čtvrtiny PZS deklarují, že své dobrovolníky školí, v případě, že PZS spolupracuje s externí organizací tak je podíl vlastních školení nižší.</w:t>
      </w:r>
      <w:r w:rsidRPr="00205383">
        <w:rPr>
          <w:rFonts w:eastAsia="Times New Roman" w:cstheme="minorHAnsi"/>
          <w:sz w:val="24"/>
          <w:szCs w:val="24"/>
        </w:rPr>
        <w:t xml:space="preserve"> Nejčastěji takové školení trvá půl dne (61 %), v pětině případů mají školení v délce jednoho dne. Výrazně delší školení (týden) jsou výjimečná a mohou se realizovat např. v lůžkových hospicových zařízeních. V rámci školení se dobrovolníkům věnuje především koordinátor, ale také specialisté z konkrétních oddělení. Dále se účastní personalisté a pracovníci bezpečnosti práce, externí lektoři nebo jiné specializace (sociální pracovník, hlavní sestra, psycholog atd.).   </w:t>
      </w:r>
    </w:p>
    <w:p w14:paraId="170B1983" w14:textId="77777777" w:rsidR="00205383" w:rsidRPr="00205383" w:rsidRDefault="00205383" w:rsidP="008B7341">
      <w:pPr>
        <w:spacing w:after="0" w:line="276" w:lineRule="auto"/>
        <w:rPr>
          <w:rFonts w:eastAsia="Times New Roman" w:cstheme="minorHAnsi"/>
          <w:sz w:val="24"/>
          <w:szCs w:val="24"/>
        </w:rPr>
      </w:pPr>
    </w:p>
    <w:p w14:paraId="1FDE69FE" w14:textId="77777777" w:rsidR="00205383" w:rsidRPr="00205383" w:rsidRDefault="00205383" w:rsidP="008B7341">
      <w:pPr>
        <w:spacing w:after="0" w:line="276" w:lineRule="auto"/>
        <w:rPr>
          <w:rFonts w:eastAsia="Times New Roman" w:cstheme="minorHAnsi"/>
          <w:b/>
          <w:bCs/>
          <w:sz w:val="24"/>
          <w:szCs w:val="24"/>
        </w:rPr>
      </w:pPr>
      <w:r w:rsidRPr="00205383">
        <w:rPr>
          <w:rFonts w:eastAsia="Times New Roman" w:cstheme="minorHAnsi"/>
          <w:b/>
          <w:bCs/>
          <w:sz w:val="24"/>
          <w:szCs w:val="24"/>
        </w:rPr>
        <w:t>Dobrovolníky je třeba v jejich práci motivovat. Zdravotnická zařízení využívají různé možnosti motivací nebo benefitů:</w:t>
      </w:r>
    </w:p>
    <w:p w14:paraId="3294FFFA" w14:textId="77777777" w:rsidR="00205383" w:rsidRPr="00205383" w:rsidRDefault="00205383" w:rsidP="008E1232">
      <w:pPr>
        <w:pStyle w:val="Odstavecseseznamem"/>
        <w:numPr>
          <w:ilvl w:val="0"/>
          <w:numId w:val="42"/>
        </w:numPr>
        <w:spacing w:after="0" w:line="276" w:lineRule="auto"/>
        <w:jc w:val="both"/>
        <w:rPr>
          <w:rFonts w:eastAsia="Times New Roman" w:cstheme="minorHAnsi"/>
          <w:sz w:val="24"/>
          <w:szCs w:val="24"/>
        </w:rPr>
      </w:pPr>
      <w:r w:rsidRPr="00205383">
        <w:rPr>
          <w:rFonts w:eastAsia="Times New Roman" w:cstheme="minorHAnsi"/>
          <w:sz w:val="24"/>
          <w:szCs w:val="24"/>
        </w:rPr>
        <w:t>Zpětná vazba od pacientů / klientů</w:t>
      </w:r>
    </w:p>
    <w:p w14:paraId="192CF755" w14:textId="77777777" w:rsidR="00205383" w:rsidRPr="00205383" w:rsidRDefault="00205383" w:rsidP="008E1232">
      <w:pPr>
        <w:pStyle w:val="Odstavecseseznamem"/>
        <w:numPr>
          <w:ilvl w:val="0"/>
          <w:numId w:val="42"/>
        </w:numPr>
        <w:spacing w:after="0" w:line="276" w:lineRule="auto"/>
        <w:jc w:val="both"/>
        <w:rPr>
          <w:rFonts w:eastAsia="Times New Roman" w:cstheme="minorHAnsi"/>
          <w:sz w:val="24"/>
          <w:szCs w:val="24"/>
        </w:rPr>
      </w:pPr>
      <w:r w:rsidRPr="00205383">
        <w:rPr>
          <w:rFonts w:eastAsia="Times New Roman" w:cstheme="minorHAnsi"/>
          <w:sz w:val="24"/>
          <w:szCs w:val="24"/>
        </w:rPr>
        <w:t>Zpětná vazba od personálu – pohovory, supervize</w:t>
      </w:r>
    </w:p>
    <w:p w14:paraId="6D1945BA" w14:textId="77777777" w:rsidR="00205383" w:rsidRPr="00205383" w:rsidRDefault="00205383" w:rsidP="008E1232">
      <w:pPr>
        <w:pStyle w:val="Odstavecseseznamem"/>
        <w:numPr>
          <w:ilvl w:val="0"/>
          <w:numId w:val="42"/>
        </w:numPr>
        <w:spacing w:after="0" w:line="276" w:lineRule="auto"/>
        <w:jc w:val="both"/>
        <w:rPr>
          <w:rFonts w:eastAsia="Times New Roman" w:cstheme="minorHAnsi"/>
          <w:sz w:val="24"/>
          <w:szCs w:val="24"/>
        </w:rPr>
      </w:pPr>
      <w:r w:rsidRPr="00205383">
        <w:rPr>
          <w:rFonts w:eastAsia="Times New Roman" w:cstheme="minorHAnsi"/>
          <w:sz w:val="24"/>
          <w:szCs w:val="24"/>
        </w:rPr>
        <w:t xml:space="preserve">Společná setkání / akce </w:t>
      </w:r>
    </w:p>
    <w:p w14:paraId="7D94E634" w14:textId="77777777" w:rsidR="00205383" w:rsidRPr="00205383" w:rsidRDefault="00205383" w:rsidP="008E1232">
      <w:pPr>
        <w:pStyle w:val="Odstavecseseznamem"/>
        <w:numPr>
          <w:ilvl w:val="0"/>
          <w:numId w:val="42"/>
        </w:numPr>
        <w:spacing w:after="0" w:line="276" w:lineRule="auto"/>
        <w:jc w:val="both"/>
        <w:rPr>
          <w:rFonts w:eastAsia="Times New Roman" w:cstheme="minorHAnsi"/>
          <w:sz w:val="24"/>
          <w:szCs w:val="24"/>
        </w:rPr>
      </w:pPr>
      <w:r w:rsidRPr="00205383">
        <w:rPr>
          <w:rFonts w:eastAsia="Times New Roman" w:cstheme="minorHAnsi"/>
          <w:sz w:val="24"/>
          <w:szCs w:val="24"/>
        </w:rPr>
        <w:t>Soutěž / vyhlašování nejlepšího dobrovolníka</w:t>
      </w:r>
    </w:p>
    <w:p w14:paraId="54505FFC" w14:textId="77777777" w:rsidR="00205383" w:rsidRPr="00205383" w:rsidRDefault="00205383" w:rsidP="008E1232">
      <w:pPr>
        <w:pStyle w:val="Odstavecseseznamem"/>
        <w:numPr>
          <w:ilvl w:val="0"/>
          <w:numId w:val="42"/>
        </w:numPr>
        <w:spacing w:after="0" w:line="276" w:lineRule="auto"/>
        <w:jc w:val="both"/>
        <w:rPr>
          <w:rFonts w:eastAsia="Times New Roman" w:cstheme="minorHAnsi"/>
          <w:sz w:val="24"/>
          <w:szCs w:val="24"/>
        </w:rPr>
      </w:pPr>
      <w:r w:rsidRPr="00205383">
        <w:rPr>
          <w:rFonts w:eastAsia="Times New Roman" w:cstheme="minorHAnsi"/>
          <w:sz w:val="24"/>
          <w:szCs w:val="24"/>
        </w:rPr>
        <w:t>Věcné dary, pozornosti</w:t>
      </w:r>
    </w:p>
    <w:p w14:paraId="2A7F3392" w14:textId="77777777" w:rsidR="00205383" w:rsidRPr="00205383" w:rsidRDefault="00205383" w:rsidP="008E1232">
      <w:pPr>
        <w:pStyle w:val="Odstavecseseznamem"/>
        <w:numPr>
          <w:ilvl w:val="0"/>
          <w:numId w:val="42"/>
        </w:numPr>
        <w:spacing w:after="0" w:line="276" w:lineRule="auto"/>
        <w:jc w:val="both"/>
        <w:rPr>
          <w:rFonts w:eastAsia="Times New Roman" w:cstheme="minorHAnsi"/>
          <w:sz w:val="24"/>
          <w:szCs w:val="24"/>
        </w:rPr>
      </w:pPr>
      <w:r w:rsidRPr="00205383">
        <w:rPr>
          <w:rFonts w:eastAsia="Times New Roman" w:cstheme="minorHAnsi"/>
          <w:sz w:val="24"/>
          <w:szCs w:val="24"/>
        </w:rPr>
        <w:t>Veřejné poděkování, medializace</w:t>
      </w:r>
    </w:p>
    <w:p w14:paraId="6CEA2687" w14:textId="77777777" w:rsidR="00205383" w:rsidRPr="00205383" w:rsidRDefault="00205383" w:rsidP="008B7341">
      <w:pPr>
        <w:spacing w:after="0" w:line="276" w:lineRule="auto"/>
        <w:rPr>
          <w:rFonts w:eastAsia="Times New Roman" w:cstheme="minorHAnsi"/>
          <w:sz w:val="24"/>
          <w:szCs w:val="24"/>
        </w:rPr>
      </w:pPr>
    </w:p>
    <w:p w14:paraId="6DD4F59D" w14:textId="77777777" w:rsidR="00205383" w:rsidRPr="00205383" w:rsidRDefault="00205383" w:rsidP="008B7341">
      <w:pPr>
        <w:spacing w:after="0" w:line="276" w:lineRule="auto"/>
        <w:rPr>
          <w:rFonts w:eastAsia="Times New Roman" w:cstheme="minorHAnsi"/>
          <w:sz w:val="24"/>
          <w:szCs w:val="24"/>
        </w:rPr>
      </w:pPr>
      <w:r w:rsidRPr="00205383">
        <w:rPr>
          <w:rFonts w:eastAsia="Times New Roman" w:cstheme="minorHAnsi"/>
          <w:sz w:val="24"/>
          <w:szCs w:val="24"/>
        </w:rPr>
        <w:t>Příklady odpovědí respondentů:</w:t>
      </w:r>
    </w:p>
    <w:p w14:paraId="1DDF6985" w14:textId="77777777" w:rsidR="00205383" w:rsidRPr="00AF2CA4" w:rsidRDefault="00205383" w:rsidP="00FB5EB4">
      <w:pPr>
        <w:spacing w:after="120" w:line="276" w:lineRule="auto"/>
        <w:rPr>
          <w:rFonts w:eastAsia="Times New Roman" w:cstheme="minorHAnsi"/>
          <w:i/>
          <w:iCs/>
          <w:sz w:val="24"/>
          <w:szCs w:val="24"/>
        </w:rPr>
      </w:pPr>
      <w:r w:rsidRPr="00AF2CA4">
        <w:rPr>
          <w:rFonts w:eastAsia="Times New Roman" w:cstheme="minorHAnsi"/>
          <w:i/>
          <w:iCs/>
          <w:sz w:val="24"/>
          <w:szCs w:val="24"/>
        </w:rPr>
        <w:t xml:space="preserve">„Využíváme nástrojů intervize, supervize, </w:t>
      </w:r>
      <w:proofErr w:type="gramStart"/>
      <w:r w:rsidRPr="00AF2CA4">
        <w:rPr>
          <w:rFonts w:eastAsia="Times New Roman" w:cstheme="minorHAnsi"/>
          <w:i/>
          <w:iCs/>
          <w:sz w:val="24"/>
          <w:szCs w:val="24"/>
        </w:rPr>
        <w:t>odměňování - v</w:t>
      </w:r>
      <w:proofErr w:type="gramEnd"/>
      <w:r w:rsidRPr="00AF2CA4">
        <w:rPr>
          <w:rFonts w:eastAsia="Times New Roman" w:cstheme="minorHAnsi"/>
          <w:i/>
          <w:iCs/>
          <w:sz w:val="24"/>
          <w:szCs w:val="24"/>
        </w:rPr>
        <w:t xml:space="preserve"> rámci dárkových předmětů, slovního hodnocení, spolupráci s městy, nemocnici, využíváním sociálních sítí apod.“</w:t>
      </w:r>
    </w:p>
    <w:p w14:paraId="1EDFD2EF" w14:textId="77777777" w:rsidR="00205383" w:rsidRPr="00AF2CA4" w:rsidRDefault="00205383" w:rsidP="00FB5EB4">
      <w:pPr>
        <w:spacing w:after="120" w:line="276" w:lineRule="auto"/>
        <w:rPr>
          <w:rFonts w:eastAsia="Times New Roman" w:cstheme="minorHAnsi"/>
          <w:i/>
          <w:iCs/>
          <w:sz w:val="24"/>
          <w:szCs w:val="24"/>
        </w:rPr>
      </w:pPr>
      <w:r w:rsidRPr="00AF2CA4">
        <w:rPr>
          <w:rFonts w:eastAsia="Times New Roman" w:cstheme="minorHAnsi"/>
          <w:i/>
          <w:iCs/>
          <w:sz w:val="24"/>
          <w:szCs w:val="24"/>
        </w:rPr>
        <w:t>„Udělení ceny Nejlepší dobrovolník, cena města, poukázky na kulturní akce.“</w:t>
      </w:r>
    </w:p>
    <w:p w14:paraId="0BABD678" w14:textId="77777777" w:rsidR="00205383" w:rsidRPr="00AF2CA4" w:rsidRDefault="00205383" w:rsidP="00FB5EB4">
      <w:pPr>
        <w:spacing w:after="120" w:line="276" w:lineRule="auto"/>
        <w:rPr>
          <w:rFonts w:eastAsia="Times New Roman" w:cstheme="minorHAnsi"/>
          <w:i/>
          <w:iCs/>
          <w:sz w:val="24"/>
          <w:szCs w:val="24"/>
        </w:rPr>
      </w:pPr>
      <w:r w:rsidRPr="00AF2CA4">
        <w:rPr>
          <w:rFonts w:eastAsia="Times New Roman" w:cstheme="minorHAnsi"/>
          <w:i/>
          <w:iCs/>
          <w:sz w:val="24"/>
          <w:szCs w:val="24"/>
        </w:rPr>
        <w:t>„Veřejné poděkování na sociálních stránkách a webu organizace písemné poděkování (forma diplomu) drobné dárky a poukázky.“</w:t>
      </w:r>
    </w:p>
    <w:p w14:paraId="5A4F838C" w14:textId="77777777" w:rsidR="00205383" w:rsidRPr="00AF2CA4" w:rsidRDefault="00205383" w:rsidP="00FB5EB4">
      <w:pPr>
        <w:spacing w:after="120" w:line="276" w:lineRule="auto"/>
        <w:rPr>
          <w:rFonts w:eastAsia="Times New Roman" w:cstheme="minorHAnsi"/>
          <w:i/>
          <w:iCs/>
          <w:sz w:val="24"/>
          <w:szCs w:val="24"/>
        </w:rPr>
      </w:pPr>
      <w:r w:rsidRPr="00AF2CA4">
        <w:rPr>
          <w:rFonts w:eastAsia="Times New Roman" w:cstheme="minorHAnsi"/>
          <w:i/>
          <w:iCs/>
          <w:sz w:val="24"/>
          <w:szCs w:val="24"/>
        </w:rPr>
        <w:lastRenderedPageBreak/>
        <w:t>„Setkání dobrovolníků v restauraci s poděkováním a malým dárkem, obědy zdarma, pozvánky na akce pořádané střediskem.“</w:t>
      </w:r>
    </w:p>
    <w:p w14:paraId="3776766A" w14:textId="77777777" w:rsidR="00205383" w:rsidRPr="00AF2CA4" w:rsidRDefault="00205383" w:rsidP="00FB5EB4">
      <w:pPr>
        <w:spacing w:after="120" w:line="276" w:lineRule="auto"/>
        <w:rPr>
          <w:rFonts w:eastAsia="Times New Roman" w:cstheme="minorHAnsi"/>
          <w:i/>
          <w:iCs/>
          <w:sz w:val="24"/>
          <w:szCs w:val="24"/>
        </w:rPr>
      </w:pPr>
      <w:r w:rsidRPr="00AF2CA4">
        <w:rPr>
          <w:rFonts w:eastAsia="Times New Roman" w:cstheme="minorHAnsi"/>
          <w:i/>
          <w:iCs/>
          <w:sz w:val="24"/>
          <w:szCs w:val="24"/>
        </w:rPr>
        <w:t>„Pro dobrovolníky je hlavní motivací odezva klientů/pacientů (úsměv, dobrá nálada, rozzářené oči).“</w:t>
      </w:r>
    </w:p>
    <w:p w14:paraId="56A99134" w14:textId="1BA9ADBF" w:rsidR="00205383" w:rsidRPr="00AF2CA4" w:rsidRDefault="00205383" w:rsidP="00FB5EB4">
      <w:pPr>
        <w:spacing w:after="120" w:line="276" w:lineRule="auto"/>
        <w:rPr>
          <w:rFonts w:eastAsia="Times New Roman" w:cstheme="minorHAnsi"/>
          <w:i/>
          <w:iCs/>
          <w:sz w:val="24"/>
          <w:szCs w:val="24"/>
        </w:rPr>
      </w:pPr>
      <w:r w:rsidRPr="00AF2CA4">
        <w:rPr>
          <w:rFonts w:eastAsia="Times New Roman" w:cstheme="minorHAnsi"/>
          <w:i/>
          <w:iCs/>
          <w:sz w:val="24"/>
          <w:szCs w:val="24"/>
        </w:rPr>
        <w:t>„Péče koordinátora o dobrovolníky, zapojení dobrovolníků do workshopů, konferencí, pravidelná setkávání, vánoční posezení dobrovolníků s vedení</w:t>
      </w:r>
      <w:r w:rsidR="00FB5EB4">
        <w:rPr>
          <w:rFonts w:eastAsia="Times New Roman" w:cstheme="minorHAnsi"/>
          <w:i/>
          <w:iCs/>
          <w:sz w:val="24"/>
          <w:szCs w:val="24"/>
        </w:rPr>
        <w:t>m</w:t>
      </w:r>
      <w:r w:rsidRPr="00AF2CA4">
        <w:rPr>
          <w:rFonts w:eastAsia="Times New Roman" w:cstheme="minorHAnsi"/>
          <w:i/>
          <w:iCs/>
          <w:sz w:val="24"/>
          <w:szCs w:val="24"/>
        </w:rPr>
        <w:t xml:space="preserve"> nemocnice. Pro </w:t>
      </w:r>
      <w:proofErr w:type="gramStart"/>
      <w:r w:rsidRPr="00AF2CA4">
        <w:rPr>
          <w:rFonts w:eastAsia="Times New Roman" w:cstheme="minorHAnsi"/>
          <w:i/>
          <w:iCs/>
          <w:sz w:val="24"/>
          <w:szCs w:val="24"/>
        </w:rPr>
        <w:t>studenty -nabídka</w:t>
      </w:r>
      <w:proofErr w:type="gramEnd"/>
      <w:r w:rsidRPr="00AF2CA4">
        <w:rPr>
          <w:rFonts w:eastAsia="Times New Roman" w:cstheme="minorHAnsi"/>
          <w:i/>
          <w:iCs/>
          <w:sz w:val="24"/>
          <w:szCs w:val="24"/>
        </w:rPr>
        <w:t xml:space="preserve"> možnosti vyzkoušet si práci v nemocničním prostředí.“</w:t>
      </w:r>
    </w:p>
    <w:p w14:paraId="5705DFED" w14:textId="77777777" w:rsidR="00205383" w:rsidRPr="00AE6A23" w:rsidRDefault="00205383" w:rsidP="008B7341">
      <w:pPr>
        <w:spacing w:after="0" w:line="276" w:lineRule="auto"/>
        <w:rPr>
          <w:rFonts w:eastAsia="Times New Roman" w:cstheme="minorHAnsi"/>
          <w:i/>
          <w:iCs/>
        </w:rPr>
      </w:pPr>
    </w:p>
    <w:p w14:paraId="423469C8" w14:textId="77777777" w:rsidR="00205383" w:rsidRDefault="00205383" w:rsidP="008B7341">
      <w:pPr>
        <w:pStyle w:val="Nadpis4"/>
        <w:spacing w:line="276" w:lineRule="auto"/>
        <w:rPr>
          <w:rFonts w:eastAsia="Times New Roman"/>
        </w:rPr>
      </w:pPr>
      <w:bookmarkStart w:id="44" w:name="_Toc73549990"/>
      <w:r>
        <w:rPr>
          <w:rFonts w:eastAsia="Times New Roman"/>
        </w:rPr>
        <w:t>Výstup z </w:t>
      </w:r>
      <w:r w:rsidRPr="00173571">
        <w:t>kulatých</w:t>
      </w:r>
      <w:r>
        <w:rPr>
          <w:rFonts w:eastAsia="Times New Roman"/>
        </w:rPr>
        <w:t xml:space="preserve"> stolů</w:t>
      </w:r>
      <w:bookmarkEnd w:id="44"/>
    </w:p>
    <w:p w14:paraId="6FCAFB17" w14:textId="32D1647F" w:rsidR="00205383" w:rsidRPr="00DB7A22" w:rsidRDefault="00205383" w:rsidP="008B7341">
      <w:pPr>
        <w:spacing w:line="276" w:lineRule="auto"/>
        <w:rPr>
          <w:rFonts w:cstheme="minorHAnsi"/>
          <w:sz w:val="24"/>
          <w:szCs w:val="24"/>
        </w:rPr>
      </w:pPr>
      <w:r w:rsidRPr="00DB7A22">
        <w:rPr>
          <w:rFonts w:eastAsia="Times New Roman" w:cstheme="minorHAnsi"/>
          <w:b/>
          <w:iCs/>
          <w:sz w:val="24"/>
          <w:szCs w:val="24"/>
        </w:rPr>
        <w:t xml:space="preserve">K propagaci dobrovolnických programů </w:t>
      </w:r>
      <w:r w:rsidRPr="00DB7A22">
        <w:rPr>
          <w:rFonts w:cstheme="minorHAnsi"/>
          <w:b/>
          <w:sz w:val="24"/>
          <w:szCs w:val="24"/>
        </w:rPr>
        <w:t>PZS využívají</w:t>
      </w:r>
      <w:r w:rsidRPr="00DB7A22">
        <w:rPr>
          <w:rFonts w:cstheme="minorHAnsi"/>
          <w:sz w:val="24"/>
          <w:szCs w:val="24"/>
        </w:rPr>
        <w:t xml:space="preserve"> webové stránky, sociální sítě, dále propagaci přímo v organizaci (letáky, plakáty, nástěnky apod.), pořádání kampaní v rámci farnosti, vývěskou u zastávky MHD či VHD, pořádáním exkurzí do zařízení, pořádáním přednášek a besed se zájemci o dobrovolnictví, účast na ocenění dobrovolník roku. V čekárnách ambulancí větších nemocnic běží natočené spoty, které mají</w:t>
      </w:r>
      <w:r w:rsidR="00B67AA3">
        <w:rPr>
          <w:rFonts w:cstheme="minorHAnsi"/>
          <w:sz w:val="24"/>
          <w:szCs w:val="24"/>
        </w:rPr>
        <w:t xml:space="preserve"> také pozitivní</w:t>
      </w:r>
      <w:r w:rsidRPr="00DB7A22">
        <w:rPr>
          <w:rFonts w:cstheme="minorHAnsi"/>
          <w:sz w:val="24"/>
          <w:szCs w:val="24"/>
        </w:rPr>
        <w:t xml:space="preserve"> vliv na přihlašování dobrovolníků. Koordinátoři dobrovolnictví většinou měli zkušenost s vystupováním v pořadech v</w:t>
      </w:r>
      <w:r w:rsidR="00B67AA3">
        <w:rPr>
          <w:rFonts w:cstheme="minorHAnsi"/>
          <w:sz w:val="24"/>
          <w:szCs w:val="24"/>
        </w:rPr>
        <w:t> </w:t>
      </w:r>
      <w:r w:rsidRPr="00DB7A22">
        <w:rPr>
          <w:rFonts w:cstheme="minorHAnsi"/>
          <w:sz w:val="24"/>
          <w:szCs w:val="24"/>
        </w:rPr>
        <w:t>rozhlasu</w:t>
      </w:r>
      <w:r w:rsidR="00B67AA3">
        <w:rPr>
          <w:rFonts w:cstheme="minorHAnsi"/>
          <w:sz w:val="24"/>
          <w:szCs w:val="24"/>
        </w:rPr>
        <w:t xml:space="preserve"> nebo</w:t>
      </w:r>
      <w:r w:rsidRPr="00DB7A22">
        <w:rPr>
          <w:rFonts w:cstheme="minorHAnsi"/>
          <w:sz w:val="24"/>
          <w:szCs w:val="24"/>
        </w:rPr>
        <w:t xml:space="preserve"> regionální televizi. V nemocnicích jsou dle informací od účastníků W</w:t>
      </w:r>
      <w:r w:rsidR="00FC4906">
        <w:rPr>
          <w:rFonts w:cstheme="minorHAnsi"/>
          <w:sz w:val="24"/>
          <w:szCs w:val="24"/>
        </w:rPr>
        <w:t>1</w:t>
      </w:r>
      <w:r w:rsidRPr="00DB7A22">
        <w:rPr>
          <w:rFonts w:cstheme="minorHAnsi"/>
          <w:sz w:val="24"/>
          <w:szCs w:val="24"/>
        </w:rPr>
        <w:t>/KS letáčky také na pokojích pacientů a v čekárnách ambulantních lékařů, na odděleních, na nástěnkách, informace o dobrovolnictví jsou i v nemocničních listech. Pokud je možnost, provádějí propagaci i přes radniční časopis</w:t>
      </w:r>
      <w:r w:rsidR="00B67AA3">
        <w:rPr>
          <w:rFonts w:cstheme="minorHAnsi"/>
          <w:sz w:val="24"/>
          <w:szCs w:val="24"/>
        </w:rPr>
        <w:t>y nebo jiné tiskoviny</w:t>
      </w:r>
      <w:r w:rsidRPr="00DB7A22">
        <w:rPr>
          <w:rFonts w:cstheme="minorHAnsi"/>
          <w:sz w:val="24"/>
          <w:szCs w:val="24"/>
        </w:rPr>
        <w:t xml:space="preserve">. </w:t>
      </w:r>
      <w:r w:rsidR="00B67AA3">
        <w:rPr>
          <w:rFonts w:cstheme="minorHAnsi"/>
          <w:sz w:val="24"/>
          <w:szCs w:val="24"/>
        </w:rPr>
        <w:t>Některá zařízení využívají také</w:t>
      </w:r>
      <w:r w:rsidRPr="00DB7A22">
        <w:rPr>
          <w:rFonts w:cstheme="minorHAnsi"/>
          <w:sz w:val="24"/>
          <w:szCs w:val="24"/>
        </w:rPr>
        <w:t xml:space="preserve"> specializovan</w:t>
      </w:r>
      <w:r w:rsidR="00B67AA3">
        <w:rPr>
          <w:rFonts w:cstheme="minorHAnsi"/>
          <w:sz w:val="24"/>
          <w:szCs w:val="24"/>
        </w:rPr>
        <w:t>é</w:t>
      </w:r>
      <w:r w:rsidRPr="00DB7A22">
        <w:rPr>
          <w:rFonts w:cstheme="minorHAnsi"/>
          <w:sz w:val="24"/>
          <w:szCs w:val="24"/>
        </w:rPr>
        <w:t xml:space="preserve"> zdravotní časopis</w:t>
      </w:r>
      <w:r w:rsidR="00B67AA3">
        <w:rPr>
          <w:rFonts w:cstheme="minorHAnsi"/>
          <w:sz w:val="24"/>
          <w:szCs w:val="24"/>
        </w:rPr>
        <w:t>y (</w:t>
      </w:r>
      <w:r w:rsidRPr="00DB7A22">
        <w:rPr>
          <w:rFonts w:cstheme="minorHAnsi"/>
          <w:sz w:val="24"/>
          <w:szCs w:val="24"/>
        </w:rPr>
        <w:t>např. pro stomiky</w:t>
      </w:r>
      <w:r w:rsidR="00B67AA3">
        <w:rPr>
          <w:rFonts w:cstheme="minorHAnsi"/>
          <w:sz w:val="24"/>
          <w:szCs w:val="24"/>
        </w:rPr>
        <w:t>)</w:t>
      </w:r>
      <w:r w:rsidRPr="00DB7A22">
        <w:rPr>
          <w:rFonts w:cstheme="minorHAnsi"/>
          <w:sz w:val="24"/>
          <w:szCs w:val="24"/>
        </w:rPr>
        <w:t>.</w:t>
      </w:r>
    </w:p>
    <w:p w14:paraId="590F8E9A" w14:textId="577B476F" w:rsidR="00205383" w:rsidRPr="00DB7A22" w:rsidRDefault="00B67AA3" w:rsidP="008B7341">
      <w:pPr>
        <w:spacing w:line="276" w:lineRule="auto"/>
        <w:rPr>
          <w:rFonts w:eastAsia="Times New Roman" w:cstheme="minorHAnsi"/>
          <w:b/>
          <w:iCs/>
          <w:sz w:val="24"/>
          <w:szCs w:val="24"/>
        </w:rPr>
      </w:pPr>
      <w:r>
        <w:rPr>
          <w:rFonts w:cstheme="minorHAnsi"/>
          <w:sz w:val="24"/>
          <w:szCs w:val="24"/>
        </w:rPr>
        <w:t>Zúčastnění koordinátoři velmi preferují, pokud PZS sama zveřejňuje svůj zájem o dobrovolníky, protože lidé</w:t>
      </w:r>
      <w:r w:rsidR="00786DA8">
        <w:rPr>
          <w:rFonts w:cstheme="minorHAnsi"/>
          <w:sz w:val="24"/>
          <w:szCs w:val="24"/>
        </w:rPr>
        <w:t xml:space="preserve"> na takový způsob propagace</w:t>
      </w:r>
      <w:r>
        <w:rPr>
          <w:rFonts w:cstheme="minorHAnsi"/>
          <w:sz w:val="24"/>
          <w:szCs w:val="24"/>
        </w:rPr>
        <w:t xml:space="preserve"> reagují velmi </w:t>
      </w:r>
      <w:r w:rsidR="00786DA8">
        <w:rPr>
          <w:rFonts w:cstheme="minorHAnsi"/>
          <w:sz w:val="24"/>
          <w:szCs w:val="24"/>
        </w:rPr>
        <w:t>kladně</w:t>
      </w:r>
      <w:r>
        <w:rPr>
          <w:rFonts w:cstheme="minorHAnsi"/>
          <w:sz w:val="24"/>
          <w:szCs w:val="24"/>
        </w:rPr>
        <w:t xml:space="preserve">. Nicméně musí být následně připravené prostředí (včetně personálu), aby </w:t>
      </w:r>
      <w:r w:rsidRPr="00DB7A22">
        <w:rPr>
          <w:rFonts w:cstheme="minorHAnsi"/>
          <w:sz w:val="24"/>
          <w:szCs w:val="24"/>
        </w:rPr>
        <w:t>nevhodným přijetím v</w:t>
      </w:r>
      <w:r>
        <w:rPr>
          <w:rFonts w:cstheme="minorHAnsi"/>
          <w:sz w:val="24"/>
          <w:szCs w:val="24"/>
        </w:rPr>
        <w:t> </w:t>
      </w:r>
      <w:r w:rsidRPr="00DB7A22">
        <w:rPr>
          <w:rFonts w:cstheme="minorHAnsi"/>
          <w:sz w:val="24"/>
          <w:szCs w:val="24"/>
        </w:rPr>
        <w:t>zařízení</w:t>
      </w:r>
      <w:r>
        <w:rPr>
          <w:rFonts w:cstheme="minorHAnsi"/>
          <w:sz w:val="24"/>
          <w:szCs w:val="24"/>
        </w:rPr>
        <w:t xml:space="preserve"> </w:t>
      </w:r>
      <w:r w:rsidRPr="00DB7A22">
        <w:rPr>
          <w:rFonts w:cstheme="minorHAnsi"/>
          <w:sz w:val="24"/>
          <w:szCs w:val="24"/>
        </w:rPr>
        <w:t>nedošlo ke zklamání dobrovolníků</w:t>
      </w:r>
      <w:r>
        <w:rPr>
          <w:rFonts w:cstheme="minorHAnsi"/>
          <w:sz w:val="24"/>
          <w:szCs w:val="24"/>
        </w:rPr>
        <w:t xml:space="preserve">. </w:t>
      </w:r>
      <w:r w:rsidR="00205383" w:rsidRPr="00DB7A22">
        <w:rPr>
          <w:rFonts w:cstheme="minorHAnsi"/>
          <w:sz w:val="24"/>
          <w:szCs w:val="24"/>
        </w:rPr>
        <w:t xml:space="preserve">Nábor dobrovolníků probíhá také na </w:t>
      </w:r>
      <w:r w:rsidR="00786DA8">
        <w:rPr>
          <w:rFonts w:cstheme="minorHAnsi"/>
          <w:sz w:val="24"/>
          <w:szCs w:val="24"/>
        </w:rPr>
        <w:t>prostřednictvím různých typů škol – od základních po vysoké.</w:t>
      </w:r>
      <w:r w:rsidR="00205383" w:rsidRPr="00DB7A22">
        <w:rPr>
          <w:rFonts w:cstheme="minorHAnsi"/>
          <w:sz w:val="24"/>
          <w:szCs w:val="24"/>
        </w:rPr>
        <w:t xml:space="preserve"> </w:t>
      </w:r>
      <w:r w:rsidR="00786DA8">
        <w:rPr>
          <w:rFonts w:cstheme="minorHAnsi"/>
          <w:sz w:val="24"/>
          <w:szCs w:val="24"/>
        </w:rPr>
        <w:t xml:space="preserve">Vyskytují se „reklamní předměty“ např. </w:t>
      </w:r>
      <w:r w:rsidR="00205383" w:rsidRPr="00DB7A22">
        <w:rPr>
          <w:rFonts w:cstheme="minorHAnsi"/>
          <w:color w:val="000000" w:themeColor="text1"/>
          <w:sz w:val="24"/>
          <w:szCs w:val="24"/>
        </w:rPr>
        <w:t>dobrovolnická trička. Vliv má</w:t>
      </w:r>
      <w:r w:rsidR="00786DA8">
        <w:rPr>
          <w:rFonts w:cstheme="minorHAnsi"/>
          <w:color w:val="000000" w:themeColor="text1"/>
          <w:sz w:val="24"/>
          <w:szCs w:val="24"/>
        </w:rPr>
        <w:t xml:space="preserve"> samozřejmě</w:t>
      </w:r>
      <w:r w:rsidR="00205383" w:rsidRPr="00DB7A22">
        <w:rPr>
          <w:rFonts w:cstheme="minorHAnsi"/>
          <w:color w:val="000000" w:themeColor="text1"/>
          <w:sz w:val="24"/>
          <w:szCs w:val="24"/>
        </w:rPr>
        <w:t xml:space="preserve"> také</w:t>
      </w:r>
      <w:r w:rsidR="00205383" w:rsidRPr="00DB7A22">
        <w:rPr>
          <w:rFonts w:cstheme="minorHAnsi"/>
          <w:color w:val="538135" w:themeColor="accent6" w:themeShade="BF"/>
          <w:sz w:val="24"/>
          <w:szCs w:val="24"/>
        </w:rPr>
        <w:t xml:space="preserve"> </w:t>
      </w:r>
      <w:r w:rsidR="00205383" w:rsidRPr="00DB7A22">
        <w:rPr>
          <w:rFonts w:cstheme="minorHAnsi"/>
          <w:color w:val="000000" w:themeColor="text1"/>
          <w:sz w:val="24"/>
          <w:szCs w:val="24"/>
        </w:rPr>
        <w:t>osobní doporučení stávajících dobrovolníků svým známým, přátelům.</w:t>
      </w:r>
      <w:r w:rsidR="00205383" w:rsidRPr="00DB7A22">
        <w:rPr>
          <w:rFonts w:cstheme="minorHAnsi"/>
          <w:color w:val="538135" w:themeColor="accent6" w:themeShade="BF"/>
          <w:sz w:val="24"/>
          <w:szCs w:val="24"/>
        </w:rPr>
        <w:t xml:space="preserve"> </w:t>
      </w:r>
      <w:r w:rsidR="00205383" w:rsidRPr="00DB7A22">
        <w:rPr>
          <w:rFonts w:cstheme="minorHAnsi"/>
          <w:sz w:val="24"/>
          <w:szCs w:val="24"/>
        </w:rPr>
        <w:t>Efekt přináš</w:t>
      </w:r>
      <w:r w:rsidR="00786DA8">
        <w:rPr>
          <w:rFonts w:cstheme="minorHAnsi"/>
          <w:sz w:val="24"/>
          <w:szCs w:val="24"/>
        </w:rPr>
        <w:t xml:space="preserve">ejí různá </w:t>
      </w:r>
      <w:r w:rsidR="00205383" w:rsidRPr="00DB7A22">
        <w:rPr>
          <w:rFonts w:cstheme="minorHAnsi"/>
          <w:sz w:val="24"/>
          <w:szCs w:val="24"/>
        </w:rPr>
        <w:t>náborov</w:t>
      </w:r>
      <w:r w:rsidR="00786DA8">
        <w:rPr>
          <w:rFonts w:cstheme="minorHAnsi"/>
          <w:sz w:val="24"/>
          <w:szCs w:val="24"/>
        </w:rPr>
        <w:t>á</w:t>
      </w:r>
      <w:r w:rsidR="00205383" w:rsidRPr="00DB7A22">
        <w:rPr>
          <w:rFonts w:cstheme="minorHAnsi"/>
          <w:sz w:val="24"/>
          <w:szCs w:val="24"/>
        </w:rPr>
        <w:t xml:space="preserve"> </w:t>
      </w:r>
      <w:r w:rsidR="00205383" w:rsidRPr="00DB7A22">
        <w:rPr>
          <w:rFonts w:cstheme="minorHAnsi"/>
          <w:color w:val="000000" w:themeColor="text1"/>
          <w:sz w:val="24"/>
          <w:szCs w:val="24"/>
        </w:rPr>
        <w:t>vide</w:t>
      </w:r>
      <w:r w:rsidR="00786DA8">
        <w:rPr>
          <w:rFonts w:cstheme="minorHAnsi"/>
          <w:color w:val="000000" w:themeColor="text1"/>
          <w:sz w:val="24"/>
          <w:szCs w:val="24"/>
        </w:rPr>
        <w:t>a</w:t>
      </w:r>
      <w:r w:rsidR="00205383" w:rsidRPr="00DB7A22">
        <w:rPr>
          <w:rFonts w:cstheme="minorHAnsi"/>
          <w:color w:val="000000" w:themeColor="text1"/>
          <w:sz w:val="24"/>
          <w:szCs w:val="24"/>
        </w:rPr>
        <w:t xml:space="preserve"> nebo propagace na Dni dobrovolnictví v prostorách zařízení, příp. spoluprác</w:t>
      </w:r>
      <w:r w:rsidR="00786DA8">
        <w:rPr>
          <w:rFonts w:cstheme="minorHAnsi"/>
          <w:color w:val="000000" w:themeColor="text1"/>
          <w:sz w:val="24"/>
          <w:szCs w:val="24"/>
        </w:rPr>
        <w:t>e</w:t>
      </w:r>
      <w:r w:rsidR="00205383" w:rsidRPr="00DB7A22">
        <w:rPr>
          <w:rFonts w:cstheme="minorHAnsi"/>
          <w:color w:val="000000" w:themeColor="text1"/>
          <w:sz w:val="24"/>
          <w:szCs w:val="24"/>
        </w:rPr>
        <w:t xml:space="preserve"> při propagaci PD s marketingovým oddělením zařízení, pokud v zařízení existuje. </w:t>
      </w:r>
      <w:r w:rsidR="00205383" w:rsidRPr="00DB7A22">
        <w:rPr>
          <w:rFonts w:cstheme="minorHAnsi"/>
          <w:b/>
          <w:sz w:val="24"/>
          <w:szCs w:val="24"/>
        </w:rPr>
        <w:t>Ideální způsob získání dobrovolníka je dle účastníků W</w:t>
      </w:r>
      <w:r w:rsidR="008F35CE">
        <w:rPr>
          <w:rFonts w:cstheme="minorHAnsi"/>
          <w:b/>
          <w:sz w:val="24"/>
          <w:szCs w:val="24"/>
        </w:rPr>
        <w:t>1</w:t>
      </w:r>
      <w:r w:rsidR="00205383" w:rsidRPr="00DB7A22">
        <w:rPr>
          <w:rFonts w:cstheme="minorHAnsi"/>
          <w:b/>
          <w:sz w:val="24"/>
          <w:szCs w:val="24"/>
        </w:rPr>
        <w:t>/KS takový, že dobrovolník sám vyvine aktivitu</w:t>
      </w:r>
      <w:r w:rsidR="00786DA8">
        <w:rPr>
          <w:rFonts w:cstheme="minorHAnsi"/>
          <w:b/>
          <w:sz w:val="24"/>
          <w:szCs w:val="24"/>
        </w:rPr>
        <w:t>,</w:t>
      </w:r>
      <w:r w:rsidR="00205383" w:rsidRPr="00DB7A22">
        <w:rPr>
          <w:rFonts w:cstheme="minorHAnsi"/>
          <w:b/>
          <w:sz w:val="24"/>
          <w:szCs w:val="24"/>
        </w:rPr>
        <w:t xml:space="preserve"> najde si organizaci </w:t>
      </w:r>
      <w:r w:rsidR="00786DA8">
        <w:rPr>
          <w:rFonts w:cstheme="minorHAnsi"/>
          <w:b/>
          <w:sz w:val="24"/>
          <w:szCs w:val="24"/>
        </w:rPr>
        <w:t xml:space="preserve">a projeví </w:t>
      </w:r>
      <w:r w:rsidR="00205383" w:rsidRPr="00DB7A22">
        <w:rPr>
          <w:rFonts w:cstheme="minorHAnsi"/>
          <w:b/>
          <w:sz w:val="24"/>
          <w:szCs w:val="24"/>
        </w:rPr>
        <w:t>zájem o dobrovolnictví.</w:t>
      </w:r>
    </w:p>
    <w:p w14:paraId="44DE7D7E" w14:textId="308C0DEC" w:rsidR="00205383" w:rsidRPr="00DB7A22" w:rsidRDefault="00FC4906" w:rsidP="008B7341">
      <w:pPr>
        <w:spacing w:line="276" w:lineRule="auto"/>
        <w:rPr>
          <w:rFonts w:cstheme="minorHAnsi"/>
          <w:sz w:val="24"/>
          <w:szCs w:val="24"/>
        </w:rPr>
      </w:pPr>
      <w:r>
        <w:rPr>
          <w:rFonts w:cstheme="minorHAnsi"/>
          <w:sz w:val="24"/>
          <w:szCs w:val="24"/>
        </w:rPr>
        <w:t>Někteří</w:t>
      </w:r>
      <w:r w:rsidR="00205383" w:rsidRPr="00DB7A22">
        <w:rPr>
          <w:rFonts w:cstheme="minorHAnsi"/>
          <w:sz w:val="24"/>
          <w:szCs w:val="24"/>
        </w:rPr>
        <w:t xml:space="preserve"> PZ</w:t>
      </w:r>
      <w:r>
        <w:rPr>
          <w:rFonts w:cstheme="minorHAnsi"/>
          <w:sz w:val="24"/>
          <w:szCs w:val="24"/>
        </w:rPr>
        <w:t>S</w:t>
      </w:r>
      <w:r w:rsidR="00205383" w:rsidRPr="00DB7A22">
        <w:rPr>
          <w:rFonts w:cstheme="minorHAnsi"/>
          <w:sz w:val="24"/>
          <w:szCs w:val="24"/>
        </w:rPr>
        <w:t xml:space="preserve"> nechávají propagaci dobrovolnictví pouze na vysílající organizaci</w:t>
      </w:r>
      <w:r w:rsidR="00786DA8">
        <w:rPr>
          <w:rFonts w:cstheme="minorHAnsi"/>
          <w:sz w:val="24"/>
          <w:szCs w:val="24"/>
        </w:rPr>
        <w:t>,</w:t>
      </w:r>
      <w:r w:rsidR="00205383" w:rsidRPr="00DB7A22">
        <w:rPr>
          <w:rFonts w:cstheme="minorHAnsi"/>
          <w:sz w:val="24"/>
          <w:szCs w:val="24"/>
        </w:rPr>
        <w:t xml:space="preserve"> a </w:t>
      </w:r>
      <w:r w:rsidR="00786DA8">
        <w:rPr>
          <w:rFonts w:cstheme="minorHAnsi"/>
          <w:sz w:val="24"/>
          <w:szCs w:val="24"/>
        </w:rPr>
        <w:t xml:space="preserve">to </w:t>
      </w:r>
      <w:r w:rsidR="00205383" w:rsidRPr="00DB7A22">
        <w:rPr>
          <w:rFonts w:cstheme="minorHAnsi"/>
          <w:sz w:val="24"/>
          <w:szCs w:val="24"/>
        </w:rPr>
        <w:t>i v případě, že se zájemce o dobrovolnictví přihlásí v</w:t>
      </w:r>
      <w:r w:rsidR="00786DA8">
        <w:rPr>
          <w:rFonts w:cstheme="minorHAnsi"/>
          <w:sz w:val="24"/>
          <w:szCs w:val="24"/>
        </w:rPr>
        <w:t> přímo v PZS. V takovém případě jej</w:t>
      </w:r>
      <w:r w:rsidR="00205383" w:rsidRPr="00DB7A22">
        <w:rPr>
          <w:rFonts w:cstheme="minorHAnsi"/>
          <w:sz w:val="24"/>
          <w:szCs w:val="24"/>
        </w:rPr>
        <w:t xml:space="preserve"> odesílají pro další informace do spolupracující NNO</w:t>
      </w:r>
      <w:r w:rsidR="00786DA8">
        <w:rPr>
          <w:rFonts w:cstheme="minorHAnsi"/>
          <w:sz w:val="24"/>
          <w:szCs w:val="24"/>
        </w:rPr>
        <w:t>, která má pro ně celý nábor zajistit</w:t>
      </w:r>
      <w:r w:rsidR="00205383" w:rsidRPr="00DB7A22">
        <w:rPr>
          <w:rFonts w:cstheme="minorHAnsi"/>
          <w:sz w:val="24"/>
          <w:szCs w:val="24"/>
        </w:rPr>
        <w:t xml:space="preserve">. </w:t>
      </w:r>
    </w:p>
    <w:p w14:paraId="2681128E" w14:textId="2F705F5E" w:rsidR="00205383" w:rsidRPr="00DB7A22" w:rsidRDefault="00FB5EB4" w:rsidP="008B7341">
      <w:pPr>
        <w:spacing w:line="276" w:lineRule="auto"/>
        <w:rPr>
          <w:rFonts w:cstheme="minorHAnsi"/>
          <w:sz w:val="24"/>
          <w:szCs w:val="24"/>
        </w:rPr>
      </w:pPr>
      <w:r>
        <w:rPr>
          <w:rFonts w:cstheme="minorHAnsi"/>
          <w:b/>
          <w:sz w:val="24"/>
          <w:szCs w:val="24"/>
        </w:rPr>
        <w:br w:type="column"/>
      </w:r>
      <w:r w:rsidR="00205383" w:rsidRPr="00DB7A22">
        <w:rPr>
          <w:rFonts w:cstheme="minorHAnsi"/>
          <w:b/>
          <w:sz w:val="24"/>
          <w:szCs w:val="24"/>
        </w:rPr>
        <w:lastRenderedPageBreak/>
        <w:t>Finance na propagaci PD má vyčleněné jen malá část PZS</w:t>
      </w:r>
      <w:r w:rsidR="00205383" w:rsidRPr="00DB7A22">
        <w:rPr>
          <w:rFonts w:cstheme="minorHAnsi"/>
          <w:sz w:val="24"/>
          <w:szCs w:val="24"/>
        </w:rPr>
        <w:t>, přínosem bývají firemní dárci, rozpočet města, pomáhá i využití marketingového oddělení v zařízení, svépomoc dobrovolníků, příp. jsou využity vlastní finanční prostředky zařízení na pokrytí potřebných výdajů. Některé NNO získávají finance z charitativních prodejů.</w:t>
      </w:r>
    </w:p>
    <w:p w14:paraId="06B4098A" w14:textId="77777777" w:rsidR="00FB5EB4" w:rsidRDefault="00205383" w:rsidP="008B7341">
      <w:pPr>
        <w:spacing w:line="276" w:lineRule="auto"/>
        <w:rPr>
          <w:rFonts w:cstheme="minorHAnsi"/>
          <w:b/>
          <w:sz w:val="24"/>
          <w:szCs w:val="24"/>
        </w:rPr>
      </w:pPr>
      <w:r w:rsidRPr="00DB7A22">
        <w:rPr>
          <w:rFonts w:cstheme="minorHAnsi"/>
          <w:b/>
          <w:sz w:val="24"/>
          <w:szCs w:val="24"/>
        </w:rPr>
        <w:t>PZS dle účastníků W</w:t>
      </w:r>
      <w:r w:rsidR="008F35CE">
        <w:rPr>
          <w:rFonts w:cstheme="minorHAnsi"/>
          <w:b/>
          <w:sz w:val="24"/>
          <w:szCs w:val="24"/>
        </w:rPr>
        <w:t>1</w:t>
      </w:r>
      <w:r w:rsidRPr="00DB7A22">
        <w:rPr>
          <w:rFonts w:cstheme="minorHAnsi"/>
          <w:b/>
          <w:sz w:val="24"/>
          <w:szCs w:val="24"/>
        </w:rPr>
        <w:t>/KS mívají stanovené požadavky na výběr dobrovolníků</w:t>
      </w:r>
      <w:r w:rsidRPr="00DB7A22">
        <w:rPr>
          <w:rFonts w:cstheme="minorHAnsi"/>
          <w:sz w:val="24"/>
          <w:szCs w:val="24"/>
        </w:rPr>
        <w:t>, ale neplatí to u všech. Kritéria nejsou striktně daná, jen minimální počet PZS má sepsané požadavky na dobrovolníky. Zájemce o dobrovolnictví musí nejprve projít pohovorem s pověřenou osobou k výběru dobrovolníků, následně školením, musí mít správnou motivaci k</w:t>
      </w:r>
      <w:r w:rsidR="00500315">
        <w:rPr>
          <w:rFonts w:cstheme="minorHAnsi"/>
          <w:sz w:val="24"/>
          <w:szCs w:val="24"/>
        </w:rPr>
        <w:t> </w:t>
      </w:r>
      <w:r w:rsidRPr="00DB7A22">
        <w:rPr>
          <w:rFonts w:cstheme="minorHAnsi"/>
          <w:sz w:val="24"/>
          <w:szCs w:val="24"/>
        </w:rPr>
        <w:t>dobrovolnictví</w:t>
      </w:r>
      <w:r w:rsidR="00500315">
        <w:rPr>
          <w:rFonts w:cstheme="minorHAnsi"/>
          <w:sz w:val="24"/>
          <w:szCs w:val="24"/>
        </w:rPr>
        <w:t xml:space="preserve">. </w:t>
      </w:r>
      <w:r w:rsidRPr="00DB7A22">
        <w:rPr>
          <w:rFonts w:cstheme="minorHAnsi"/>
          <w:sz w:val="24"/>
          <w:szCs w:val="24"/>
        </w:rPr>
        <w:t xml:space="preserve">Osoba, která dobrovolníka přijímá, musí mít celkový dobrý pocit z dobrovolníka, důležitý je tedy osobní rozhovor. Dobrovolník musí mít 18 a více let, u osob mladších musí mít souhlas rodičů (požadavek na minimální věk je 15 let). </w:t>
      </w:r>
      <w:r w:rsidRPr="00DB7A22">
        <w:rPr>
          <w:rFonts w:cstheme="minorHAnsi"/>
          <w:b/>
          <w:sz w:val="24"/>
          <w:szCs w:val="24"/>
        </w:rPr>
        <w:t>Jako nejdůležitější kritéria jsou uváděn</w:t>
      </w:r>
      <w:r w:rsidR="00500315">
        <w:rPr>
          <w:rFonts w:cstheme="minorHAnsi"/>
          <w:b/>
          <w:sz w:val="24"/>
          <w:szCs w:val="24"/>
        </w:rPr>
        <w:t>a:</w:t>
      </w:r>
      <w:r w:rsidRPr="00DB7A22">
        <w:rPr>
          <w:rFonts w:cstheme="minorHAnsi"/>
          <w:b/>
          <w:sz w:val="24"/>
          <w:szCs w:val="24"/>
        </w:rPr>
        <w:t xml:space="preserve"> </w:t>
      </w:r>
      <w:r w:rsidR="00500315">
        <w:rPr>
          <w:rFonts w:cstheme="minorHAnsi"/>
          <w:b/>
          <w:sz w:val="24"/>
          <w:szCs w:val="24"/>
        </w:rPr>
        <w:t>vhodná</w:t>
      </w:r>
      <w:r w:rsidRPr="00DB7A22">
        <w:rPr>
          <w:rFonts w:cstheme="minorHAnsi"/>
          <w:b/>
          <w:sz w:val="24"/>
          <w:szCs w:val="24"/>
        </w:rPr>
        <w:t xml:space="preserve"> motivace, zdravá osobnost, komunikační schopnost, zájem o práci s lidmi, motivace pomoci pacientům</w:t>
      </w:r>
      <w:r w:rsidR="00500315">
        <w:rPr>
          <w:rFonts w:cstheme="minorHAnsi"/>
          <w:b/>
          <w:sz w:val="24"/>
          <w:szCs w:val="24"/>
        </w:rPr>
        <w:t xml:space="preserve"> / klientům</w:t>
      </w:r>
      <w:r w:rsidRPr="00DB7A22">
        <w:rPr>
          <w:rFonts w:cstheme="minorHAnsi"/>
          <w:b/>
          <w:sz w:val="24"/>
          <w:szCs w:val="24"/>
        </w:rPr>
        <w:t xml:space="preserve">. </w:t>
      </w:r>
    </w:p>
    <w:p w14:paraId="40B1ABE0" w14:textId="05075E29" w:rsidR="00205383" w:rsidRPr="00DB7A22" w:rsidRDefault="00205383" w:rsidP="008B7341">
      <w:pPr>
        <w:spacing w:line="276" w:lineRule="auto"/>
        <w:rPr>
          <w:rFonts w:cstheme="minorHAnsi"/>
          <w:color w:val="000000" w:themeColor="text1"/>
          <w:sz w:val="24"/>
          <w:szCs w:val="24"/>
        </w:rPr>
      </w:pPr>
      <w:r w:rsidRPr="00DB7A22">
        <w:rPr>
          <w:rFonts w:cstheme="minorHAnsi"/>
          <w:b/>
          <w:sz w:val="24"/>
          <w:szCs w:val="24"/>
        </w:rPr>
        <w:t>Očekává se, že dobrovolník bude chápat své kompetence</w:t>
      </w:r>
      <w:r w:rsidR="00500315">
        <w:rPr>
          <w:rFonts w:cstheme="minorHAnsi"/>
          <w:b/>
          <w:sz w:val="24"/>
          <w:szCs w:val="24"/>
        </w:rPr>
        <w:t xml:space="preserve"> a tím také omezení / limity dobrovolnických aktivit</w:t>
      </w:r>
      <w:r w:rsidRPr="00DB7A22">
        <w:rPr>
          <w:rFonts w:cstheme="minorHAnsi"/>
          <w:b/>
          <w:sz w:val="24"/>
          <w:szCs w:val="24"/>
        </w:rPr>
        <w:t>.</w:t>
      </w:r>
      <w:r w:rsidRPr="00DB7A22">
        <w:rPr>
          <w:rFonts w:cstheme="minorHAnsi"/>
          <w:sz w:val="24"/>
          <w:szCs w:val="24"/>
        </w:rPr>
        <w:t xml:space="preserve"> </w:t>
      </w:r>
      <w:r w:rsidR="00500315">
        <w:rPr>
          <w:rFonts w:cstheme="minorHAnsi"/>
          <w:sz w:val="24"/>
          <w:szCs w:val="24"/>
        </w:rPr>
        <w:t>Zájemce by se neměl rozhodovat pod tlakem, je třeba, aby dostal dostatečný prostor na rozmyšlenou, zda myslí své dobrovolnictví vážně. S</w:t>
      </w:r>
      <w:r w:rsidRPr="00DB7A22">
        <w:rPr>
          <w:rFonts w:cstheme="minorHAnsi"/>
          <w:sz w:val="24"/>
          <w:szCs w:val="24"/>
        </w:rPr>
        <w:t xml:space="preserve">polečně s koordinátorem dobrovolnictví se dobrovolník v některých zařízeních může </w:t>
      </w:r>
      <w:r w:rsidR="00500315">
        <w:rPr>
          <w:rFonts w:cstheme="minorHAnsi"/>
          <w:sz w:val="24"/>
          <w:szCs w:val="24"/>
        </w:rPr>
        <w:t>také předem</w:t>
      </w:r>
      <w:r w:rsidRPr="00DB7A22">
        <w:rPr>
          <w:rFonts w:cstheme="minorHAnsi"/>
          <w:sz w:val="24"/>
          <w:szCs w:val="24"/>
        </w:rPr>
        <w:t xml:space="preserve"> podívat na oddělení, kam </w:t>
      </w:r>
      <w:r w:rsidR="00500315">
        <w:rPr>
          <w:rFonts w:cstheme="minorHAnsi"/>
          <w:sz w:val="24"/>
          <w:szCs w:val="24"/>
        </w:rPr>
        <w:t>bude případně</w:t>
      </w:r>
      <w:r w:rsidRPr="00DB7A22">
        <w:rPr>
          <w:rFonts w:cstheme="minorHAnsi"/>
          <w:sz w:val="24"/>
          <w:szCs w:val="24"/>
        </w:rPr>
        <w:t xml:space="preserve"> docháze</w:t>
      </w:r>
      <w:r w:rsidR="00500315">
        <w:rPr>
          <w:rFonts w:cstheme="minorHAnsi"/>
          <w:sz w:val="24"/>
          <w:szCs w:val="24"/>
        </w:rPr>
        <w:t>t</w:t>
      </w:r>
      <w:r w:rsidRPr="00DB7A22">
        <w:rPr>
          <w:rFonts w:cstheme="minorHAnsi"/>
          <w:sz w:val="24"/>
          <w:szCs w:val="24"/>
        </w:rPr>
        <w:t>.</w:t>
      </w:r>
      <w:r w:rsidRPr="00DB7A22">
        <w:rPr>
          <w:rFonts w:cstheme="minorHAnsi"/>
          <w:color w:val="ED7D31" w:themeColor="accent2"/>
          <w:sz w:val="24"/>
          <w:szCs w:val="24"/>
        </w:rPr>
        <w:t xml:space="preserve"> </w:t>
      </w:r>
      <w:r w:rsidR="00FC4906">
        <w:rPr>
          <w:rFonts w:cstheme="minorHAnsi"/>
          <w:color w:val="000000" w:themeColor="text1"/>
          <w:sz w:val="24"/>
          <w:szCs w:val="24"/>
        </w:rPr>
        <w:t>Někteří</w:t>
      </w:r>
      <w:r w:rsidRPr="00DB7A22">
        <w:rPr>
          <w:rFonts w:cstheme="minorHAnsi"/>
          <w:color w:val="000000" w:themeColor="text1"/>
          <w:sz w:val="24"/>
          <w:szCs w:val="24"/>
        </w:rPr>
        <w:t xml:space="preserve"> </w:t>
      </w:r>
      <w:r w:rsidR="00500315">
        <w:rPr>
          <w:rFonts w:cstheme="minorHAnsi"/>
          <w:color w:val="000000" w:themeColor="text1"/>
          <w:sz w:val="24"/>
          <w:szCs w:val="24"/>
        </w:rPr>
        <w:t>respondenti při diskusi</w:t>
      </w:r>
      <w:r w:rsidR="00FC4906">
        <w:rPr>
          <w:rFonts w:cstheme="minorHAnsi"/>
          <w:color w:val="000000" w:themeColor="text1"/>
          <w:sz w:val="24"/>
          <w:szCs w:val="24"/>
        </w:rPr>
        <w:t xml:space="preserve"> uváděli</w:t>
      </w:r>
      <w:r w:rsidRPr="00DB7A22">
        <w:rPr>
          <w:rFonts w:cstheme="minorHAnsi"/>
          <w:color w:val="000000" w:themeColor="text1"/>
          <w:sz w:val="24"/>
          <w:szCs w:val="24"/>
        </w:rPr>
        <w:t>, že si</w:t>
      </w:r>
      <w:r w:rsidR="00500315">
        <w:rPr>
          <w:rFonts w:cstheme="minorHAnsi"/>
          <w:color w:val="000000" w:themeColor="text1"/>
          <w:sz w:val="24"/>
          <w:szCs w:val="24"/>
        </w:rPr>
        <w:t>ce sami v rámci PZS</w:t>
      </w:r>
      <w:r w:rsidRPr="00DB7A22">
        <w:rPr>
          <w:rFonts w:cstheme="minorHAnsi"/>
          <w:color w:val="000000" w:themeColor="text1"/>
          <w:sz w:val="24"/>
          <w:szCs w:val="24"/>
        </w:rPr>
        <w:t xml:space="preserve"> dobrovolníky nevybírají, to pro ně zajišťuje spolupracující NNO, </w:t>
      </w:r>
      <w:r w:rsidR="00500315">
        <w:rPr>
          <w:rFonts w:cstheme="minorHAnsi"/>
          <w:color w:val="000000" w:themeColor="text1"/>
          <w:sz w:val="24"/>
          <w:szCs w:val="24"/>
        </w:rPr>
        <w:t xml:space="preserve">ale </w:t>
      </w:r>
      <w:r w:rsidRPr="00DB7A22">
        <w:rPr>
          <w:rFonts w:cstheme="minorHAnsi"/>
          <w:color w:val="000000" w:themeColor="text1"/>
          <w:sz w:val="24"/>
          <w:szCs w:val="24"/>
        </w:rPr>
        <w:t xml:space="preserve">nechávají si právo dobrovolníka odmítnout. </w:t>
      </w:r>
    </w:p>
    <w:p w14:paraId="7B1B857E" w14:textId="16384C2C" w:rsidR="00205383" w:rsidRPr="00DB7A22" w:rsidRDefault="00205383" w:rsidP="008B7341">
      <w:pPr>
        <w:spacing w:line="276" w:lineRule="auto"/>
        <w:rPr>
          <w:rFonts w:cstheme="minorHAnsi"/>
          <w:color w:val="000000" w:themeColor="text1"/>
          <w:sz w:val="24"/>
          <w:szCs w:val="24"/>
        </w:rPr>
      </w:pPr>
      <w:r w:rsidRPr="00DB7A22">
        <w:rPr>
          <w:rFonts w:cstheme="minorHAnsi"/>
          <w:sz w:val="24"/>
          <w:szCs w:val="24"/>
        </w:rPr>
        <w:t xml:space="preserve">Z povahy dobrovolnické činnosti upřednostňují některá PZS např. na dětské oddělení mladší dobrovolníky se vztahem k dětem, na oddělení následné péče dobrovolníky ve zralém věku apod. Dlouhý a poměrně náročný proces na přípravu dobrovolníka je specifický u duševně nemocných </w:t>
      </w:r>
      <w:r w:rsidRPr="00DB7A22">
        <w:rPr>
          <w:rFonts w:cstheme="minorHAnsi"/>
          <w:color w:val="000000" w:themeColor="text1"/>
          <w:sz w:val="24"/>
          <w:szCs w:val="24"/>
        </w:rPr>
        <w:t xml:space="preserve">(psychotesty a výcvik s psychologem). </w:t>
      </w:r>
      <w:r w:rsidRPr="00DB7A22">
        <w:rPr>
          <w:rFonts w:cstheme="minorHAnsi"/>
          <w:sz w:val="24"/>
          <w:szCs w:val="24"/>
        </w:rPr>
        <w:t xml:space="preserve">U stomiků nebo onkologicky nemocných bývají dobrovolníky </w:t>
      </w:r>
      <w:r w:rsidR="00500315">
        <w:rPr>
          <w:rFonts w:cstheme="minorHAnsi"/>
          <w:sz w:val="24"/>
          <w:szCs w:val="24"/>
        </w:rPr>
        <w:t xml:space="preserve">např. také </w:t>
      </w:r>
      <w:r w:rsidRPr="00DB7A22">
        <w:rPr>
          <w:rFonts w:cstheme="minorHAnsi"/>
          <w:sz w:val="24"/>
          <w:szCs w:val="24"/>
        </w:rPr>
        <w:t>bývalí pacienti ve stabilizovaném stavu, kteří mají druhým možnost předat své</w:t>
      </w:r>
      <w:r w:rsidR="00500315">
        <w:rPr>
          <w:rFonts w:cstheme="minorHAnsi"/>
          <w:sz w:val="24"/>
          <w:szCs w:val="24"/>
        </w:rPr>
        <w:t xml:space="preserve"> cenné</w:t>
      </w:r>
      <w:r w:rsidR="00F07C5C">
        <w:rPr>
          <w:rFonts w:cstheme="minorHAnsi"/>
          <w:sz w:val="24"/>
          <w:szCs w:val="24"/>
        </w:rPr>
        <w:t>,</w:t>
      </w:r>
      <w:r w:rsidR="00500315">
        <w:rPr>
          <w:rFonts w:cstheme="minorHAnsi"/>
          <w:sz w:val="24"/>
          <w:szCs w:val="24"/>
        </w:rPr>
        <w:t xml:space="preserve"> a především praktické</w:t>
      </w:r>
      <w:r w:rsidRPr="00DB7A22">
        <w:rPr>
          <w:rFonts w:cstheme="minorHAnsi"/>
          <w:sz w:val="24"/>
          <w:szCs w:val="24"/>
        </w:rPr>
        <w:t xml:space="preserve"> zkušenosti.</w:t>
      </w:r>
    </w:p>
    <w:p w14:paraId="69DD19CC" w14:textId="08CEEEA8" w:rsidR="00205383" w:rsidRPr="00DB7A22" w:rsidRDefault="00205383" w:rsidP="008B7341">
      <w:pPr>
        <w:spacing w:line="276" w:lineRule="auto"/>
        <w:rPr>
          <w:rFonts w:cstheme="minorHAnsi"/>
          <w:b/>
          <w:color w:val="000000" w:themeColor="text1"/>
          <w:sz w:val="24"/>
          <w:szCs w:val="24"/>
        </w:rPr>
      </w:pPr>
      <w:r w:rsidRPr="00DB7A22">
        <w:rPr>
          <w:rFonts w:cstheme="minorHAnsi"/>
          <w:b/>
          <w:iCs/>
          <w:sz w:val="24"/>
          <w:szCs w:val="24"/>
        </w:rPr>
        <w:t>Výběr dobrovolníků provádí</w:t>
      </w:r>
      <w:r w:rsidRPr="00DB7A22">
        <w:rPr>
          <w:rFonts w:cstheme="minorHAnsi"/>
          <w:iCs/>
          <w:sz w:val="24"/>
          <w:szCs w:val="24"/>
        </w:rPr>
        <w:t xml:space="preserve"> v rámci PZS nejčastěji koordinátor dobrovolníků, hlavní sestra (často je gestorem PD), staniční sestra v roli koordinátora, sociální pracovník, psycholog, když se něco koordinátorovi či gestorovi u dobrovolníka nezdá. V psychiatrických léčebnách je mnohdy přítomen i ředitel.</w:t>
      </w:r>
      <w:r w:rsidRPr="00DB7A22">
        <w:rPr>
          <w:rFonts w:cstheme="minorHAnsi"/>
          <w:iCs/>
          <w:color w:val="000000" w:themeColor="text1"/>
          <w:sz w:val="24"/>
          <w:szCs w:val="24"/>
        </w:rPr>
        <w:t xml:space="preserve"> První rozhovor s dobrovolníkem je považován za důležité kritérium. V případě externího PD jsou dobrovolníci vysíláni z NNO, koordinátor zařízení se setkává s dobrovolníky v rámci školení v přijímající organizaci či při seznámení s prostředím oddělení, na kterém bude dobrovolník svou činnost vykonávat. </w:t>
      </w:r>
      <w:r w:rsidRPr="00DB7A22">
        <w:rPr>
          <w:rFonts w:cstheme="minorHAnsi"/>
          <w:bCs/>
          <w:iCs/>
          <w:sz w:val="24"/>
          <w:szCs w:val="24"/>
        </w:rPr>
        <w:t>V některých PZS, i když dobrovolníka vybere vysílající organizace, zájemce o dobrovolnickou činnost absolvuje pohovor s vrchní sestrou nebo jinou kontaktní osobou PZ</w:t>
      </w:r>
      <w:r w:rsidR="00FC4906">
        <w:rPr>
          <w:rFonts w:cstheme="minorHAnsi"/>
          <w:bCs/>
          <w:iCs/>
          <w:sz w:val="24"/>
          <w:szCs w:val="24"/>
        </w:rPr>
        <w:t>S</w:t>
      </w:r>
      <w:r w:rsidRPr="00DB7A22">
        <w:rPr>
          <w:rFonts w:cstheme="minorHAnsi"/>
          <w:bCs/>
          <w:iCs/>
          <w:sz w:val="24"/>
          <w:szCs w:val="24"/>
        </w:rPr>
        <w:t>, při jeho nástupu je zajištěn po určitou dobu i dohled na oddělení ze strany personálu nebo i zkušenějšího dobrovolníka.</w:t>
      </w:r>
      <w:r w:rsidRPr="00DB7A22">
        <w:rPr>
          <w:rFonts w:cstheme="minorHAnsi"/>
          <w:color w:val="538135" w:themeColor="accent6" w:themeShade="BF"/>
          <w:sz w:val="24"/>
          <w:szCs w:val="24"/>
        </w:rPr>
        <w:t xml:space="preserve"> </w:t>
      </w:r>
      <w:r w:rsidRPr="00DB7A22">
        <w:rPr>
          <w:rFonts w:cstheme="minorHAnsi"/>
          <w:color w:val="000000" w:themeColor="text1"/>
          <w:sz w:val="24"/>
          <w:szCs w:val="24"/>
        </w:rPr>
        <w:t>PZ</w:t>
      </w:r>
      <w:r w:rsidR="00FC4906">
        <w:rPr>
          <w:rFonts w:cstheme="minorHAnsi"/>
          <w:color w:val="000000" w:themeColor="text1"/>
          <w:sz w:val="24"/>
          <w:szCs w:val="24"/>
        </w:rPr>
        <w:t>S</w:t>
      </w:r>
      <w:r w:rsidRPr="00DB7A22">
        <w:rPr>
          <w:rFonts w:cstheme="minorHAnsi"/>
          <w:color w:val="000000" w:themeColor="text1"/>
          <w:sz w:val="24"/>
          <w:szCs w:val="24"/>
        </w:rPr>
        <w:t xml:space="preserve">, které organizují PD přes NNO, uvádějí, že požadavky na nábor a výběr dobrovolníků jsou </w:t>
      </w:r>
      <w:r w:rsidRPr="00DB7A22">
        <w:rPr>
          <w:rFonts w:cstheme="minorHAnsi"/>
          <w:color w:val="000000" w:themeColor="text1"/>
          <w:sz w:val="24"/>
          <w:szCs w:val="24"/>
        </w:rPr>
        <w:lastRenderedPageBreak/>
        <w:t xml:space="preserve">v kompetenci vysílající NNO, jejich </w:t>
      </w:r>
      <w:r w:rsidRPr="00DB7A22">
        <w:rPr>
          <w:rFonts w:cstheme="minorHAnsi"/>
          <w:bCs/>
          <w:iCs/>
          <w:color w:val="000000" w:themeColor="text1"/>
          <w:sz w:val="24"/>
          <w:szCs w:val="24"/>
        </w:rPr>
        <w:t>kritéria převážně neznají, předpokládají, že výběr probíhá v rámci akreditace, kde jsou pevně daná kritéria výběru. Pokud se následně při docházce do zařízení objeví problém s dobrovolníkem, řeší situaci s NNO</w:t>
      </w:r>
      <w:r w:rsidRPr="00DB7A22">
        <w:rPr>
          <w:rFonts w:cstheme="minorHAnsi"/>
          <w:color w:val="000000" w:themeColor="text1"/>
          <w:sz w:val="24"/>
          <w:szCs w:val="24"/>
        </w:rPr>
        <w:t>.</w:t>
      </w:r>
    </w:p>
    <w:p w14:paraId="62339E05" w14:textId="4D6E308F" w:rsidR="00205383" w:rsidRPr="00DB7A22" w:rsidRDefault="00205383" w:rsidP="008B7341">
      <w:pPr>
        <w:spacing w:line="276" w:lineRule="auto"/>
        <w:rPr>
          <w:rFonts w:cstheme="minorHAnsi"/>
          <w:sz w:val="24"/>
          <w:szCs w:val="24"/>
        </w:rPr>
      </w:pPr>
      <w:r w:rsidRPr="00DB7A22">
        <w:rPr>
          <w:rFonts w:cstheme="minorHAnsi"/>
          <w:b/>
          <w:color w:val="000000" w:themeColor="text1"/>
          <w:sz w:val="24"/>
          <w:szCs w:val="24"/>
        </w:rPr>
        <w:t>Organizace detekují rizikové dobrovolníky</w:t>
      </w:r>
      <w:r w:rsidRPr="00DB7A22">
        <w:rPr>
          <w:rFonts w:cstheme="minorHAnsi"/>
          <w:color w:val="000000" w:themeColor="text1"/>
          <w:sz w:val="24"/>
          <w:szCs w:val="24"/>
        </w:rPr>
        <w:t xml:space="preserve"> primárně pomocí výpisu z rejstříku trestů před podpisem smlouvy a následně pocitově při pohovoru nebo po komunikaci přímo s dobrovolníkem či klienty, nemají systematizovaný seznam kritérii na detekci rizikového dobrovolníka. PZS mají obecná kritéria pro detekci rizikového dobrovolníka, které si předávají spíše ústně. Za rizikového je považován dobrovolník, u kterého převažuje jiná motivace než prospěch pacienta, a to </w:t>
      </w:r>
      <w:r w:rsidRPr="00DB7A22">
        <w:rPr>
          <w:rFonts w:cstheme="minorHAnsi"/>
          <w:sz w:val="24"/>
          <w:szCs w:val="24"/>
        </w:rPr>
        <w:t xml:space="preserve">obchodní skryté zájmy (např. </w:t>
      </w:r>
      <w:r w:rsidRPr="00DB7A22">
        <w:rPr>
          <w:rFonts w:cstheme="minorHAnsi"/>
          <w:color w:val="000000" w:themeColor="text1"/>
          <w:sz w:val="24"/>
          <w:szCs w:val="24"/>
        </w:rPr>
        <w:t>prodej potravinových doplňků), náboženská agitace, všeobecně je riziková osoba psychicky nevyrovnaná</w:t>
      </w:r>
      <w:r w:rsidR="007700FE">
        <w:rPr>
          <w:rFonts w:cstheme="minorHAnsi"/>
          <w:color w:val="000000" w:themeColor="text1"/>
          <w:sz w:val="24"/>
          <w:szCs w:val="24"/>
        </w:rPr>
        <w:t xml:space="preserve"> případně psychicky nemocná</w:t>
      </w:r>
      <w:r w:rsidRPr="00DB7A22">
        <w:rPr>
          <w:rFonts w:cstheme="minorHAnsi"/>
          <w:color w:val="000000" w:themeColor="text1"/>
          <w:sz w:val="24"/>
          <w:szCs w:val="24"/>
        </w:rPr>
        <w:t>. N</w:t>
      </w:r>
      <w:r w:rsidRPr="00DB7A22">
        <w:rPr>
          <w:rFonts w:cstheme="minorHAnsi"/>
          <w:sz w:val="24"/>
          <w:szCs w:val="24"/>
        </w:rPr>
        <w:t xml:space="preserve">evhodnými dobrovolníky jsou </w:t>
      </w:r>
      <w:r w:rsidR="007700FE">
        <w:rPr>
          <w:rFonts w:cstheme="minorHAnsi"/>
          <w:sz w:val="24"/>
          <w:szCs w:val="24"/>
        </w:rPr>
        <w:t>dále</w:t>
      </w:r>
      <w:r w:rsidRPr="00DB7A22">
        <w:rPr>
          <w:rFonts w:cstheme="minorHAnsi"/>
          <w:sz w:val="24"/>
          <w:szCs w:val="24"/>
        </w:rPr>
        <w:t xml:space="preserve"> osoby konající „nežádoucí dobro</w:t>
      </w:r>
      <w:r w:rsidR="007700FE">
        <w:rPr>
          <w:rFonts w:cstheme="minorHAnsi"/>
          <w:sz w:val="24"/>
          <w:szCs w:val="24"/>
        </w:rPr>
        <w:t>“,</w:t>
      </w:r>
      <w:r w:rsidRPr="00DB7A22">
        <w:rPr>
          <w:rFonts w:cstheme="minorHAnsi"/>
          <w:sz w:val="24"/>
          <w:szCs w:val="24"/>
        </w:rPr>
        <w:t xml:space="preserve"> lidé s čerstvou pozůstalostí, kteří jsou ještě sami psychicky nevyrovnaní, či osoby, kterým skončila léčba </w:t>
      </w:r>
      <w:r w:rsidR="007700FE">
        <w:rPr>
          <w:rFonts w:cstheme="minorHAnsi"/>
          <w:sz w:val="24"/>
          <w:szCs w:val="24"/>
        </w:rPr>
        <w:t>a jejich zdravotní stav jim ještě neumožňuje se dobrovolnictví plně věnovat</w:t>
      </w:r>
      <w:r w:rsidRPr="00DB7A22">
        <w:rPr>
          <w:rFonts w:cstheme="minorHAnsi"/>
          <w:sz w:val="24"/>
          <w:szCs w:val="24"/>
        </w:rPr>
        <w:t>.</w:t>
      </w:r>
    </w:p>
    <w:p w14:paraId="714209C5" w14:textId="1749AB81" w:rsidR="00205383" w:rsidRPr="00DB7A22" w:rsidRDefault="00205383" w:rsidP="008B7341">
      <w:pPr>
        <w:spacing w:line="276" w:lineRule="auto"/>
        <w:rPr>
          <w:rFonts w:cstheme="minorHAnsi"/>
          <w:color w:val="000000" w:themeColor="text1"/>
          <w:sz w:val="24"/>
          <w:szCs w:val="24"/>
        </w:rPr>
      </w:pPr>
      <w:r w:rsidRPr="00DB7A22">
        <w:rPr>
          <w:rFonts w:cstheme="minorHAnsi"/>
          <w:bCs/>
          <w:iCs/>
          <w:color w:val="000000" w:themeColor="text1"/>
          <w:sz w:val="24"/>
          <w:szCs w:val="24"/>
        </w:rPr>
        <w:t>Zástupci PZS</w:t>
      </w:r>
      <w:r w:rsidRPr="00DB7A22">
        <w:rPr>
          <w:rFonts w:cstheme="minorHAnsi"/>
          <w:color w:val="000000" w:themeColor="text1"/>
          <w:sz w:val="24"/>
          <w:szCs w:val="24"/>
        </w:rPr>
        <w:t xml:space="preserve"> uváděli také jako nevhodnou přílišnou aktivitu dobrovolníka, nadměrné zasahování dobrovolníka do práce personálu, vynášení informací z organizace, tzn. porušení mlčenlivosti. Za další rizikovou situaci účastníci W</w:t>
      </w:r>
      <w:r w:rsidR="00FC4906">
        <w:rPr>
          <w:rFonts w:cstheme="minorHAnsi"/>
          <w:color w:val="000000" w:themeColor="text1"/>
          <w:sz w:val="24"/>
          <w:szCs w:val="24"/>
        </w:rPr>
        <w:t>1</w:t>
      </w:r>
      <w:r w:rsidRPr="00DB7A22">
        <w:rPr>
          <w:rFonts w:cstheme="minorHAnsi"/>
          <w:color w:val="000000" w:themeColor="text1"/>
          <w:sz w:val="24"/>
          <w:szCs w:val="24"/>
        </w:rPr>
        <w:t xml:space="preserve">/KS považují odhalení různých závislostí. Sporná motivace je u studentů, kteří potřebují bonus, tzn. např. potvrzení praxe. </w:t>
      </w:r>
      <w:r w:rsidRPr="00DB7A22">
        <w:rPr>
          <w:rFonts w:cs="Calibri"/>
          <w:sz w:val="24"/>
          <w:szCs w:val="24"/>
        </w:rPr>
        <w:t>Pokud se jedná o dobrovolníka, který má být v kontaktu s dětmi, tak musí projít psychodiagnostickým vyšetřením.</w:t>
      </w:r>
    </w:p>
    <w:p w14:paraId="0D7DB03F" w14:textId="5E5A6D39" w:rsidR="00205383" w:rsidRPr="00DB7A22" w:rsidRDefault="00205383" w:rsidP="008B7341">
      <w:pPr>
        <w:spacing w:line="276" w:lineRule="auto"/>
        <w:rPr>
          <w:rFonts w:cstheme="minorHAnsi"/>
          <w:color w:val="000000" w:themeColor="text1"/>
          <w:sz w:val="24"/>
          <w:szCs w:val="24"/>
        </w:rPr>
      </w:pPr>
      <w:r w:rsidRPr="00DB7A22">
        <w:rPr>
          <w:rFonts w:cstheme="minorHAnsi"/>
          <w:b/>
          <w:color w:val="000000" w:themeColor="text1"/>
          <w:sz w:val="24"/>
          <w:szCs w:val="24"/>
        </w:rPr>
        <w:t xml:space="preserve">Školení dobrovolníků probíhají </w:t>
      </w:r>
      <w:r w:rsidRPr="00DB7A22">
        <w:rPr>
          <w:rFonts w:cstheme="minorHAnsi"/>
          <w:color w:val="000000" w:themeColor="text1"/>
          <w:sz w:val="24"/>
          <w:szCs w:val="24"/>
        </w:rPr>
        <w:t>u některých PZS</w:t>
      </w:r>
      <w:r w:rsidRPr="00DB7A22">
        <w:rPr>
          <w:rFonts w:cstheme="minorHAnsi"/>
          <w:b/>
          <w:color w:val="000000" w:themeColor="text1"/>
          <w:sz w:val="24"/>
          <w:szCs w:val="24"/>
        </w:rPr>
        <w:t xml:space="preserve"> </w:t>
      </w:r>
      <w:r w:rsidRPr="00DB7A22">
        <w:rPr>
          <w:rFonts w:cstheme="minorHAnsi"/>
          <w:color w:val="000000" w:themeColor="text1"/>
          <w:sz w:val="24"/>
          <w:szCs w:val="24"/>
        </w:rPr>
        <w:t>podle nastavených pravidel. Některá zařízení s interním PD mají vlastní školení dobrovolníků podle jimi vypracované metodiky. PZS s interním PD školí dobrovolníky v oblasti BOZP, první pomoc</w:t>
      </w:r>
      <w:r w:rsidR="00AD3BDB">
        <w:rPr>
          <w:rFonts w:cstheme="minorHAnsi"/>
          <w:color w:val="000000" w:themeColor="text1"/>
          <w:sz w:val="24"/>
          <w:szCs w:val="24"/>
        </w:rPr>
        <w:t>i</w:t>
      </w:r>
      <w:r w:rsidRPr="00DB7A22">
        <w:rPr>
          <w:rFonts w:cstheme="minorHAnsi"/>
          <w:color w:val="000000" w:themeColor="text1"/>
          <w:sz w:val="24"/>
          <w:szCs w:val="24"/>
        </w:rPr>
        <w:t>, hygienick</w:t>
      </w:r>
      <w:r w:rsidR="00AD3BDB">
        <w:rPr>
          <w:rFonts w:cstheme="minorHAnsi"/>
          <w:color w:val="000000" w:themeColor="text1"/>
          <w:sz w:val="24"/>
          <w:szCs w:val="24"/>
        </w:rPr>
        <w:t>ého režimu</w:t>
      </w:r>
      <w:r w:rsidRPr="00DB7A22">
        <w:rPr>
          <w:rFonts w:cstheme="minorHAnsi"/>
          <w:color w:val="000000" w:themeColor="text1"/>
          <w:sz w:val="24"/>
          <w:szCs w:val="24"/>
        </w:rPr>
        <w:t xml:space="preserve">, seznámení se s chodem oddělení, </w:t>
      </w:r>
      <w:r w:rsidR="00AD3BDB">
        <w:rPr>
          <w:rFonts w:cstheme="minorHAnsi"/>
          <w:color w:val="000000" w:themeColor="text1"/>
          <w:sz w:val="24"/>
          <w:szCs w:val="24"/>
        </w:rPr>
        <w:t>možnosti a limity dobrovolnických aktivit</w:t>
      </w:r>
      <w:r w:rsidRPr="00DB7A22">
        <w:rPr>
          <w:rFonts w:cstheme="minorHAnsi"/>
          <w:color w:val="000000" w:themeColor="text1"/>
          <w:sz w:val="24"/>
          <w:szCs w:val="24"/>
        </w:rPr>
        <w:t>, náplň práce dobrovolníka, mlčenlivost</w:t>
      </w:r>
      <w:r w:rsidR="00AD3BDB">
        <w:rPr>
          <w:rFonts w:cstheme="minorHAnsi"/>
          <w:color w:val="000000" w:themeColor="text1"/>
          <w:sz w:val="24"/>
          <w:szCs w:val="24"/>
        </w:rPr>
        <w:t>i</w:t>
      </w:r>
      <w:r w:rsidRPr="00DB7A22">
        <w:rPr>
          <w:rFonts w:cstheme="minorHAnsi"/>
          <w:color w:val="000000" w:themeColor="text1"/>
          <w:sz w:val="24"/>
          <w:szCs w:val="24"/>
        </w:rPr>
        <w:t>, specifik konkrétního oddělení</w:t>
      </w:r>
      <w:r w:rsidR="00AD3BDB">
        <w:rPr>
          <w:rFonts w:cstheme="minorHAnsi"/>
          <w:color w:val="000000" w:themeColor="text1"/>
          <w:sz w:val="24"/>
          <w:szCs w:val="24"/>
        </w:rPr>
        <w:t>.</w:t>
      </w:r>
      <w:r w:rsidRPr="00DB7A22">
        <w:rPr>
          <w:rFonts w:cstheme="minorHAnsi"/>
          <w:color w:val="000000" w:themeColor="text1"/>
          <w:sz w:val="24"/>
          <w:szCs w:val="24"/>
        </w:rPr>
        <w:t xml:space="preserve"> </w:t>
      </w:r>
      <w:r w:rsidR="00AD3BDB">
        <w:rPr>
          <w:rFonts w:cstheme="minorHAnsi"/>
          <w:color w:val="000000" w:themeColor="text1"/>
          <w:sz w:val="24"/>
          <w:szCs w:val="24"/>
        </w:rPr>
        <w:t>S</w:t>
      </w:r>
      <w:r w:rsidRPr="00DB7A22">
        <w:rPr>
          <w:rFonts w:cstheme="minorHAnsi"/>
          <w:color w:val="000000" w:themeColor="text1"/>
          <w:sz w:val="24"/>
          <w:szCs w:val="24"/>
        </w:rPr>
        <w:t>oučástí</w:t>
      </w:r>
      <w:r w:rsidR="00AD3BDB">
        <w:rPr>
          <w:rFonts w:cstheme="minorHAnsi"/>
          <w:color w:val="000000" w:themeColor="text1"/>
          <w:sz w:val="24"/>
          <w:szCs w:val="24"/>
        </w:rPr>
        <w:t xml:space="preserve"> školení bývá</w:t>
      </w:r>
      <w:r w:rsidRPr="00DB7A22">
        <w:rPr>
          <w:rFonts w:cstheme="minorHAnsi"/>
          <w:color w:val="000000" w:themeColor="text1"/>
          <w:sz w:val="24"/>
          <w:szCs w:val="24"/>
        </w:rPr>
        <w:t xml:space="preserve"> kodex dobrovolníka, </w:t>
      </w:r>
      <w:r w:rsidR="00AD3BDB">
        <w:rPr>
          <w:rFonts w:cstheme="minorHAnsi"/>
          <w:color w:val="000000" w:themeColor="text1"/>
          <w:sz w:val="24"/>
          <w:szCs w:val="24"/>
        </w:rPr>
        <w:t xml:space="preserve">zásadní </w:t>
      </w:r>
      <w:r w:rsidRPr="00DB7A22">
        <w:rPr>
          <w:rFonts w:cstheme="minorHAnsi"/>
          <w:color w:val="000000" w:themeColor="text1"/>
          <w:sz w:val="24"/>
          <w:szCs w:val="24"/>
        </w:rPr>
        <w:t>pozitiva a úskalí dobrovolnické činnosti.</w:t>
      </w:r>
      <w:r w:rsidRPr="00DB7A22">
        <w:rPr>
          <w:rFonts w:cstheme="minorHAnsi"/>
          <w:sz w:val="24"/>
          <w:szCs w:val="24"/>
        </w:rPr>
        <w:t xml:space="preserve"> V případě spolupráce PZS s vysílající organizací jsou dobrovolníci obecně proškoleni v NNO, poté v PZS probíhá školení</w:t>
      </w:r>
      <w:r w:rsidRPr="00DB7A22">
        <w:rPr>
          <w:rFonts w:cstheme="minorHAnsi"/>
          <w:color w:val="000000" w:themeColor="text1"/>
          <w:sz w:val="24"/>
          <w:szCs w:val="24"/>
        </w:rPr>
        <w:t xml:space="preserve"> BOZP, dále </w:t>
      </w:r>
      <w:r w:rsidRPr="00DB7A22">
        <w:rPr>
          <w:rFonts w:cstheme="minorHAnsi"/>
          <w:sz w:val="24"/>
          <w:szCs w:val="24"/>
        </w:rPr>
        <w:t>informace o různých situacích, které mohou v zařízení nastat a specifika jednotlivých oddělení.</w:t>
      </w:r>
    </w:p>
    <w:p w14:paraId="29DF2719" w14:textId="77777777" w:rsidR="00205383" w:rsidRPr="00DB7A22" w:rsidRDefault="00205383" w:rsidP="008B7341">
      <w:pPr>
        <w:spacing w:line="276" w:lineRule="auto"/>
        <w:rPr>
          <w:rFonts w:cstheme="minorHAnsi"/>
          <w:iCs/>
          <w:sz w:val="24"/>
          <w:szCs w:val="24"/>
        </w:rPr>
      </w:pPr>
      <w:r w:rsidRPr="00DB7A22">
        <w:rPr>
          <w:rFonts w:cstheme="minorHAnsi"/>
          <w:sz w:val="24"/>
          <w:szCs w:val="24"/>
        </w:rPr>
        <w:t xml:space="preserve">Školitelem bývá nejčastěji koordinátor dobrovolníků, hlavní sestra, </w:t>
      </w:r>
      <w:r w:rsidRPr="00DB7A22">
        <w:rPr>
          <w:rFonts w:cstheme="minorHAnsi"/>
          <w:iCs/>
          <w:sz w:val="24"/>
          <w:szCs w:val="24"/>
        </w:rPr>
        <w:t>vrchní sestra, staniční sestra, psycholog, pracovník personálního oddělení, bezpečnostní technik, hygienik (např. bezpečnost práce, PO), pracovník z daného oddělení (onkologie, interna, psychiatrie atd.), příp. externí lektor, bývalý pacient se zkušeností s dobrovolnictvím, např. stomik, onkologicky nemocný.</w:t>
      </w:r>
    </w:p>
    <w:p w14:paraId="4993B164" w14:textId="1049E3D1" w:rsidR="00AD3BDB" w:rsidRDefault="00205383" w:rsidP="008B7341">
      <w:pPr>
        <w:widowControl w:val="0"/>
        <w:spacing w:line="276" w:lineRule="auto"/>
        <w:rPr>
          <w:rFonts w:cs="Calibri"/>
          <w:sz w:val="24"/>
          <w:szCs w:val="24"/>
        </w:rPr>
      </w:pPr>
      <w:r w:rsidRPr="00DB7A22">
        <w:rPr>
          <w:rFonts w:cs="Calibri"/>
          <w:sz w:val="24"/>
          <w:szCs w:val="24"/>
        </w:rPr>
        <w:t>Některá zařízení sociálních služeb v rámci W</w:t>
      </w:r>
      <w:r w:rsidR="008F35CE">
        <w:rPr>
          <w:rFonts w:cs="Calibri"/>
          <w:sz w:val="24"/>
          <w:szCs w:val="24"/>
        </w:rPr>
        <w:t>1</w:t>
      </w:r>
      <w:r w:rsidRPr="00DB7A22">
        <w:rPr>
          <w:rFonts w:cs="Calibri"/>
          <w:sz w:val="24"/>
          <w:szCs w:val="24"/>
        </w:rPr>
        <w:t xml:space="preserve">/KS uvedla, </w:t>
      </w:r>
      <w:r w:rsidR="00AD3BDB">
        <w:rPr>
          <w:rFonts w:cs="Calibri"/>
          <w:sz w:val="24"/>
          <w:szCs w:val="24"/>
        </w:rPr>
        <w:t xml:space="preserve">že organizují vstupní školení pro dobrovolníky zhruba jednou za dva měsíce, takže zájemci o dobrovolnictví se musí přizpůsobit této frekvenci.  </w:t>
      </w:r>
    </w:p>
    <w:p w14:paraId="45EBE650" w14:textId="4ED00A2C" w:rsidR="005F4300" w:rsidRDefault="00205383" w:rsidP="008B7341">
      <w:pPr>
        <w:spacing w:line="276" w:lineRule="auto"/>
        <w:rPr>
          <w:rFonts w:cstheme="minorHAnsi"/>
          <w:sz w:val="24"/>
          <w:szCs w:val="24"/>
        </w:rPr>
      </w:pPr>
      <w:r w:rsidRPr="00DB7A22">
        <w:rPr>
          <w:rFonts w:cstheme="minorHAnsi"/>
          <w:sz w:val="24"/>
          <w:szCs w:val="24"/>
        </w:rPr>
        <w:lastRenderedPageBreak/>
        <w:t>V PZS trvá školení ½ až 1 den v případě, že má zařízení vlastní PD. V případě, že přicházejí dobrovolníci z NNO, procházejí převážně 2</w:t>
      </w:r>
      <w:r w:rsidR="00AD3BDB">
        <w:rPr>
          <w:rFonts w:cstheme="minorHAnsi"/>
          <w:sz w:val="24"/>
          <w:szCs w:val="24"/>
        </w:rPr>
        <w:t xml:space="preserve"> až </w:t>
      </w:r>
      <w:proofErr w:type="gramStart"/>
      <w:r w:rsidRPr="00DB7A22">
        <w:rPr>
          <w:rFonts w:cstheme="minorHAnsi"/>
          <w:sz w:val="24"/>
          <w:szCs w:val="24"/>
        </w:rPr>
        <w:t>4</w:t>
      </w:r>
      <w:r w:rsidR="00FB5EB4">
        <w:rPr>
          <w:rFonts w:cstheme="minorHAnsi"/>
          <w:sz w:val="24"/>
          <w:szCs w:val="24"/>
        </w:rPr>
        <w:t>-</w:t>
      </w:r>
      <w:r w:rsidRPr="00DB7A22">
        <w:rPr>
          <w:rFonts w:cstheme="minorHAnsi"/>
          <w:sz w:val="24"/>
          <w:szCs w:val="24"/>
        </w:rPr>
        <w:t>hodinovým</w:t>
      </w:r>
      <w:proofErr w:type="gramEnd"/>
      <w:r w:rsidRPr="00DB7A22">
        <w:rPr>
          <w:rFonts w:cstheme="minorHAnsi"/>
          <w:sz w:val="24"/>
          <w:szCs w:val="24"/>
        </w:rPr>
        <w:t xml:space="preserve"> zaškolením v NNO, poté následuje </w:t>
      </w:r>
      <w:r w:rsidRPr="00DB7A22">
        <w:rPr>
          <w:rFonts w:cstheme="minorHAnsi"/>
          <w:color w:val="000000" w:themeColor="text1"/>
          <w:sz w:val="24"/>
          <w:szCs w:val="24"/>
        </w:rPr>
        <w:t xml:space="preserve">zaškolování v PZS (délka 1-2 hodiny). </w:t>
      </w:r>
      <w:r w:rsidRPr="00DB7A22">
        <w:rPr>
          <w:rFonts w:cstheme="minorHAnsi"/>
          <w:sz w:val="24"/>
          <w:szCs w:val="24"/>
        </w:rPr>
        <w:t>V případě výkonu dobrovolnické činnosti na psychiatrii či pro hospic může školení trvat až týden.</w:t>
      </w:r>
    </w:p>
    <w:p w14:paraId="0A36F9FA" w14:textId="7A20A895" w:rsidR="00636A52" w:rsidRDefault="00636A52" w:rsidP="008B7341">
      <w:pPr>
        <w:spacing w:line="276" w:lineRule="auto"/>
        <w:rPr>
          <w:rFonts w:cstheme="minorHAnsi"/>
          <w:sz w:val="24"/>
          <w:szCs w:val="24"/>
        </w:rPr>
      </w:pPr>
    </w:p>
    <w:p w14:paraId="0EDC0624" w14:textId="5196DFD3" w:rsidR="00636A52" w:rsidRDefault="008B7341" w:rsidP="008B7341">
      <w:pPr>
        <w:pStyle w:val="Nadpis3"/>
        <w:spacing w:line="276" w:lineRule="auto"/>
      </w:pPr>
      <w:bookmarkStart w:id="45" w:name="_Toc73549991"/>
      <w:r>
        <w:br w:type="column"/>
      </w:r>
      <w:bookmarkStart w:id="46" w:name="_Toc74756058"/>
      <w:r w:rsidR="00636A52" w:rsidRPr="00AE6A23">
        <w:lastRenderedPageBreak/>
        <w:t>Dobrovolnické činnosti</w:t>
      </w:r>
      <w:r w:rsidR="00636A52">
        <w:t xml:space="preserve"> v PD ve zdravotnických zařízeních</w:t>
      </w:r>
      <w:bookmarkEnd w:id="45"/>
      <w:bookmarkEnd w:id="46"/>
    </w:p>
    <w:p w14:paraId="24158349" w14:textId="77777777" w:rsidR="00160C49" w:rsidRPr="00160C49" w:rsidRDefault="00160C49" w:rsidP="00160C49"/>
    <w:p w14:paraId="29E450F8" w14:textId="77777777" w:rsidR="00636A52" w:rsidRPr="00C0318D" w:rsidRDefault="00636A52" w:rsidP="008B7341">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theme="minorHAnsi"/>
          <w:b/>
          <w:bCs/>
        </w:rPr>
      </w:pPr>
      <w:r>
        <w:rPr>
          <w:rFonts w:cstheme="minorHAnsi"/>
          <w:b/>
          <w:bCs/>
        </w:rPr>
        <w:t>Cíl bloku</w:t>
      </w:r>
      <w:r w:rsidRPr="00C0318D">
        <w:rPr>
          <w:rFonts w:cstheme="minorHAnsi"/>
          <w:b/>
          <w:bCs/>
        </w:rPr>
        <w:t>: Zjistit zkušenosti se zapojováním dobrovolníků a</w:t>
      </w:r>
      <w:r>
        <w:rPr>
          <w:rFonts w:cstheme="minorHAnsi"/>
          <w:b/>
          <w:bCs/>
        </w:rPr>
        <w:t xml:space="preserve"> </w:t>
      </w:r>
      <w:r w:rsidRPr="00C0318D">
        <w:rPr>
          <w:rFonts w:cstheme="minorHAnsi"/>
          <w:b/>
          <w:bCs/>
        </w:rPr>
        <w:t>jejich aktivity v kontextu jednotlivých oddělení.</w:t>
      </w:r>
    </w:p>
    <w:p w14:paraId="37031548" w14:textId="77777777" w:rsidR="00636A52" w:rsidRPr="00AE6A23" w:rsidRDefault="00636A52" w:rsidP="008B7341">
      <w:pPr>
        <w:pStyle w:val="Nadpis4"/>
        <w:spacing w:line="276" w:lineRule="auto"/>
        <w:rPr>
          <w:rFonts w:asciiTheme="minorHAnsi" w:hAnsiTheme="minorHAnsi"/>
        </w:rPr>
      </w:pPr>
      <w:bookmarkStart w:id="47" w:name="_Toc73549992"/>
      <w:r>
        <w:t>Výstup z předvýzkumu</w:t>
      </w:r>
      <w:bookmarkEnd w:id="47"/>
    </w:p>
    <w:p w14:paraId="0C54472C" w14:textId="77777777" w:rsidR="00636A52" w:rsidRPr="00215878" w:rsidRDefault="00636A52" w:rsidP="008B7341">
      <w:pPr>
        <w:spacing w:after="0" w:line="276" w:lineRule="auto"/>
        <w:rPr>
          <w:rFonts w:cstheme="minorHAnsi"/>
          <w:bCs/>
          <w:sz w:val="24"/>
          <w:szCs w:val="24"/>
        </w:rPr>
      </w:pPr>
      <w:r w:rsidRPr="00215878">
        <w:rPr>
          <w:rFonts w:cstheme="minorHAnsi"/>
          <w:b/>
          <w:sz w:val="24"/>
          <w:szCs w:val="24"/>
        </w:rPr>
        <w:t>Dobrovolníci nejčastěji pacientům / klientům čtou nebo je doprovázejí na procházky, případně se zabývají výtvarnou činností.</w:t>
      </w:r>
      <w:r w:rsidRPr="00215878">
        <w:rPr>
          <w:rFonts w:cstheme="minorHAnsi"/>
          <w:bCs/>
          <w:sz w:val="24"/>
          <w:szCs w:val="24"/>
        </w:rPr>
        <w:t xml:space="preserve"> Ale rejstřík aktivit je výrazně širší, jak je patrné z kategorie „jiné“, ve které jsou uvedeny další možnosti dobrovolnických činností – různé hry a hraní, hudební aktivity, naslouchání a povídání, výlety, nákupy atd. </w:t>
      </w:r>
    </w:p>
    <w:p w14:paraId="183B1890" w14:textId="77777777" w:rsidR="00636A52" w:rsidRPr="00B64CF2" w:rsidRDefault="00636A52" w:rsidP="008B7341">
      <w:pPr>
        <w:spacing w:after="0" w:line="276" w:lineRule="auto"/>
        <w:rPr>
          <w:rFonts w:ascii="Arial" w:hAnsi="Arial" w:cs="Arial"/>
          <w:b/>
          <w:sz w:val="28"/>
          <w:szCs w:val="28"/>
        </w:rPr>
      </w:pPr>
      <w:r w:rsidRPr="00B64CF2">
        <w:rPr>
          <w:rFonts w:ascii="Arial" w:hAnsi="Arial" w:cs="Arial"/>
          <w:b/>
          <w:noProof/>
          <w:sz w:val="28"/>
          <w:szCs w:val="28"/>
          <w:lang w:eastAsia="cs-CZ"/>
        </w:rPr>
        <w:drawing>
          <wp:anchor distT="0" distB="0" distL="114300" distR="114300" simplePos="0" relativeHeight="251676672" behindDoc="0" locked="0" layoutInCell="1" allowOverlap="1" wp14:anchorId="62864338" wp14:editId="53CD93FC">
            <wp:simplePos x="0" y="0"/>
            <wp:positionH relativeFrom="margin">
              <wp:align>left</wp:align>
            </wp:positionH>
            <wp:positionV relativeFrom="paragraph">
              <wp:posOffset>182245</wp:posOffset>
            </wp:positionV>
            <wp:extent cx="4197350" cy="2082800"/>
            <wp:effectExtent l="0" t="0" r="0"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6493" cy="2087404"/>
                    </a:xfrm>
                    <a:prstGeom prst="rect">
                      <a:avLst/>
                    </a:prstGeom>
                    <a:noFill/>
                  </pic:spPr>
                </pic:pic>
              </a:graphicData>
            </a:graphic>
            <wp14:sizeRelH relativeFrom="margin">
              <wp14:pctWidth>0</wp14:pctWidth>
            </wp14:sizeRelH>
            <wp14:sizeRelV relativeFrom="margin">
              <wp14:pctHeight>0</wp14:pctHeight>
            </wp14:sizeRelV>
          </wp:anchor>
        </w:drawing>
      </w:r>
    </w:p>
    <w:p w14:paraId="2E29FAEB" w14:textId="77777777" w:rsidR="00636A52" w:rsidRPr="00B64CF2" w:rsidRDefault="00636A52" w:rsidP="008B7341">
      <w:pPr>
        <w:spacing w:after="0" w:line="276" w:lineRule="auto"/>
        <w:rPr>
          <w:rFonts w:ascii="Arial" w:hAnsi="Arial" w:cs="Arial"/>
          <w:b/>
          <w:sz w:val="28"/>
          <w:szCs w:val="28"/>
        </w:rPr>
      </w:pPr>
    </w:p>
    <w:p w14:paraId="1B8BE277" w14:textId="77777777" w:rsidR="00636A52" w:rsidRPr="00B64CF2" w:rsidRDefault="00636A52" w:rsidP="008B7341">
      <w:pPr>
        <w:spacing w:after="0" w:line="276" w:lineRule="auto"/>
        <w:rPr>
          <w:rFonts w:ascii="Arial" w:hAnsi="Arial" w:cs="Arial"/>
          <w:b/>
          <w:sz w:val="28"/>
          <w:szCs w:val="28"/>
        </w:rPr>
      </w:pPr>
    </w:p>
    <w:p w14:paraId="607BA195" w14:textId="77777777" w:rsidR="00636A52" w:rsidRPr="00B64CF2" w:rsidRDefault="00636A52" w:rsidP="008B7341">
      <w:pPr>
        <w:spacing w:after="0" w:line="276" w:lineRule="auto"/>
        <w:rPr>
          <w:rFonts w:ascii="Arial" w:hAnsi="Arial" w:cs="Arial"/>
          <w:b/>
          <w:sz w:val="28"/>
          <w:szCs w:val="28"/>
        </w:rPr>
      </w:pPr>
    </w:p>
    <w:p w14:paraId="01F2AD5F" w14:textId="77777777" w:rsidR="00636A52" w:rsidRPr="00B64CF2" w:rsidRDefault="00636A52" w:rsidP="008B7341">
      <w:pPr>
        <w:spacing w:after="0" w:line="276" w:lineRule="auto"/>
        <w:rPr>
          <w:rFonts w:ascii="Arial" w:hAnsi="Arial" w:cs="Arial"/>
          <w:b/>
          <w:sz w:val="28"/>
          <w:szCs w:val="28"/>
        </w:rPr>
      </w:pPr>
      <w:r w:rsidRPr="00B64CF2">
        <w:rPr>
          <w:rFonts w:ascii="Arial" w:hAnsi="Arial" w:cs="Arial"/>
          <w:b/>
          <w:sz w:val="28"/>
          <w:szCs w:val="28"/>
        </w:rPr>
        <w:t xml:space="preserve"> </w:t>
      </w:r>
    </w:p>
    <w:p w14:paraId="55F1B9A0" w14:textId="77777777" w:rsidR="00636A52" w:rsidRPr="00B64CF2" w:rsidRDefault="00636A52" w:rsidP="008B7341">
      <w:pPr>
        <w:spacing w:after="0" w:line="276" w:lineRule="auto"/>
        <w:rPr>
          <w:rFonts w:ascii="Arial" w:hAnsi="Arial" w:cs="Arial"/>
          <w:b/>
          <w:sz w:val="28"/>
          <w:szCs w:val="28"/>
        </w:rPr>
      </w:pPr>
      <w:r w:rsidRPr="00B64CF2">
        <w:rPr>
          <w:rFonts w:ascii="Arial" w:hAnsi="Arial" w:cs="Arial"/>
          <w:b/>
          <w:noProof/>
          <w:sz w:val="28"/>
          <w:szCs w:val="28"/>
          <w:lang w:eastAsia="cs-CZ"/>
        </w:rPr>
        <mc:AlternateContent>
          <mc:Choice Requires="wps">
            <w:drawing>
              <wp:anchor distT="0" distB="0" distL="114300" distR="114300" simplePos="0" relativeHeight="251678720" behindDoc="0" locked="0" layoutInCell="1" allowOverlap="1" wp14:anchorId="10B2FFD2" wp14:editId="3E0CC387">
                <wp:simplePos x="0" y="0"/>
                <wp:positionH relativeFrom="column">
                  <wp:posOffset>3202305</wp:posOffset>
                </wp:positionH>
                <wp:positionV relativeFrom="paragraph">
                  <wp:posOffset>1270</wp:posOffset>
                </wp:positionV>
                <wp:extent cx="2012950" cy="806450"/>
                <wp:effectExtent l="0" t="0" r="25400" b="31750"/>
                <wp:wrapNone/>
                <wp:docPr id="32" name="Přímá spojnice 32"/>
                <wp:cNvGraphicFramePr/>
                <a:graphic xmlns:a="http://schemas.openxmlformats.org/drawingml/2006/main">
                  <a:graphicData uri="http://schemas.microsoft.com/office/word/2010/wordprocessingShape">
                    <wps:wsp>
                      <wps:cNvCnPr/>
                      <wps:spPr>
                        <a:xfrm flipV="1">
                          <a:off x="0" y="0"/>
                          <a:ext cx="2012950" cy="80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E1E79" id="Přímá spojnice 3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5pt,.1pt" to="410.6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" strokecolor="black [3200]" strokeweight=".5pt">
                <v:stroke joinstyle="miter"/>
              </v:line>
            </w:pict>
          </mc:Fallback>
        </mc:AlternateContent>
      </w:r>
    </w:p>
    <w:p w14:paraId="356B1E19" w14:textId="77777777" w:rsidR="00636A52" w:rsidRPr="00B64CF2" w:rsidRDefault="00636A52" w:rsidP="008B7341">
      <w:pPr>
        <w:spacing w:after="0" w:line="276" w:lineRule="auto"/>
        <w:rPr>
          <w:rFonts w:ascii="Arial" w:hAnsi="Arial" w:cs="Arial"/>
          <w:b/>
          <w:sz w:val="28"/>
          <w:szCs w:val="28"/>
        </w:rPr>
      </w:pPr>
      <w:r w:rsidRPr="00B64CF2">
        <w:rPr>
          <w:rFonts w:ascii="Arial" w:hAnsi="Arial" w:cs="Arial"/>
          <w:b/>
          <w:noProof/>
          <w:sz w:val="28"/>
          <w:szCs w:val="28"/>
          <w:lang w:eastAsia="cs-CZ"/>
        </w:rPr>
        <w:drawing>
          <wp:anchor distT="0" distB="0" distL="114300" distR="114300" simplePos="0" relativeHeight="251677696" behindDoc="0" locked="0" layoutInCell="1" allowOverlap="1" wp14:anchorId="0AB5DA47" wp14:editId="7D838D29">
            <wp:simplePos x="0" y="0"/>
            <wp:positionH relativeFrom="margin">
              <wp:posOffset>3773170</wp:posOffset>
            </wp:positionH>
            <wp:positionV relativeFrom="paragraph">
              <wp:posOffset>29210</wp:posOffset>
            </wp:positionV>
            <wp:extent cx="2216150" cy="1046760"/>
            <wp:effectExtent l="0" t="0" r="0" b="127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16150" cy="1046760"/>
                    </a:xfrm>
                    <a:prstGeom prst="rect">
                      <a:avLst/>
                    </a:prstGeom>
                  </pic:spPr>
                </pic:pic>
              </a:graphicData>
            </a:graphic>
            <wp14:sizeRelH relativeFrom="margin">
              <wp14:pctWidth>0</wp14:pctWidth>
            </wp14:sizeRelH>
            <wp14:sizeRelV relativeFrom="margin">
              <wp14:pctHeight>0</wp14:pctHeight>
            </wp14:sizeRelV>
          </wp:anchor>
        </w:drawing>
      </w:r>
    </w:p>
    <w:p w14:paraId="696E6FEF" w14:textId="77777777" w:rsidR="00636A52" w:rsidRPr="00B64CF2" w:rsidRDefault="00636A52" w:rsidP="008B7341">
      <w:pPr>
        <w:spacing w:after="0" w:line="276" w:lineRule="auto"/>
        <w:rPr>
          <w:rFonts w:ascii="Arial" w:hAnsi="Arial" w:cs="Arial"/>
          <w:b/>
          <w:sz w:val="28"/>
          <w:szCs w:val="28"/>
        </w:rPr>
      </w:pPr>
    </w:p>
    <w:p w14:paraId="4CC90F45" w14:textId="77777777" w:rsidR="00636A52" w:rsidRPr="00B64CF2" w:rsidRDefault="00636A52" w:rsidP="008B7341">
      <w:pPr>
        <w:spacing w:after="0" w:line="276" w:lineRule="auto"/>
        <w:rPr>
          <w:rFonts w:ascii="Arial" w:hAnsi="Arial" w:cs="Arial"/>
          <w:b/>
          <w:sz w:val="28"/>
          <w:szCs w:val="28"/>
        </w:rPr>
      </w:pPr>
    </w:p>
    <w:p w14:paraId="585BB609" w14:textId="0D02A2D3" w:rsidR="00636A52" w:rsidRPr="00B64CF2" w:rsidRDefault="00AF2CA4" w:rsidP="008B7341">
      <w:pPr>
        <w:spacing w:after="0" w:line="276" w:lineRule="auto"/>
        <w:rPr>
          <w:rFonts w:ascii="Arial" w:hAnsi="Arial" w:cs="Arial"/>
          <w:b/>
          <w:sz w:val="28"/>
          <w:szCs w:val="28"/>
        </w:rPr>
      </w:pPr>
      <w:r w:rsidRPr="00B64CF2">
        <w:rPr>
          <w:rFonts w:ascii="Arial" w:hAnsi="Arial" w:cs="Arial"/>
          <w:b/>
          <w:noProof/>
          <w:sz w:val="28"/>
          <w:szCs w:val="28"/>
          <w:lang w:eastAsia="cs-CZ"/>
        </w:rPr>
        <mc:AlternateContent>
          <mc:Choice Requires="wps">
            <w:drawing>
              <wp:anchor distT="0" distB="0" distL="114300" distR="114300" simplePos="0" relativeHeight="251679744" behindDoc="0" locked="0" layoutInCell="1" allowOverlap="1" wp14:anchorId="3ACB6704" wp14:editId="736B6FB2">
                <wp:simplePos x="0" y="0"/>
                <wp:positionH relativeFrom="margin">
                  <wp:posOffset>3263496</wp:posOffset>
                </wp:positionH>
                <wp:positionV relativeFrom="paragraph">
                  <wp:posOffset>86649</wp:posOffset>
                </wp:positionV>
                <wp:extent cx="2209800" cy="436418"/>
                <wp:effectExtent l="0" t="0" r="19050" b="20955"/>
                <wp:wrapNone/>
                <wp:docPr id="33" name="Přímá spojnice 33"/>
                <wp:cNvGraphicFramePr/>
                <a:graphic xmlns:a="http://schemas.openxmlformats.org/drawingml/2006/main">
                  <a:graphicData uri="http://schemas.microsoft.com/office/word/2010/wordprocessingShape">
                    <wps:wsp>
                      <wps:cNvCnPr/>
                      <wps:spPr>
                        <a:xfrm>
                          <a:off x="0" y="0"/>
                          <a:ext cx="2209800" cy="4364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DB0C6" id="Přímá spojnice 33"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95pt,6.8pt" to="430.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" strokecolor="black [3200]" strokeweight=".5pt">
                <v:stroke joinstyle="miter"/>
                <w10:wrap anchorx="margin"/>
              </v:line>
            </w:pict>
          </mc:Fallback>
        </mc:AlternateContent>
      </w:r>
    </w:p>
    <w:p w14:paraId="51636DA8" w14:textId="56D4B906" w:rsidR="00636A52" w:rsidRPr="00B64CF2" w:rsidRDefault="00636A52" w:rsidP="008B7341">
      <w:pPr>
        <w:spacing w:after="0" w:line="276" w:lineRule="auto"/>
        <w:rPr>
          <w:rFonts w:ascii="Arial" w:hAnsi="Arial" w:cs="Arial"/>
          <w:b/>
          <w:sz w:val="28"/>
          <w:szCs w:val="28"/>
        </w:rPr>
      </w:pPr>
    </w:p>
    <w:p w14:paraId="6E729F91" w14:textId="4F5BBA30" w:rsidR="00636A52" w:rsidRPr="00B64CF2" w:rsidRDefault="00636A52" w:rsidP="008B7341">
      <w:pPr>
        <w:spacing w:after="0" w:line="276" w:lineRule="auto"/>
        <w:rPr>
          <w:rFonts w:ascii="Arial" w:hAnsi="Arial" w:cs="Arial"/>
          <w:b/>
          <w:sz w:val="28"/>
          <w:szCs w:val="28"/>
        </w:rPr>
      </w:pPr>
    </w:p>
    <w:p w14:paraId="3E608034" w14:textId="77777777" w:rsidR="00636A52" w:rsidRPr="00215878" w:rsidRDefault="00636A52" w:rsidP="008B7341">
      <w:pPr>
        <w:spacing w:after="0" w:line="276" w:lineRule="auto"/>
        <w:rPr>
          <w:rFonts w:cstheme="minorHAnsi"/>
          <w:bCs/>
          <w:sz w:val="24"/>
          <w:szCs w:val="24"/>
        </w:rPr>
      </w:pPr>
      <w:r w:rsidRPr="00215878">
        <w:rPr>
          <w:rFonts w:cstheme="minorHAnsi"/>
          <w:bCs/>
          <w:sz w:val="24"/>
          <w:szCs w:val="24"/>
        </w:rPr>
        <w:t xml:space="preserve">Aktivity dobrovolníků jsou samozřejmě odlišné u různých skupin pacientů / klientů. V rámci předvýzkumu zdravotnická zařízení uváděla, jak jsou jednotlivé typy pacientů (podle věku nebo onemocnění) zastoupeny v dobrovolnických aktivitách. </w:t>
      </w:r>
    </w:p>
    <w:p w14:paraId="17230E8E" w14:textId="434BAF7E" w:rsidR="00636A52" w:rsidRPr="00215878" w:rsidRDefault="00AF2CA4" w:rsidP="008B7341">
      <w:pPr>
        <w:spacing w:after="0" w:line="276" w:lineRule="auto"/>
        <w:rPr>
          <w:rFonts w:cstheme="minorHAnsi"/>
          <w:b/>
          <w:sz w:val="24"/>
          <w:szCs w:val="24"/>
        </w:rPr>
      </w:pPr>
      <w:r w:rsidRPr="00B64CF2">
        <w:rPr>
          <w:rFonts w:ascii="Arial" w:hAnsi="Arial" w:cs="Arial"/>
          <w:b/>
          <w:noProof/>
          <w:sz w:val="28"/>
          <w:szCs w:val="28"/>
          <w:lang w:eastAsia="cs-CZ"/>
        </w:rPr>
        <w:drawing>
          <wp:anchor distT="0" distB="0" distL="114300" distR="114300" simplePos="0" relativeHeight="251681792" behindDoc="0" locked="0" layoutInCell="1" allowOverlap="1" wp14:anchorId="3634ED6D" wp14:editId="45D74295">
            <wp:simplePos x="0" y="0"/>
            <wp:positionH relativeFrom="margin">
              <wp:align>left</wp:align>
            </wp:positionH>
            <wp:positionV relativeFrom="paragraph">
              <wp:posOffset>505287</wp:posOffset>
            </wp:positionV>
            <wp:extent cx="2756535" cy="2106295"/>
            <wp:effectExtent l="0" t="0" r="5715" b="8255"/>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56535" cy="2106295"/>
                    </a:xfrm>
                    <a:prstGeom prst="rect">
                      <a:avLst/>
                    </a:prstGeom>
                    <a:noFill/>
                  </pic:spPr>
                </pic:pic>
              </a:graphicData>
            </a:graphic>
            <wp14:sizeRelH relativeFrom="margin">
              <wp14:pctWidth>0</wp14:pctWidth>
            </wp14:sizeRelH>
            <wp14:sizeRelV relativeFrom="margin">
              <wp14:pctHeight>0</wp14:pctHeight>
            </wp14:sizeRelV>
          </wp:anchor>
        </w:drawing>
      </w:r>
      <w:r w:rsidRPr="00B64CF2">
        <w:rPr>
          <w:rFonts w:ascii="Arial" w:hAnsi="Arial" w:cs="Arial"/>
          <w:b/>
          <w:noProof/>
          <w:sz w:val="28"/>
          <w:szCs w:val="28"/>
          <w:lang w:eastAsia="cs-CZ"/>
        </w:rPr>
        <w:drawing>
          <wp:anchor distT="0" distB="0" distL="114300" distR="114300" simplePos="0" relativeHeight="251680768" behindDoc="0" locked="0" layoutInCell="1" allowOverlap="1" wp14:anchorId="1861DC3C" wp14:editId="0C4E9070">
            <wp:simplePos x="0" y="0"/>
            <wp:positionH relativeFrom="margin">
              <wp:posOffset>2813050</wp:posOffset>
            </wp:positionH>
            <wp:positionV relativeFrom="paragraph">
              <wp:posOffset>505460</wp:posOffset>
            </wp:positionV>
            <wp:extent cx="2743200" cy="2102485"/>
            <wp:effectExtent l="0" t="0" r="0" b="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2102485"/>
                    </a:xfrm>
                    <a:prstGeom prst="rect">
                      <a:avLst/>
                    </a:prstGeom>
                    <a:noFill/>
                  </pic:spPr>
                </pic:pic>
              </a:graphicData>
            </a:graphic>
            <wp14:sizeRelH relativeFrom="margin">
              <wp14:pctWidth>0</wp14:pctWidth>
            </wp14:sizeRelH>
            <wp14:sizeRelV relativeFrom="margin">
              <wp14:pctHeight>0</wp14:pctHeight>
            </wp14:sizeRelV>
          </wp:anchor>
        </w:drawing>
      </w:r>
      <w:r w:rsidR="00636A52" w:rsidRPr="00215878">
        <w:rPr>
          <w:rFonts w:cstheme="minorHAnsi"/>
          <w:b/>
          <w:sz w:val="24"/>
          <w:szCs w:val="24"/>
        </w:rPr>
        <w:t xml:space="preserve">Naprosto zásadní skupinou klientů jsou senioři 65+ let a s tím souvisí také zásadní diagnóza: geriatrické problémy. </w:t>
      </w:r>
    </w:p>
    <w:p w14:paraId="36F211E3" w14:textId="402AC170" w:rsidR="00636A52" w:rsidRDefault="00636A52" w:rsidP="008B7341">
      <w:pPr>
        <w:spacing w:after="0" w:line="276" w:lineRule="auto"/>
        <w:rPr>
          <w:rFonts w:ascii="Arial" w:hAnsi="Arial" w:cs="Arial"/>
          <w:b/>
        </w:rPr>
      </w:pPr>
    </w:p>
    <w:p w14:paraId="7FA5030F" w14:textId="77777777" w:rsidR="00636A52" w:rsidRPr="00B64CF2" w:rsidRDefault="00636A52" w:rsidP="008B7341">
      <w:pPr>
        <w:spacing w:after="0" w:line="276" w:lineRule="auto"/>
        <w:rPr>
          <w:rFonts w:ascii="Arial" w:hAnsi="Arial" w:cs="Arial"/>
          <w:b/>
        </w:rPr>
      </w:pPr>
    </w:p>
    <w:p w14:paraId="5ED1CE59" w14:textId="03FBBE1F" w:rsidR="00636A52" w:rsidRPr="00215878" w:rsidRDefault="00636A52" w:rsidP="008B7341">
      <w:pPr>
        <w:spacing w:after="0" w:line="276" w:lineRule="auto"/>
        <w:rPr>
          <w:rFonts w:cstheme="minorHAnsi"/>
          <w:bCs/>
          <w:sz w:val="24"/>
          <w:szCs w:val="24"/>
        </w:rPr>
      </w:pPr>
      <w:r w:rsidRPr="00215878">
        <w:rPr>
          <w:rFonts w:cstheme="minorHAnsi"/>
          <w:bCs/>
          <w:sz w:val="24"/>
          <w:szCs w:val="24"/>
        </w:rPr>
        <w:t>Kromě dobrovolnických aktivit zaměřených na pacienty / klienty</w:t>
      </w:r>
      <w:r w:rsidRPr="00215878">
        <w:rPr>
          <w:rFonts w:cstheme="minorHAnsi"/>
          <w:b/>
          <w:sz w:val="24"/>
          <w:szCs w:val="24"/>
        </w:rPr>
        <w:t xml:space="preserve"> </w:t>
      </w:r>
      <w:r w:rsidRPr="00215878">
        <w:rPr>
          <w:rFonts w:cstheme="minorHAnsi"/>
          <w:bCs/>
          <w:sz w:val="24"/>
          <w:szCs w:val="24"/>
        </w:rPr>
        <w:t xml:space="preserve">mohou PZS využívat také </w:t>
      </w:r>
      <w:r w:rsidRPr="00215878">
        <w:rPr>
          <w:rFonts w:cstheme="minorHAnsi"/>
          <w:b/>
          <w:sz w:val="24"/>
          <w:szCs w:val="24"/>
        </w:rPr>
        <w:t>dobrovolníky v bezkontaktních aktivitách. Polovina zúčastněných zařízení deklarovala, že takovou možnost využívá</w:t>
      </w:r>
      <w:r w:rsidRPr="00215878">
        <w:rPr>
          <w:rFonts w:cstheme="minorHAnsi"/>
          <w:bCs/>
          <w:sz w:val="24"/>
          <w:szCs w:val="24"/>
        </w:rPr>
        <w:t xml:space="preserve"> a nejčastěji se jednalo o administrativní činnosti případně úklid (20–25</w:t>
      </w:r>
      <w:r w:rsidR="00F3679E">
        <w:rPr>
          <w:rFonts w:cstheme="minorHAnsi"/>
          <w:bCs/>
          <w:sz w:val="24"/>
          <w:szCs w:val="24"/>
        </w:rPr>
        <w:t xml:space="preserve"> </w:t>
      </w:r>
      <w:r w:rsidRPr="00215878">
        <w:rPr>
          <w:rFonts w:cstheme="minorHAnsi"/>
          <w:bCs/>
          <w:sz w:val="24"/>
          <w:szCs w:val="24"/>
        </w:rPr>
        <w:t xml:space="preserve">%). </w:t>
      </w:r>
      <w:r w:rsidRPr="00215878">
        <w:rPr>
          <w:rFonts w:cstheme="minorHAnsi"/>
          <w:b/>
          <w:sz w:val="24"/>
          <w:szCs w:val="24"/>
        </w:rPr>
        <w:t>Třetina PZS má také osobní zkušenost s firemním dobrovolnictvím</w:t>
      </w:r>
      <w:r w:rsidRPr="00215878">
        <w:rPr>
          <w:rFonts w:cstheme="minorHAnsi"/>
          <w:bCs/>
          <w:sz w:val="24"/>
          <w:szCs w:val="24"/>
        </w:rPr>
        <w:t xml:space="preserve">, kde se opět jedná nejčastěji o úklid, ale také řemeslné práce nebo výtvarné aktivity, ale i jiné činnosti včetně kontaktů s pacienty / klienty. Zkušenost s firemním dobrovolnictvím vedla u poloviny takových PZS k pravidelnému využívání této možnosti. Organizace se v takovém případě většinou ujme koordinátor dobrovolníků, ale také to může být vedení zařízení (ředitel apod.) nebo člověk zodpovědný za PR nebo jinou činnost. </w:t>
      </w:r>
    </w:p>
    <w:p w14:paraId="31E627AA" w14:textId="77777777" w:rsidR="00636A52" w:rsidRPr="00215878" w:rsidRDefault="00636A52" w:rsidP="008B7341">
      <w:pPr>
        <w:spacing w:after="0" w:line="276" w:lineRule="auto"/>
        <w:rPr>
          <w:rFonts w:cstheme="minorHAnsi"/>
          <w:bCs/>
          <w:sz w:val="24"/>
          <w:szCs w:val="24"/>
        </w:rPr>
      </w:pPr>
    </w:p>
    <w:p w14:paraId="59C4C68C" w14:textId="57086B77" w:rsidR="00636A52" w:rsidRDefault="00636A52" w:rsidP="008B7341">
      <w:pPr>
        <w:spacing w:after="0" w:line="276" w:lineRule="auto"/>
        <w:rPr>
          <w:rFonts w:cstheme="minorHAnsi"/>
          <w:bCs/>
          <w:sz w:val="24"/>
          <w:szCs w:val="24"/>
        </w:rPr>
      </w:pPr>
      <w:r w:rsidRPr="00215878">
        <w:rPr>
          <w:rFonts w:cstheme="minorHAnsi"/>
          <w:b/>
          <w:sz w:val="24"/>
          <w:szCs w:val="24"/>
        </w:rPr>
        <w:t xml:space="preserve">Kritéria pro výběr vhodných dobrovolnických činností vyplývají především z cílové skupiny pacienta / klienta a jeho potřeb. Má na ně vliv také samotný personál, který se o pacienty / klienty stará. </w:t>
      </w:r>
      <w:r w:rsidRPr="00215878">
        <w:rPr>
          <w:rFonts w:cstheme="minorHAnsi"/>
          <w:bCs/>
          <w:sz w:val="24"/>
          <w:szCs w:val="24"/>
        </w:rPr>
        <w:t xml:space="preserve">Poptávka na dobrovolnické činnosti směřuje často přímo z jednotlivých oddělení na koordinátora dobrovolníků nebo osobu zodpovědnou za DP. V rámci těchto oddělení jsou na straně poptávky buď vedoucí pracovníci oddělení, anebo i řadový personál, ale také bývají zmiňováni pacienti / klienti. V některých případech respondenti uvádějí proaktivitu koordinátora dobrovolníků, který sám nabízí dobrovolnické aktivity na odděleních. </w:t>
      </w:r>
      <w:r w:rsidR="00F3679E">
        <w:rPr>
          <w:rFonts w:cstheme="minorHAnsi"/>
          <w:bCs/>
          <w:sz w:val="24"/>
          <w:szCs w:val="24"/>
        </w:rPr>
        <w:t>V některých případech je zmiňována také osoba dobrovolníka, který má svá očekávání.</w:t>
      </w:r>
    </w:p>
    <w:p w14:paraId="16421FFE" w14:textId="2DC5CF31" w:rsidR="00F3679E" w:rsidRDefault="00F3679E" w:rsidP="008B7341">
      <w:pPr>
        <w:spacing w:after="0" w:line="276" w:lineRule="auto"/>
        <w:rPr>
          <w:rFonts w:cstheme="minorHAnsi"/>
          <w:bCs/>
          <w:sz w:val="24"/>
          <w:szCs w:val="24"/>
        </w:rPr>
      </w:pPr>
      <w:r>
        <w:rPr>
          <w:rFonts w:cstheme="minorHAnsi"/>
          <w:bCs/>
          <w:sz w:val="24"/>
          <w:szCs w:val="24"/>
        </w:rPr>
        <w:t>Konkrétní příklady respondentů mohou v detailu ukázat, jak to řeší v jednotlivých PZS:</w:t>
      </w:r>
    </w:p>
    <w:p w14:paraId="413DACCA" w14:textId="18AA54C2" w:rsidR="00F3679E" w:rsidRDefault="00F3679E" w:rsidP="00F3679E">
      <w:pPr>
        <w:spacing w:after="120" w:line="276" w:lineRule="auto"/>
        <w:rPr>
          <w:rFonts w:cstheme="minorHAnsi"/>
          <w:bCs/>
          <w:i/>
          <w:iCs/>
          <w:sz w:val="24"/>
          <w:szCs w:val="24"/>
        </w:rPr>
      </w:pPr>
      <w:r>
        <w:rPr>
          <w:rFonts w:cstheme="minorHAnsi"/>
          <w:bCs/>
          <w:i/>
          <w:iCs/>
          <w:sz w:val="24"/>
          <w:szCs w:val="24"/>
        </w:rPr>
        <w:t>„</w:t>
      </w:r>
      <w:r w:rsidRPr="00F3679E">
        <w:rPr>
          <w:rFonts w:cstheme="minorHAnsi"/>
          <w:bCs/>
          <w:i/>
          <w:iCs/>
          <w:sz w:val="24"/>
          <w:szCs w:val="24"/>
        </w:rPr>
        <w:t>Podle toho, co je potřeba</w:t>
      </w:r>
      <w:r>
        <w:rPr>
          <w:rFonts w:cstheme="minorHAnsi"/>
          <w:bCs/>
          <w:i/>
          <w:iCs/>
          <w:sz w:val="24"/>
          <w:szCs w:val="24"/>
        </w:rPr>
        <w:t>,</w:t>
      </w:r>
      <w:r w:rsidRPr="00F3679E">
        <w:rPr>
          <w:rFonts w:cstheme="minorHAnsi"/>
          <w:bCs/>
          <w:i/>
          <w:iCs/>
          <w:sz w:val="24"/>
          <w:szCs w:val="24"/>
        </w:rPr>
        <w:t xml:space="preserve"> a přitom to nenahrazuje činnost personálu.</w:t>
      </w:r>
      <w:r>
        <w:rPr>
          <w:rFonts w:cstheme="minorHAnsi"/>
          <w:bCs/>
          <w:i/>
          <w:iCs/>
          <w:sz w:val="24"/>
          <w:szCs w:val="24"/>
        </w:rPr>
        <w:t>“</w:t>
      </w:r>
    </w:p>
    <w:p w14:paraId="43CF7E91" w14:textId="23CF944B" w:rsidR="00F3679E" w:rsidRDefault="00F3679E" w:rsidP="00F3679E">
      <w:pPr>
        <w:spacing w:after="120" w:line="276" w:lineRule="auto"/>
        <w:rPr>
          <w:rFonts w:cstheme="minorHAnsi"/>
          <w:bCs/>
          <w:i/>
          <w:iCs/>
          <w:sz w:val="24"/>
          <w:szCs w:val="24"/>
        </w:rPr>
      </w:pPr>
      <w:r>
        <w:rPr>
          <w:rFonts w:cstheme="minorHAnsi"/>
          <w:bCs/>
          <w:i/>
          <w:iCs/>
          <w:sz w:val="24"/>
          <w:szCs w:val="24"/>
        </w:rPr>
        <w:t>„</w:t>
      </w:r>
      <w:r w:rsidRPr="00F3679E">
        <w:rPr>
          <w:rFonts w:cstheme="minorHAnsi"/>
          <w:bCs/>
          <w:i/>
          <w:iCs/>
          <w:sz w:val="24"/>
          <w:szCs w:val="24"/>
        </w:rPr>
        <w:t xml:space="preserve">Většinou přichází poptávka z jednotlivých </w:t>
      </w:r>
      <w:proofErr w:type="gramStart"/>
      <w:r w:rsidRPr="00F3679E">
        <w:rPr>
          <w:rFonts w:cstheme="minorHAnsi"/>
          <w:bCs/>
          <w:i/>
          <w:iCs/>
          <w:sz w:val="24"/>
          <w:szCs w:val="24"/>
        </w:rPr>
        <w:t>oddělení - telefonicky</w:t>
      </w:r>
      <w:proofErr w:type="gramEnd"/>
      <w:r w:rsidRPr="00F3679E">
        <w:rPr>
          <w:rFonts w:cstheme="minorHAnsi"/>
          <w:bCs/>
          <w:i/>
          <w:iCs/>
          <w:sz w:val="24"/>
          <w:szCs w:val="24"/>
        </w:rPr>
        <w:t xml:space="preserve"> nebo emailem. Nabídku rozesíláme mezi registrované dobrovolníky e</w:t>
      </w:r>
      <w:r w:rsidR="00C97FC9">
        <w:rPr>
          <w:rFonts w:cstheme="minorHAnsi"/>
          <w:bCs/>
          <w:i/>
          <w:iCs/>
          <w:sz w:val="24"/>
          <w:szCs w:val="24"/>
        </w:rPr>
        <w:t>-</w:t>
      </w:r>
      <w:r w:rsidRPr="00F3679E">
        <w:rPr>
          <w:rFonts w:cstheme="minorHAnsi"/>
          <w:bCs/>
          <w:i/>
          <w:iCs/>
          <w:sz w:val="24"/>
          <w:szCs w:val="24"/>
        </w:rPr>
        <w:t xml:space="preserve">mailem. </w:t>
      </w:r>
      <w:r>
        <w:rPr>
          <w:rFonts w:cstheme="minorHAnsi"/>
          <w:bCs/>
          <w:i/>
          <w:iCs/>
          <w:sz w:val="24"/>
          <w:szCs w:val="24"/>
        </w:rPr>
        <w:t>P</w:t>
      </w:r>
      <w:r w:rsidRPr="00F3679E">
        <w:rPr>
          <w:rFonts w:cstheme="minorHAnsi"/>
          <w:bCs/>
          <w:i/>
          <w:iCs/>
          <w:sz w:val="24"/>
          <w:szCs w:val="24"/>
        </w:rPr>
        <w:t>o projevení zájmu dobrovolníků dojde k upřesnění aktivy s daným oddělením.</w:t>
      </w:r>
      <w:r>
        <w:rPr>
          <w:rFonts w:cstheme="minorHAnsi"/>
          <w:bCs/>
          <w:i/>
          <w:iCs/>
          <w:sz w:val="24"/>
          <w:szCs w:val="24"/>
        </w:rPr>
        <w:t>“</w:t>
      </w:r>
    </w:p>
    <w:p w14:paraId="21B80251" w14:textId="7695D639" w:rsidR="00F3679E" w:rsidRDefault="00F3679E" w:rsidP="00F3679E">
      <w:pPr>
        <w:spacing w:after="120" w:line="276" w:lineRule="auto"/>
        <w:rPr>
          <w:rFonts w:cstheme="minorHAnsi"/>
          <w:bCs/>
          <w:i/>
          <w:iCs/>
          <w:sz w:val="24"/>
          <w:szCs w:val="24"/>
        </w:rPr>
      </w:pPr>
      <w:r>
        <w:rPr>
          <w:rFonts w:cstheme="minorHAnsi"/>
          <w:bCs/>
          <w:i/>
          <w:iCs/>
          <w:sz w:val="24"/>
          <w:szCs w:val="24"/>
        </w:rPr>
        <w:t>„</w:t>
      </w:r>
      <w:r w:rsidRPr="00F3679E">
        <w:rPr>
          <w:rFonts w:cstheme="minorHAnsi"/>
          <w:bCs/>
          <w:i/>
          <w:iCs/>
          <w:sz w:val="24"/>
          <w:szCs w:val="24"/>
        </w:rPr>
        <w:t>Vedení příslušného oddělení si požádá u NOP nebo zdrav. soc. pracovnice a ta zprostředkuje kontakt s externí dobrovolnickou organizací</w:t>
      </w:r>
      <w:r>
        <w:rPr>
          <w:rFonts w:cstheme="minorHAnsi"/>
          <w:bCs/>
          <w:i/>
          <w:iCs/>
          <w:sz w:val="24"/>
          <w:szCs w:val="24"/>
        </w:rPr>
        <w:t>.“</w:t>
      </w:r>
    </w:p>
    <w:p w14:paraId="6D483D11" w14:textId="305E20DB" w:rsidR="00F3679E" w:rsidRDefault="00F3679E" w:rsidP="00F3679E">
      <w:pPr>
        <w:spacing w:after="120" w:line="276" w:lineRule="auto"/>
        <w:rPr>
          <w:rFonts w:cstheme="minorHAnsi"/>
          <w:bCs/>
          <w:i/>
          <w:iCs/>
          <w:sz w:val="24"/>
          <w:szCs w:val="24"/>
        </w:rPr>
      </w:pPr>
      <w:r>
        <w:rPr>
          <w:rFonts w:cstheme="minorHAnsi"/>
          <w:bCs/>
          <w:i/>
          <w:iCs/>
          <w:sz w:val="24"/>
          <w:szCs w:val="24"/>
        </w:rPr>
        <w:t>„</w:t>
      </w:r>
      <w:r w:rsidRPr="00F3679E">
        <w:rPr>
          <w:rFonts w:cstheme="minorHAnsi"/>
          <w:bCs/>
          <w:i/>
          <w:iCs/>
          <w:sz w:val="24"/>
          <w:szCs w:val="24"/>
        </w:rPr>
        <w:t>Přímo z jednotlivých oddělení, vyřizuje vrchní sestra přes dobrovolnické centrum.</w:t>
      </w:r>
      <w:r>
        <w:rPr>
          <w:rFonts w:cstheme="minorHAnsi"/>
          <w:bCs/>
          <w:i/>
          <w:iCs/>
          <w:sz w:val="24"/>
          <w:szCs w:val="24"/>
        </w:rPr>
        <w:t>“</w:t>
      </w:r>
    </w:p>
    <w:p w14:paraId="261F4D1F" w14:textId="683808D0" w:rsidR="00F3679E" w:rsidRDefault="00F3679E" w:rsidP="00F3679E">
      <w:pPr>
        <w:spacing w:after="120" w:line="276" w:lineRule="auto"/>
        <w:rPr>
          <w:rFonts w:cstheme="minorHAnsi"/>
          <w:bCs/>
          <w:i/>
          <w:iCs/>
          <w:sz w:val="24"/>
          <w:szCs w:val="24"/>
        </w:rPr>
      </w:pPr>
      <w:r>
        <w:rPr>
          <w:rFonts w:cstheme="minorHAnsi"/>
          <w:bCs/>
          <w:i/>
          <w:iCs/>
          <w:sz w:val="24"/>
          <w:szCs w:val="24"/>
        </w:rPr>
        <w:t>„</w:t>
      </w:r>
      <w:r w:rsidRPr="00F3679E">
        <w:rPr>
          <w:rFonts w:cstheme="minorHAnsi"/>
          <w:bCs/>
          <w:i/>
          <w:iCs/>
          <w:sz w:val="24"/>
          <w:szCs w:val="24"/>
        </w:rPr>
        <w:t>Poptávka přichází od koordinátora dobrovolníků, který řadu aktivit, zejména opakujících se, dále od vedoucích jednotlivých služeb, spolupráce také s koordinátorem Sbírky potravin</w:t>
      </w:r>
      <w:r>
        <w:rPr>
          <w:rFonts w:cstheme="minorHAnsi"/>
          <w:bCs/>
          <w:i/>
          <w:iCs/>
          <w:sz w:val="24"/>
          <w:szCs w:val="24"/>
        </w:rPr>
        <w:t>.“</w:t>
      </w:r>
    </w:p>
    <w:p w14:paraId="1DF65E99" w14:textId="77777777" w:rsidR="00F3679E" w:rsidRDefault="00F3679E" w:rsidP="008B7341">
      <w:pPr>
        <w:spacing w:after="0" w:line="276" w:lineRule="auto"/>
        <w:rPr>
          <w:rFonts w:cstheme="minorHAnsi"/>
          <w:bCs/>
          <w:sz w:val="24"/>
          <w:szCs w:val="24"/>
        </w:rPr>
      </w:pPr>
    </w:p>
    <w:p w14:paraId="75EFA94F" w14:textId="77777777" w:rsidR="00F3679E" w:rsidRPr="00215878" w:rsidRDefault="00F3679E" w:rsidP="008B7341">
      <w:pPr>
        <w:spacing w:after="0" w:line="276" w:lineRule="auto"/>
        <w:rPr>
          <w:rFonts w:cstheme="minorHAnsi"/>
          <w:bCs/>
          <w:sz w:val="24"/>
          <w:szCs w:val="24"/>
        </w:rPr>
      </w:pPr>
    </w:p>
    <w:p w14:paraId="6D01C518" w14:textId="063F2008" w:rsidR="00636A52" w:rsidRDefault="00F3679E" w:rsidP="008B7341">
      <w:pPr>
        <w:spacing w:after="0" w:line="276" w:lineRule="auto"/>
        <w:rPr>
          <w:rFonts w:ascii="Arial" w:hAnsi="Arial" w:cs="Arial"/>
          <w:b/>
          <w:sz w:val="28"/>
          <w:szCs w:val="28"/>
        </w:rPr>
      </w:pPr>
      <w:r>
        <w:rPr>
          <w:rFonts w:ascii="Arial" w:hAnsi="Arial" w:cs="Arial"/>
          <w:b/>
          <w:sz w:val="28"/>
          <w:szCs w:val="28"/>
        </w:rPr>
        <w:br w:type="column"/>
      </w:r>
    </w:p>
    <w:p w14:paraId="77F31A8F" w14:textId="77777777" w:rsidR="00636A52" w:rsidRDefault="00636A52" w:rsidP="008B7341">
      <w:pPr>
        <w:pStyle w:val="Nadpis4"/>
        <w:spacing w:line="276" w:lineRule="auto"/>
        <w:rPr>
          <w:rFonts w:eastAsia="Times New Roman"/>
        </w:rPr>
      </w:pPr>
      <w:bookmarkStart w:id="48" w:name="_Toc73549993"/>
      <w:r>
        <w:rPr>
          <w:rFonts w:eastAsia="Times New Roman"/>
        </w:rPr>
        <w:t>Výstup z kulatých stolů</w:t>
      </w:r>
      <w:bookmarkEnd w:id="48"/>
    </w:p>
    <w:p w14:paraId="444ECF11" w14:textId="77777777" w:rsidR="00636A52" w:rsidRPr="00215878" w:rsidRDefault="00636A52" w:rsidP="008B7341">
      <w:pPr>
        <w:spacing w:line="276" w:lineRule="auto"/>
        <w:rPr>
          <w:rFonts w:cstheme="minorHAnsi"/>
          <w:color w:val="000000" w:themeColor="text1"/>
          <w:sz w:val="24"/>
          <w:szCs w:val="24"/>
        </w:rPr>
      </w:pPr>
      <w:r w:rsidRPr="00215878">
        <w:rPr>
          <w:rFonts w:cstheme="minorHAnsi"/>
          <w:color w:val="000000" w:themeColor="text1"/>
          <w:sz w:val="24"/>
          <w:szCs w:val="24"/>
        </w:rPr>
        <w:t>PZS mají těžiště v oblasti dobrovolník-společník, převažující aktivity jsou rozhovor, čtení, procházky v areálu zařízení. V rámci PZS však dobrovolníci vykonávají i mnohé jiné činnosti</w:t>
      </w:r>
    </w:p>
    <w:p w14:paraId="1E6AA767" w14:textId="77777777" w:rsidR="00636A52" w:rsidRPr="00215878" w:rsidRDefault="00636A52" w:rsidP="008B7341">
      <w:pPr>
        <w:spacing w:line="276" w:lineRule="auto"/>
        <w:rPr>
          <w:rFonts w:cstheme="minorHAnsi"/>
          <w:color w:val="000000" w:themeColor="text1"/>
          <w:sz w:val="24"/>
          <w:szCs w:val="24"/>
        </w:rPr>
      </w:pPr>
      <w:r w:rsidRPr="00215878">
        <w:rPr>
          <w:rFonts w:cstheme="minorHAnsi"/>
          <w:color w:val="000000" w:themeColor="text1"/>
          <w:sz w:val="24"/>
          <w:szCs w:val="24"/>
        </w:rPr>
        <w:t>Další aktivity:</w:t>
      </w:r>
    </w:p>
    <w:p w14:paraId="5D4A1005"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Povídání si, výtvarné aktivity, divadlo pro děti, hry.</w:t>
      </w:r>
    </w:p>
    <w:p w14:paraId="7D557FAE"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Hudební, taneční, dramatické aktivity, koncerty.</w:t>
      </w:r>
    </w:p>
    <w:p w14:paraId="54103DAE"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Podpora psychiky pacientů, např. u osob se stomií, onkologicky nemocných.</w:t>
      </w:r>
    </w:p>
    <w:p w14:paraId="0E1B25A3"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 xml:space="preserve">Setkávání s autory knih, fotografie z cestování. </w:t>
      </w:r>
    </w:p>
    <w:p w14:paraId="427FA77F"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 xml:space="preserve">Výuka japonského písma. </w:t>
      </w:r>
    </w:p>
    <w:p w14:paraId="36497F57"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Zooterapie (např. pes, kočka, želva, ptáci).</w:t>
      </w:r>
    </w:p>
    <w:p w14:paraId="3CA6FC08"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 xml:space="preserve">Pomoc rodičům s dětmi od 0-3 let. </w:t>
      </w:r>
    </w:p>
    <w:p w14:paraId="6D1F870F" w14:textId="77777777" w:rsidR="00636A52" w:rsidRPr="0060178C"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Doučování dětských pacientů, kurzy na PC, školní doučování.</w:t>
      </w:r>
    </w:p>
    <w:p w14:paraId="6D8D4794" w14:textId="77777777" w:rsidR="00636A52" w:rsidRDefault="00636A52" w:rsidP="008E1232">
      <w:pPr>
        <w:pStyle w:val="Odstavecseseznamem"/>
        <w:numPr>
          <w:ilvl w:val="0"/>
          <w:numId w:val="46"/>
        </w:numPr>
        <w:spacing w:after="0" w:line="240" w:lineRule="auto"/>
        <w:rPr>
          <w:rFonts w:cstheme="minorHAnsi"/>
          <w:sz w:val="18"/>
          <w:szCs w:val="18"/>
        </w:rPr>
      </w:pPr>
      <w:r w:rsidRPr="0060178C">
        <w:rPr>
          <w:rFonts w:cstheme="minorHAnsi"/>
          <w:sz w:val="18"/>
          <w:szCs w:val="18"/>
        </w:rPr>
        <w:t>Kognitivní trénink paměťových funkcí u seniorů. Nácvik soběstačnosti. Vzpomínání.</w:t>
      </w:r>
    </w:p>
    <w:p w14:paraId="5FFFDFCA" w14:textId="77777777" w:rsidR="00636A52" w:rsidRPr="0060178C" w:rsidRDefault="00636A52" w:rsidP="008E1232">
      <w:pPr>
        <w:pStyle w:val="Odstavecseseznamem"/>
        <w:numPr>
          <w:ilvl w:val="0"/>
          <w:numId w:val="46"/>
        </w:numPr>
        <w:spacing w:after="0" w:line="240" w:lineRule="auto"/>
        <w:rPr>
          <w:rFonts w:cstheme="minorHAnsi"/>
          <w:sz w:val="18"/>
          <w:szCs w:val="18"/>
        </w:rPr>
      </w:pPr>
      <w:r>
        <w:rPr>
          <w:rFonts w:cstheme="minorHAnsi"/>
          <w:sz w:val="18"/>
          <w:szCs w:val="18"/>
        </w:rPr>
        <w:t>Zdravotní klaun.</w:t>
      </w:r>
    </w:p>
    <w:p w14:paraId="76393F4B"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Jednorázové akce, VV dílny, divadlo, hraní her.</w:t>
      </w:r>
    </w:p>
    <w:p w14:paraId="0D3E0434"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 xml:space="preserve">Muzikoterapie, aromaterapie. </w:t>
      </w:r>
    </w:p>
    <w:p w14:paraId="1F33FE5B"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Řemeslné práce.</w:t>
      </w:r>
    </w:p>
    <w:p w14:paraId="28B1BD21"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Duchovní péče.</w:t>
      </w:r>
    </w:p>
    <w:p w14:paraId="45B16D2F"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Mikulášský program, pořádání tematických dnů (</w:t>
      </w:r>
      <w:proofErr w:type="gramStart"/>
      <w:r w:rsidRPr="0060178C">
        <w:rPr>
          <w:rFonts w:cstheme="minorHAnsi"/>
          <w:color w:val="000000" w:themeColor="text1"/>
          <w:sz w:val="18"/>
          <w:szCs w:val="18"/>
        </w:rPr>
        <w:t>vánoce</w:t>
      </w:r>
      <w:proofErr w:type="gramEnd"/>
      <w:r w:rsidRPr="0060178C">
        <w:rPr>
          <w:rFonts w:cstheme="minorHAnsi"/>
          <w:color w:val="000000" w:themeColor="text1"/>
          <w:sz w:val="18"/>
          <w:szCs w:val="18"/>
        </w:rPr>
        <w:t>, velikonoce, prvorepublikové večírky apod.).</w:t>
      </w:r>
    </w:p>
    <w:p w14:paraId="42B687E1"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 xml:space="preserve">Nákupy pacientům (protetické oddělení). </w:t>
      </w:r>
    </w:p>
    <w:p w14:paraId="6F879A7A"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Nabíjení telefonů.</w:t>
      </w:r>
    </w:p>
    <w:p w14:paraId="403E2F0F"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Starost o prvorodičky (novorozenecké odd. – dobrovolnice na tuto činnost docházela 10 let).</w:t>
      </w:r>
    </w:p>
    <w:p w14:paraId="2CA02C4A"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Balení a rozdávání vánočních dárků.</w:t>
      </w:r>
    </w:p>
    <w:p w14:paraId="17CFE48F"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Logopedická cvičení s neurologickými pacienty.</w:t>
      </w:r>
    </w:p>
    <w:p w14:paraId="1D7FF4FA"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Zpěv, hra na nástroj.</w:t>
      </w:r>
    </w:p>
    <w:p w14:paraId="50E5E90B" w14:textId="77777777" w:rsidR="00636A52" w:rsidRPr="0060178C"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Pomoc s telefonem/tabletem (kontakt s rodinou).</w:t>
      </w:r>
    </w:p>
    <w:p w14:paraId="1F2A3D1D" w14:textId="77777777" w:rsidR="00636A52" w:rsidRDefault="00636A52" w:rsidP="008E1232">
      <w:pPr>
        <w:pStyle w:val="Odstavecseseznamem"/>
        <w:numPr>
          <w:ilvl w:val="0"/>
          <w:numId w:val="46"/>
        </w:numPr>
        <w:spacing w:after="0" w:line="240" w:lineRule="auto"/>
        <w:rPr>
          <w:rFonts w:cstheme="minorHAnsi"/>
          <w:color w:val="000000" w:themeColor="text1"/>
          <w:sz w:val="18"/>
          <w:szCs w:val="18"/>
        </w:rPr>
      </w:pPr>
      <w:r w:rsidRPr="0060178C">
        <w:rPr>
          <w:rFonts w:cstheme="minorHAnsi"/>
          <w:color w:val="000000" w:themeColor="text1"/>
          <w:sz w:val="18"/>
          <w:szCs w:val="18"/>
        </w:rPr>
        <w:t>Videohovory s rodinou.</w:t>
      </w:r>
    </w:p>
    <w:p w14:paraId="32774D83" w14:textId="77777777" w:rsidR="00636A52" w:rsidRDefault="00636A52" w:rsidP="008E1232">
      <w:pPr>
        <w:pStyle w:val="Odstavecseseznamem"/>
        <w:numPr>
          <w:ilvl w:val="0"/>
          <w:numId w:val="46"/>
        </w:numPr>
        <w:spacing w:after="0" w:line="240" w:lineRule="auto"/>
        <w:rPr>
          <w:rFonts w:cstheme="minorHAnsi"/>
          <w:color w:val="000000" w:themeColor="text1"/>
          <w:sz w:val="18"/>
          <w:szCs w:val="18"/>
        </w:rPr>
      </w:pPr>
      <w:r>
        <w:rPr>
          <w:rFonts w:cstheme="minorHAnsi"/>
          <w:color w:val="000000" w:themeColor="text1"/>
          <w:sz w:val="18"/>
          <w:szCs w:val="18"/>
        </w:rPr>
        <w:t>Výroba komunikačních kartiček.</w:t>
      </w:r>
    </w:p>
    <w:p w14:paraId="25E57B79" w14:textId="77777777" w:rsidR="00636A52" w:rsidRDefault="00636A52" w:rsidP="008E1232">
      <w:pPr>
        <w:pStyle w:val="Odstavecseseznamem"/>
        <w:numPr>
          <w:ilvl w:val="0"/>
          <w:numId w:val="46"/>
        </w:numPr>
        <w:spacing w:after="0" w:line="240" w:lineRule="auto"/>
        <w:rPr>
          <w:rFonts w:cstheme="minorHAnsi"/>
          <w:color w:val="000000" w:themeColor="text1"/>
          <w:sz w:val="18"/>
          <w:szCs w:val="18"/>
        </w:rPr>
      </w:pPr>
      <w:r>
        <w:rPr>
          <w:rFonts w:cstheme="minorHAnsi"/>
          <w:color w:val="000000" w:themeColor="text1"/>
          <w:sz w:val="18"/>
          <w:szCs w:val="18"/>
        </w:rPr>
        <w:t>Historický kroužek.</w:t>
      </w:r>
    </w:p>
    <w:p w14:paraId="6FBEA579" w14:textId="77777777" w:rsidR="00636A52" w:rsidRDefault="00636A52" w:rsidP="008E1232">
      <w:pPr>
        <w:pStyle w:val="Odstavecseseznamem"/>
        <w:numPr>
          <w:ilvl w:val="0"/>
          <w:numId w:val="46"/>
        </w:numPr>
        <w:spacing w:after="0" w:line="240" w:lineRule="auto"/>
        <w:rPr>
          <w:rFonts w:cstheme="minorHAnsi"/>
          <w:color w:val="000000" w:themeColor="text1"/>
          <w:sz w:val="18"/>
          <w:szCs w:val="18"/>
        </w:rPr>
      </w:pPr>
      <w:r>
        <w:rPr>
          <w:rFonts w:cstheme="minorHAnsi"/>
          <w:color w:val="000000" w:themeColor="text1"/>
          <w:sz w:val="18"/>
          <w:szCs w:val="18"/>
        </w:rPr>
        <w:t>Keramická dílna.</w:t>
      </w:r>
    </w:p>
    <w:p w14:paraId="7FDF0EF6" w14:textId="77777777" w:rsidR="00636A52" w:rsidRDefault="00636A52" w:rsidP="008E1232">
      <w:pPr>
        <w:pStyle w:val="Odstavecseseznamem"/>
        <w:numPr>
          <w:ilvl w:val="0"/>
          <w:numId w:val="46"/>
        </w:numPr>
        <w:spacing w:after="0" w:line="240" w:lineRule="auto"/>
        <w:rPr>
          <w:rFonts w:cstheme="minorHAnsi"/>
          <w:color w:val="000000" w:themeColor="text1"/>
          <w:sz w:val="18"/>
          <w:szCs w:val="18"/>
        </w:rPr>
      </w:pPr>
      <w:r>
        <w:rPr>
          <w:rFonts w:cstheme="minorHAnsi"/>
          <w:color w:val="000000" w:themeColor="text1"/>
          <w:sz w:val="18"/>
          <w:szCs w:val="18"/>
        </w:rPr>
        <w:t>Ruční práce.</w:t>
      </w:r>
    </w:p>
    <w:p w14:paraId="2B4DE4E3" w14:textId="77777777" w:rsidR="00636A52" w:rsidRDefault="00636A52" w:rsidP="008E1232">
      <w:pPr>
        <w:pStyle w:val="Odstavecseseznamem"/>
        <w:numPr>
          <w:ilvl w:val="0"/>
          <w:numId w:val="46"/>
        </w:numPr>
        <w:spacing w:after="0" w:line="240" w:lineRule="auto"/>
        <w:rPr>
          <w:rFonts w:cstheme="minorHAnsi"/>
          <w:color w:val="000000" w:themeColor="text1"/>
          <w:sz w:val="18"/>
          <w:szCs w:val="18"/>
        </w:rPr>
      </w:pPr>
      <w:r>
        <w:rPr>
          <w:rFonts w:cstheme="minorHAnsi"/>
          <w:color w:val="000000" w:themeColor="text1"/>
          <w:sz w:val="18"/>
          <w:szCs w:val="18"/>
        </w:rPr>
        <w:t>Návštěva restaurace či cukrárny.</w:t>
      </w:r>
    </w:p>
    <w:p w14:paraId="66529322" w14:textId="77777777" w:rsidR="00636A52" w:rsidRPr="00011920" w:rsidRDefault="00636A52" w:rsidP="008E1232">
      <w:pPr>
        <w:pStyle w:val="Odstavecseseznamem"/>
        <w:numPr>
          <w:ilvl w:val="0"/>
          <w:numId w:val="46"/>
        </w:numPr>
        <w:spacing w:after="0" w:line="240" w:lineRule="auto"/>
        <w:rPr>
          <w:rFonts w:cstheme="minorHAnsi"/>
          <w:color w:val="000000" w:themeColor="text1"/>
          <w:sz w:val="18"/>
          <w:szCs w:val="18"/>
        </w:rPr>
      </w:pPr>
      <w:r>
        <w:rPr>
          <w:rFonts w:cstheme="minorHAnsi"/>
          <w:color w:val="000000" w:themeColor="text1"/>
          <w:sz w:val="18"/>
          <w:szCs w:val="18"/>
        </w:rPr>
        <w:t>Psaní dopisů.</w:t>
      </w:r>
    </w:p>
    <w:p w14:paraId="2F118E08" w14:textId="77777777" w:rsidR="003B708E" w:rsidRDefault="003B708E" w:rsidP="008B7341">
      <w:pPr>
        <w:spacing w:line="276" w:lineRule="auto"/>
        <w:rPr>
          <w:rFonts w:cstheme="minorHAnsi"/>
          <w:b/>
          <w:sz w:val="24"/>
          <w:szCs w:val="24"/>
        </w:rPr>
      </w:pPr>
    </w:p>
    <w:p w14:paraId="0EF65089" w14:textId="1A7C5690" w:rsidR="003B708E" w:rsidRDefault="003B708E" w:rsidP="008B7341">
      <w:pPr>
        <w:spacing w:line="276" w:lineRule="auto"/>
        <w:rPr>
          <w:rFonts w:cstheme="minorHAnsi"/>
          <w:b/>
          <w:sz w:val="24"/>
          <w:szCs w:val="24"/>
        </w:rPr>
        <w:sectPr w:rsidR="003B708E">
          <w:footerReference w:type="default" r:id="rId60"/>
          <w:pgSz w:w="11906" w:h="16838"/>
          <w:pgMar w:top="1417" w:right="1417" w:bottom="1417" w:left="1417" w:header="708" w:footer="708" w:gutter="0"/>
          <w:cols w:space="708"/>
          <w:docGrid w:linePitch="360"/>
        </w:sectPr>
      </w:pPr>
    </w:p>
    <w:p w14:paraId="335F52C6" w14:textId="650F171B" w:rsidR="00636A52" w:rsidRPr="00215878" w:rsidRDefault="00636A52" w:rsidP="008B7341">
      <w:pPr>
        <w:spacing w:line="276" w:lineRule="auto"/>
        <w:rPr>
          <w:rFonts w:cstheme="minorHAnsi"/>
          <w:sz w:val="24"/>
          <w:szCs w:val="24"/>
        </w:rPr>
      </w:pPr>
      <w:r w:rsidRPr="00215878">
        <w:rPr>
          <w:rFonts w:cstheme="minorHAnsi"/>
          <w:b/>
          <w:sz w:val="24"/>
          <w:szCs w:val="24"/>
        </w:rPr>
        <w:t>Věková kategorie klientů</w:t>
      </w:r>
      <w:r w:rsidRPr="00215878">
        <w:rPr>
          <w:rFonts w:cstheme="minorHAnsi"/>
          <w:sz w:val="24"/>
          <w:szCs w:val="24"/>
        </w:rPr>
        <w:t xml:space="preserve"> pro dobrovolnictví se dle účastníků W</w:t>
      </w:r>
      <w:r w:rsidR="00FC4906">
        <w:rPr>
          <w:rFonts w:cstheme="minorHAnsi"/>
          <w:sz w:val="24"/>
          <w:szCs w:val="24"/>
        </w:rPr>
        <w:t>1</w:t>
      </w:r>
      <w:r w:rsidRPr="00215878">
        <w:rPr>
          <w:rFonts w:cstheme="minorHAnsi"/>
          <w:sz w:val="24"/>
          <w:szCs w:val="24"/>
        </w:rPr>
        <w:t>/KS pohybovala dle typu PZS od 0 do 65+, ve všech věkových kategoriích probíhalo dobrovolnictví. Nejnavštěvovanější skupinou v rámci PD jsou dle účastníků W</w:t>
      </w:r>
      <w:r w:rsidR="00FC4906">
        <w:rPr>
          <w:rFonts w:cstheme="minorHAnsi"/>
          <w:sz w:val="24"/>
          <w:szCs w:val="24"/>
        </w:rPr>
        <w:t>1</w:t>
      </w:r>
      <w:r w:rsidRPr="00215878">
        <w:rPr>
          <w:rFonts w:cstheme="minorHAnsi"/>
          <w:sz w:val="24"/>
          <w:szCs w:val="24"/>
        </w:rPr>
        <w:t xml:space="preserve">/KS osoby 65+, adolescenti, děti </w:t>
      </w:r>
      <w:r w:rsidR="00042648">
        <w:rPr>
          <w:rFonts w:cstheme="minorHAnsi"/>
          <w:sz w:val="24"/>
          <w:szCs w:val="24"/>
        </w:rPr>
        <w:t xml:space="preserve">ve věku </w:t>
      </w:r>
      <w:r w:rsidRPr="00215878">
        <w:rPr>
          <w:rFonts w:cstheme="minorHAnsi"/>
          <w:sz w:val="24"/>
          <w:szCs w:val="24"/>
        </w:rPr>
        <w:t>3</w:t>
      </w:r>
      <w:r w:rsidR="00042648">
        <w:rPr>
          <w:rFonts w:cstheme="minorHAnsi"/>
          <w:sz w:val="24"/>
          <w:szCs w:val="24"/>
        </w:rPr>
        <w:t xml:space="preserve"> až </w:t>
      </w:r>
      <w:r w:rsidRPr="00215878">
        <w:rPr>
          <w:rFonts w:cstheme="minorHAnsi"/>
          <w:sz w:val="24"/>
          <w:szCs w:val="24"/>
        </w:rPr>
        <w:t xml:space="preserve">14 let. V rámci nemocnic jsou nejčastěji navštěvovaná oddělení s dětskými, geriatrickými, onkologickými pacienty, oddělení následné péče, LDN. Pokud jsou hospitalizování pacienti se zdravotním postižením či s potřebou chronické paliativní péči i zde docházejí dobrovolníci, podle typu oddělení odkud pacient vznesl požadavek. V rámci hospiců se jedná především </w:t>
      </w:r>
      <w:r w:rsidR="00042648">
        <w:rPr>
          <w:rFonts w:cstheme="minorHAnsi"/>
          <w:sz w:val="24"/>
          <w:szCs w:val="24"/>
        </w:rPr>
        <w:br/>
      </w:r>
      <w:r w:rsidRPr="00215878">
        <w:rPr>
          <w:rFonts w:cstheme="minorHAnsi"/>
          <w:sz w:val="24"/>
          <w:szCs w:val="24"/>
        </w:rPr>
        <w:t xml:space="preserve">o klienty v paliativní péči. </w:t>
      </w:r>
    </w:p>
    <w:p w14:paraId="6AF748DF" w14:textId="1D5C04DD" w:rsidR="00636A52" w:rsidRPr="00215878" w:rsidRDefault="00636A52" w:rsidP="008B7341">
      <w:pPr>
        <w:spacing w:line="276" w:lineRule="auto"/>
        <w:rPr>
          <w:rFonts w:cstheme="minorHAnsi"/>
          <w:bCs/>
          <w:sz w:val="24"/>
          <w:szCs w:val="24"/>
        </w:rPr>
      </w:pPr>
      <w:r w:rsidRPr="00215878">
        <w:rPr>
          <w:rFonts w:cstheme="minorHAnsi"/>
          <w:bCs/>
          <w:sz w:val="24"/>
          <w:szCs w:val="24"/>
        </w:rPr>
        <w:t>Zástupci některých PZS v rámci W</w:t>
      </w:r>
      <w:r w:rsidR="00FC4906">
        <w:rPr>
          <w:rFonts w:cstheme="minorHAnsi"/>
          <w:bCs/>
          <w:sz w:val="24"/>
          <w:szCs w:val="24"/>
        </w:rPr>
        <w:t>1</w:t>
      </w:r>
      <w:r w:rsidRPr="00215878">
        <w:rPr>
          <w:rFonts w:cstheme="minorHAnsi"/>
          <w:bCs/>
          <w:sz w:val="24"/>
          <w:szCs w:val="24"/>
        </w:rPr>
        <w:t xml:space="preserve">/KS uváděli, že využívají </w:t>
      </w:r>
      <w:r w:rsidRPr="00215878">
        <w:rPr>
          <w:rFonts w:cstheme="minorHAnsi"/>
          <w:b/>
          <w:bCs/>
          <w:sz w:val="24"/>
          <w:szCs w:val="24"/>
        </w:rPr>
        <w:t>bezkontaktní pomoc dobrovolníků</w:t>
      </w:r>
      <w:r w:rsidRPr="00215878">
        <w:rPr>
          <w:rFonts w:cstheme="minorHAnsi"/>
          <w:bCs/>
          <w:sz w:val="24"/>
          <w:szCs w:val="24"/>
        </w:rPr>
        <w:t xml:space="preserve">, a to u řemeslných prací, pomoci s propagací, pomoci v IT oblasti či s úklidem. </w:t>
      </w:r>
    </w:p>
    <w:p w14:paraId="2BB39623" w14:textId="77777777" w:rsidR="00636A52" w:rsidRPr="00215878" w:rsidRDefault="00636A52" w:rsidP="008B7341">
      <w:pPr>
        <w:spacing w:line="276" w:lineRule="auto"/>
        <w:rPr>
          <w:rFonts w:cstheme="minorHAnsi"/>
          <w:color w:val="000000" w:themeColor="text1"/>
          <w:sz w:val="24"/>
          <w:szCs w:val="24"/>
        </w:rPr>
      </w:pPr>
      <w:r w:rsidRPr="00215878">
        <w:rPr>
          <w:rFonts w:cstheme="minorHAnsi"/>
          <w:bCs/>
          <w:sz w:val="24"/>
          <w:szCs w:val="24"/>
        </w:rPr>
        <w:lastRenderedPageBreak/>
        <w:t>Další zjištěné činnosti v PZS využívající dobrovolníky pro činnosti mimo kontakt s pacientem</w:t>
      </w:r>
      <w:r w:rsidRPr="00215878">
        <w:rPr>
          <w:rFonts w:cstheme="minorHAnsi"/>
          <w:color w:val="000000" w:themeColor="text1"/>
          <w:sz w:val="24"/>
          <w:szCs w:val="24"/>
        </w:rPr>
        <w:t>:</w:t>
      </w:r>
    </w:p>
    <w:p w14:paraId="6F4B9F88"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úklid areálu</w:t>
      </w:r>
    </w:p>
    <w:p w14:paraId="43341F5D"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zřízení knihobudky v areálu</w:t>
      </w:r>
    </w:p>
    <w:p w14:paraId="41A40F79"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pořádání sbírky knih, časopisů, hraček</w:t>
      </w:r>
    </w:p>
    <w:p w14:paraId="4DF262E2"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výzdoba</w:t>
      </w:r>
    </w:p>
    <w:p w14:paraId="66C84E58"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výroba dárků</w:t>
      </w:r>
    </w:p>
    <w:p w14:paraId="2D72626F"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malba obrázků v rámci oddělení, chodeb</w:t>
      </w:r>
    </w:p>
    <w:p w14:paraId="1836F559" w14:textId="77777777" w:rsidR="00636A52" w:rsidRPr="00344C78" w:rsidRDefault="00636A52" w:rsidP="00E367B6">
      <w:pPr>
        <w:pStyle w:val="Odstavecseseznamem"/>
        <w:numPr>
          <w:ilvl w:val="0"/>
          <w:numId w:val="15"/>
        </w:numPr>
        <w:spacing w:after="0" w:line="276" w:lineRule="auto"/>
        <w:rPr>
          <w:rFonts w:cstheme="minorHAnsi"/>
          <w:color w:val="000000" w:themeColor="text1"/>
          <w:sz w:val="20"/>
          <w:szCs w:val="20"/>
        </w:rPr>
      </w:pPr>
      <w:r w:rsidRPr="00344C78">
        <w:rPr>
          <w:rFonts w:cstheme="minorHAnsi"/>
          <w:color w:val="000000" w:themeColor="text1"/>
          <w:sz w:val="20"/>
          <w:szCs w:val="20"/>
        </w:rPr>
        <w:t>výroba dárkových předmětů na akci Běh pro nemocnici – z jejich následného prodeje (cena dobrovolná) se financovalo zvelebení oddělení v nemocnici</w:t>
      </w:r>
    </w:p>
    <w:p w14:paraId="0F6F1394" w14:textId="77777777" w:rsidR="00636A52" w:rsidRPr="00344C78" w:rsidRDefault="00636A52" w:rsidP="00E367B6">
      <w:pPr>
        <w:pStyle w:val="Odstavecseseznamem"/>
        <w:numPr>
          <w:ilvl w:val="0"/>
          <w:numId w:val="16"/>
        </w:numPr>
        <w:spacing w:after="0" w:line="276" w:lineRule="auto"/>
        <w:rPr>
          <w:rFonts w:cstheme="minorHAnsi"/>
          <w:color w:val="000000" w:themeColor="text1"/>
          <w:sz w:val="20"/>
          <w:szCs w:val="20"/>
        </w:rPr>
      </w:pPr>
      <w:r w:rsidRPr="00344C78">
        <w:rPr>
          <w:rFonts w:cstheme="minorHAnsi"/>
          <w:color w:val="000000" w:themeColor="text1"/>
          <w:sz w:val="20"/>
          <w:szCs w:val="20"/>
        </w:rPr>
        <w:t>jednorázová administrativní pomoc</w:t>
      </w:r>
    </w:p>
    <w:p w14:paraId="334EC9BE" w14:textId="77777777" w:rsidR="00636A52" w:rsidRPr="00344C78" w:rsidRDefault="00636A52" w:rsidP="00E367B6">
      <w:pPr>
        <w:pStyle w:val="Odstavecseseznamem"/>
        <w:numPr>
          <w:ilvl w:val="0"/>
          <w:numId w:val="16"/>
        </w:numPr>
        <w:spacing w:after="0" w:line="276" w:lineRule="auto"/>
        <w:rPr>
          <w:rFonts w:cstheme="minorHAnsi"/>
          <w:color w:val="000000" w:themeColor="text1"/>
          <w:sz w:val="20"/>
          <w:szCs w:val="20"/>
        </w:rPr>
      </w:pPr>
      <w:r w:rsidRPr="00344C78">
        <w:rPr>
          <w:rFonts w:cstheme="minorHAnsi"/>
          <w:color w:val="000000" w:themeColor="text1"/>
          <w:sz w:val="20"/>
          <w:szCs w:val="20"/>
        </w:rPr>
        <w:t>příprava jednorázových akcí (výzdoba místnosti)</w:t>
      </w:r>
    </w:p>
    <w:p w14:paraId="709E419B" w14:textId="77777777" w:rsidR="00636A52" w:rsidRPr="00344C78" w:rsidRDefault="00636A52" w:rsidP="00E367B6">
      <w:pPr>
        <w:pStyle w:val="Odstavecseseznamem"/>
        <w:widowControl w:val="0"/>
        <w:numPr>
          <w:ilvl w:val="0"/>
          <w:numId w:val="16"/>
        </w:numPr>
        <w:spacing w:line="276" w:lineRule="auto"/>
        <w:rPr>
          <w:sz w:val="20"/>
          <w:szCs w:val="20"/>
        </w:rPr>
      </w:pPr>
      <w:r w:rsidRPr="00344C78">
        <w:rPr>
          <w:rFonts w:cs="Calibri"/>
          <w:sz w:val="20"/>
          <w:szCs w:val="20"/>
        </w:rPr>
        <w:t>péče o zahradu, pomoc při organizaci potravinových sbírek, řemeslné práce</w:t>
      </w:r>
    </w:p>
    <w:p w14:paraId="0247D15F" w14:textId="0FA09621" w:rsidR="00636A52" w:rsidRPr="00344C78" w:rsidRDefault="00636A52" w:rsidP="00E367B6">
      <w:pPr>
        <w:pStyle w:val="Odstavecseseznamem"/>
        <w:numPr>
          <w:ilvl w:val="0"/>
          <w:numId w:val="16"/>
        </w:numPr>
        <w:spacing w:after="0" w:line="276" w:lineRule="auto"/>
        <w:rPr>
          <w:rFonts w:cstheme="minorHAnsi"/>
          <w:color w:val="000000" w:themeColor="text1"/>
          <w:sz w:val="20"/>
          <w:szCs w:val="20"/>
        </w:rPr>
      </w:pPr>
      <w:r w:rsidRPr="00344C78">
        <w:rPr>
          <w:rFonts w:cstheme="minorHAnsi"/>
          <w:color w:val="000000" w:themeColor="text1"/>
          <w:sz w:val="20"/>
          <w:szCs w:val="20"/>
        </w:rPr>
        <w:t>přenos bohoslužby z kaple do sluchátek</w:t>
      </w:r>
      <w:r w:rsidR="008B7341">
        <w:rPr>
          <w:rFonts w:cstheme="minorHAnsi"/>
          <w:color w:val="000000" w:themeColor="text1"/>
          <w:sz w:val="20"/>
          <w:szCs w:val="20"/>
        </w:rPr>
        <w:t xml:space="preserve"> </w:t>
      </w:r>
      <w:r w:rsidRPr="00344C78">
        <w:rPr>
          <w:rFonts w:cstheme="minorHAnsi"/>
          <w:color w:val="000000" w:themeColor="text1"/>
          <w:sz w:val="20"/>
          <w:szCs w:val="20"/>
        </w:rPr>
        <w:t>na pokoj</w:t>
      </w:r>
    </w:p>
    <w:p w14:paraId="122EFFF5" w14:textId="77777777" w:rsidR="00344C78" w:rsidRDefault="00344C78" w:rsidP="008B7341">
      <w:pPr>
        <w:spacing w:line="276" w:lineRule="auto"/>
        <w:sectPr w:rsidR="00344C78" w:rsidSect="003B708E">
          <w:type w:val="continuous"/>
          <w:pgSz w:w="11906" w:h="16838"/>
          <w:pgMar w:top="1417" w:right="1417" w:bottom="1417" w:left="1417" w:header="708" w:footer="708" w:gutter="0"/>
          <w:cols w:space="708"/>
          <w:docGrid w:linePitch="360"/>
        </w:sectPr>
      </w:pPr>
    </w:p>
    <w:p w14:paraId="4F65E08B" w14:textId="77777777" w:rsidR="008B7341" w:rsidRDefault="008B7341" w:rsidP="008B7341">
      <w:pPr>
        <w:spacing w:line="276" w:lineRule="auto"/>
        <w:rPr>
          <w:rFonts w:cstheme="minorHAnsi"/>
          <w:sz w:val="24"/>
          <w:szCs w:val="24"/>
        </w:rPr>
      </w:pPr>
    </w:p>
    <w:p w14:paraId="48B3CE73" w14:textId="27454199" w:rsidR="00C5752D" w:rsidRPr="00C5752D" w:rsidRDefault="00042648" w:rsidP="008B7341">
      <w:pPr>
        <w:spacing w:line="276" w:lineRule="auto"/>
        <w:rPr>
          <w:rFonts w:cstheme="minorHAnsi"/>
          <w:sz w:val="24"/>
          <w:szCs w:val="24"/>
        </w:rPr>
      </w:pPr>
      <w:r>
        <w:rPr>
          <w:rFonts w:cstheme="minorHAnsi"/>
          <w:sz w:val="24"/>
          <w:szCs w:val="24"/>
        </w:rPr>
        <w:t xml:space="preserve">Pokud měli respondenti </w:t>
      </w:r>
      <w:r w:rsidR="00636A52" w:rsidRPr="00215878">
        <w:rPr>
          <w:rFonts w:cstheme="minorHAnsi"/>
          <w:sz w:val="24"/>
          <w:szCs w:val="24"/>
        </w:rPr>
        <w:t xml:space="preserve">zkušenost </w:t>
      </w:r>
      <w:r w:rsidR="00636A52" w:rsidRPr="00215878">
        <w:rPr>
          <w:rFonts w:cstheme="minorHAnsi"/>
          <w:b/>
          <w:sz w:val="24"/>
          <w:szCs w:val="24"/>
        </w:rPr>
        <w:t>s firemním dobrovolnictvím</w:t>
      </w:r>
      <w:r w:rsidR="00636A52" w:rsidRPr="00215878">
        <w:rPr>
          <w:rFonts w:cstheme="minorHAnsi"/>
          <w:sz w:val="24"/>
          <w:szCs w:val="24"/>
        </w:rPr>
        <w:t xml:space="preserve">, většinou se jednalo </w:t>
      </w:r>
      <w:r>
        <w:rPr>
          <w:rFonts w:cstheme="minorHAnsi"/>
          <w:sz w:val="24"/>
          <w:szCs w:val="24"/>
        </w:rPr>
        <w:br/>
      </w:r>
      <w:r w:rsidR="00636A52" w:rsidRPr="00215878">
        <w:rPr>
          <w:rFonts w:cstheme="minorHAnsi"/>
          <w:sz w:val="24"/>
          <w:szCs w:val="24"/>
        </w:rPr>
        <w:t>o podporu v rámci jednorázových kulturních a společenských, benefičních či nadačních akcí. Organizačně byly tyto aktivity zajišťovány koordinátory dobrovolníků případně v součinnosti personálu a vedení zařízení.</w:t>
      </w:r>
      <w:r w:rsidR="00636A52" w:rsidRPr="00C5752D">
        <w:rPr>
          <w:rFonts w:cstheme="minorHAnsi"/>
          <w:sz w:val="24"/>
          <w:szCs w:val="24"/>
        </w:rPr>
        <w:t xml:space="preserve"> </w:t>
      </w:r>
      <w:r w:rsidR="00C5752D" w:rsidRPr="00C5752D">
        <w:rPr>
          <w:rFonts w:cstheme="minorHAnsi"/>
          <w:sz w:val="24"/>
          <w:szCs w:val="24"/>
        </w:rPr>
        <w:t>V některých případech</w:t>
      </w:r>
      <w:r w:rsidR="00C5752D">
        <w:rPr>
          <w:rFonts w:cstheme="minorHAnsi"/>
          <w:sz w:val="24"/>
          <w:szCs w:val="24"/>
        </w:rPr>
        <w:t xml:space="preserve"> provázejí firemní dobrovolnictví určitá skepse a nedůvěra, nicméně reálné zkušenosti bývají spíše kladné. Respondenti si uvědomují, že firemní dobrovolnictví je specifické tím, že zaměstnanci dané firmy nemají v některých případech vliv na výběr dobrovolnické činnosti nebo přijímací </w:t>
      </w:r>
      <w:proofErr w:type="gramStart"/>
      <w:r w:rsidR="00C5752D">
        <w:rPr>
          <w:rFonts w:cstheme="minorHAnsi"/>
          <w:sz w:val="24"/>
          <w:szCs w:val="24"/>
        </w:rPr>
        <w:t>organizace</w:t>
      </w:r>
      <w:proofErr w:type="gramEnd"/>
      <w:r w:rsidR="00C5752D">
        <w:rPr>
          <w:rFonts w:cstheme="minorHAnsi"/>
          <w:sz w:val="24"/>
          <w:szCs w:val="24"/>
        </w:rPr>
        <w:t xml:space="preserve"> a navíc dostávají normální plat / mzdu. </w:t>
      </w:r>
    </w:p>
    <w:p w14:paraId="45CAC1E4" w14:textId="4520E903" w:rsidR="00636A52" w:rsidRPr="00215878" w:rsidRDefault="00636A52" w:rsidP="008B7341">
      <w:pPr>
        <w:spacing w:line="276" w:lineRule="auto"/>
        <w:rPr>
          <w:rFonts w:cstheme="minorHAnsi"/>
          <w:color w:val="000000" w:themeColor="text1"/>
          <w:sz w:val="24"/>
          <w:szCs w:val="24"/>
        </w:rPr>
      </w:pPr>
      <w:r w:rsidRPr="00215878">
        <w:rPr>
          <w:rFonts w:cstheme="minorHAnsi"/>
          <w:bCs/>
          <w:color w:val="000000" w:themeColor="text1"/>
          <w:sz w:val="24"/>
          <w:szCs w:val="24"/>
        </w:rPr>
        <w:t xml:space="preserve">Některá </w:t>
      </w:r>
      <w:r w:rsidR="00C5752D">
        <w:rPr>
          <w:rFonts w:cstheme="minorHAnsi"/>
          <w:bCs/>
          <w:color w:val="000000" w:themeColor="text1"/>
          <w:sz w:val="24"/>
          <w:szCs w:val="24"/>
        </w:rPr>
        <w:t>zařízení mají zkušenost</w:t>
      </w:r>
      <w:r w:rsidRPr="00215878">
        <w:rPr>
          <w:rFonts w:cstheme="minorHAnsi"/>
          <w:color w:val="000000" w:themeColor="text1"/>
          <w:sz w:val="24"/>
          <w:szCs w:val="24"/>
        </w:rPr>
        <w:t xml:space="preserve"> pouze </w:t>
      </w:r>
      <w:r w:rsidR="00C5752D">
        <w:rPr>
          <w:rFonts w:cstheme="minorHAnsi"/>
          <w:color w:val="000000" w:themeColor="text1"/>
          <w:sz w:val="24"/>
          <w:szCs w:val="24"/>
        </w:rPr>
        <w:t xml:space="preserve">s </w:t>
      </w:r>
      <w:r w:rsidRPr="00215878">
        <w:rPr>
          <w:rFonts w:cstheme="minorHAnsi"/>
          <w:color w:val="000000" w:themeColor="text1"/>
          <w:sz w:val="24"/>
          <w:szCs w:val="24"/>
        </w:rPr>
        <w:t>materiální</w:t>
      </w:r>
      <w:r w:rsidR="00C5752D">
        <w:rPr>
          <w:rFonts w:cstheme="minorHAnsi"/>
          <w:color w:val="000000" w:themeColor="text1"/>
          <w:sz w:val="24"/>
          <w:szCs w:val="24"/>
        </w:rPr>
        <w:t>mi</w:t>
      </w:r>
      <w:r w:rsidRPr="00215878">
        <w:rPr>
          <w:rFonts w:cstheme="minorHAnsi"/>
          <w:color w:val="000000" w:themeColor="text1"/>
          <w:sz w:val="24"/>
          <w:szCs w:val="24"/>
        </w:rPr>
        <w:t xml:space="preserve"> dary od firem pro jednotlivá oddělení (televize, tablety, hračky), či zprostředkování divadelního představení pro pacienty, popřípadě koncerty ZUŠ. </w:t>
      </w:r>
    </w:p>
    <w:p w14:paraId="0E7D12C3" w14:textId="77777777" w:rsidR="00636A52" w:rsidRDefault="00636A52" w:rsidP="008B7341">
      <w:pPr>
        <w:spacing w:line="276" w:lineRule="auto"/>
      </w:pPr>
    </w:p>
    <w:p w14:paraId="6F456887" w14:textId="5C2D70BE" w:rsidR="00636A52" w:rsidRDefault="008B7341" w:rsidP="008B7341">
      <w:pPr>
        <w:pStyle w:val="Nadpis3"/>
        <w:spacing w:line="276" w:lineRule="auto"/>
      </w:pPr>
      <w:bookmarkStart w:id="49" w:name="_Toc73549994"/>
      <w:r>
        <w:br w:type="column"/>
      </w:r>
      <w:bookmarkStart w:id="50" w:name="_Toc74756059"/>
      <w:r w:rsidR="00636A52" w:rsidRPr="00AE6A23">
        <w:lastRenderedPageBreak/>
        <w:t xml:space="preserve">Dobrovolnictví a mimořádné situace </w:t>
      </w:r>
      <w:r w:rsidR="00636A52">
        <w:t>ve zdravotnictví</w:t>
      </w:r>
      <w:bookmarkEnd w:id="49"/>
      <w:bookmarkEnd w:id="50"/>
    </w:p>
    <w:p w14:paraId="564B19A4" w14:textId="77777777" w:rsidR="00160C49" w:rsidRPr="00160C49" w:rsidRDefault="00160C49" w:rsidP="00160C49"/>
    <w:p w14:paraId="54C7EAE5" w14:textId="77777777" w:rsidR="00636A52" w:rsidRPr="00E14C42" w:rsidRDefault="00636A52" w:rsidP="008B7341">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theme="minorHAnsi"/>
          <w:b/>
          <w:bCs/>
        </w:rPr>
      </w:pPr>
      <w:r>
        <w:rPr>
          <w:rFonts w:cstheme="minorHAnsi"/>
          <w:b/>
          <w:bCs/>
        </w:rPr>
        <w:t xml:space="preserve">Cíl bloku: </w:t>
      </w:r>
      <w:r w:rsidRPr="00E14C42">
        <w:rPr>
          <w:rFonts w:cstheme="minorHAnsi"/>
          <w:b/>
          <w:bCs/>
        </w:rPr>
        <w:t xml:space="preserve">Diskuze k možnostem zapojení dobrovolnických programů při mimořádných situacích v jednotlivých zařízeních, s ohledem na zkušenosti s pandemií COVID-19. </w:t>
      </w:r>
    </w:p>
    <w:p w14:paraId="148B23BE" w14:textId="77777777" w:rsidR="00636A52" w:rsidRPr="00C609D8" w:rsidRDefault="00636A52" w:rsidP="008B7341">
      <w:pPr>
        <w:pStyle w:val="Nadpis4"/>
        <w:spacing w:line="276" w:lineRule="auto"/>
      </w:pPr>
      <w:bookmarkStart w:id="51" w:name="_Toc73549995"/>
      <w:r>
        <w:t>Výstup z předvýzkumu</w:t>
      </w:r>
      <w:bookmarkEnd w:id="51"/>
    </w:p>
    <w:p w14:paraId="38E6ED9E" w14:textId="5E69EEB4" w:rsidR="00636A52" w:rsidRPr="00636A52" w:rsidRDefault="00636A52" w:rsidP="008B7341">
      <w:pPr>
        <w:spacing w:after="0" w:line="276" w:lineRule="auto"/>
        <w:rPr>
          <w:rFonts w:cstheme="minorHAnsi"/>
          <w:bCs/>
          <w:sz w:val="24"/>
          <w:szCs w:val="24"/>
        </w:rPr>
      </w:pPr>
      <w:r w:rsidRPr="00636A52">
        <w:rPr>
          <w:rFonts w:cstheme="minorHAnsi"/>
          <w:bCs/>
          <w:sz w:val="24"/>
          <w:szCs w:val="24"/>
        </w:rPr>
        <w:t>Mimořádná pandemická situace, které jsme byli svědky v průběhu roku 2020 a také 2021, vnesla zásadní změny také do fungování dobrovolnických programů. Kvůli přísným epidemiologickým pravidlům byl často standardní dobrovolnický program pozastaven nebo pozměněn (osobní služby byly nahrazeny neosobními – telefonáty, on</w:t>
      </w:r>
      <w:r w:rsidR="006A0000">
        <w:rPr>
          <w:rFonts w:cstheme="minorHAnsi"/>
          <w:bCs/>
          <w:sz w:val="24"/>
          <w:szCs w:val="24"/>
        </w:rPr>
        <w:t>-</w:t>
      </w:r>
      <w:r w:rsidRPr="00636A52">
        <w:rPr>
          <w:rFonts w:cstheme="minorHAnsi"/>
          <w:bCs/>
          <w:sz w:val="24"/>
          <w:szCs w:val="24"/>
        </w:rPr>
        <w:t>line komunikace, donášky věcí apod.). Navíc se ve veřejném prostoru začalo pracovat s pojmem „covidový dobrovolník“ v případě osob, které pomáhaly v nemocnicích i jiných zařízeních. Tito „covidoví dobrovolníci“ ale byli využíváni jako pomocný personál a byli za svou práci odměňováni (na základě DPP nebo DPČ). Tím došlo ke zmatení v pojm</w:t>
      </w:r>
      <w:r w:rsidR="003B708E">
        <w:rPr>
          <w:rFonts w:cstheme="minorHAnsi"/>
          <w:bCs/>
          <w:sz w:val="24"/>
          <w:szCs w:val="24"/>
        </w:rPr>
        <w:t>ech</w:t>
      </w:r>
      <w:r w:rsidRPr="00636A52">
        <w:rPr>
          <w:rFonts w:cstheme="minorHAnsi"/>
          <w:bCs/>
          <w:sz w:val="24"/>
          <w:szCs w:val="24"/>
        </w:rPr>
        <w:t xml:space="preserve"> dobrovolnická činnost / aktivita. Navíc v současné době (</w:t>
      </w:r>
      <w:proofErr w:type="gramStart"/>
      <w:r w:rsidRPr="00636A52">
        <w:rPr>
          <w:rFonts w:cstheme="minorHAnsi"/>
          <w:bCs/>
          <w:sz w:val="24"/>
          <w:szCs w:val="24"/>
        </w:rPr>
        <w:t>duben – květen</w:t>
      </w:r>
      <w:proofErr w:type="gramEnd"/>
      <w:r w:rsidRPr="00636A52">
        <w:rPr>
          <w:rFonts w:cstheme="minorHAnsi"/>
          <w:bCs/>
          <w:sz w:val="24"/>
          <w:szCs w:val="24"/>
        </w:rPr>
        <w:t xml:space="preserve"> 2021) pracují dobrovolníci (bezplatně) v očkovacích centrech, takže ani pojem „covidový dobrovolník“ není jednoznačný a může mást. </w:t>
      </w:r>
    </w:p>
    <w:p w14:paraId="5E19C9F7" w14:textId="77777777" w:rsidR="003B708E" w:rsidRDefault="003B708E" w:rsidP="008B7341">
      <w:pPr>
        <w:spacing w:after="0" w:line="276" w:lineRule="auto"/>
        <w:rPr>
          <w:rFonts w:cstheme="minorHAnsi"/>
          <w:bCs/>
          <w:sz w:val="24"/>
          <w:szCs w:val="24"/>
        </w:rPr>
      </w:pPr>
    </w:p>
    <w:p w14:paraId="0E3685B7" w14:textId="2411E8B9" w:rsidR="00636A52" w:rsidRPr="00636A52" w:rsidRDefault="00636A52" w:rsidP="008B7341">
      <w:pPr>
        <w:spacing w:after="0" w:line="276" w:lineRule="auto"/>
        <w:rPr>
          <w:rFonts w:cstheme="minorHAnsi"/>
          <w:bCs/>
          <w:i/>
          <w:iCs/>
          <w:sz w:val="24"/>
          <w:szCs w:val="24"/>
        </w:rPr>
      </w:pPr>
      <w:r w:rsidRPr="00636A52">
        <w:rPr>
          <w:rFonts w:cstheme="minorHAnsi"/>
          <w:bCs/>
          <w:sz w:val="24"/>
          <w:szCs w:val="24"/>
        </w:rPr>
        <w:t>Jeden z výroků respondentů v předvýzkumu:</w:t>
      </w:r>
      <w:r w:rsidRPr="00636A52">
        <w:rPr>
          <w:rFonts w:cstheme="minorHAnsi"/>
          <w:bCs/>
          <w:i/>
          <w:iCs/>
          <w:sz w:val="24"/>
          <w:szCs w:val="24"/>
        </w:rPr>
        <w:t xml:space="preserve"> </w:t>
      </w:r>
    </w:p>
    <w:p w14:paraId="5CB4839D" w14:textId="77777777" w:rsidR="00636A52" w:rsidRPr="00AF2CA4" w:rsidRDefault="00636A52" w:rsidP="008B7341">
      <w:pPr>
        <w:spacing w:after="0" w:line="276" w:lineRule="auto"/>
        <w:rPr>
          <w:rFonts w:cstheme="minorHAnsi"/>
          <w:bCs/>
          <w:i/>
          <w:iCs/>
          <w:sz w:val="24"/>
          <w:szCs w:val="24"/>
        </w:rPr>
      </w:pPr>
      <w:r w:rsidRPr="00AF2CA4">
        <w:rPr>
          <w:rFonts w:cstheme="minorHAnsi"/>
          <w:bCs/>
          <w:i/>
          <w:iCs/>
          <w:sz w:val="24"/>
          <w:szCs w:val="24"/>
        </w:rPr>
        <w:t>„Covidem se značně pojem dobrovolník zdeformoval. Organizace i veřejnost nazývají dobrovolníkem každého, kdo se dobrovolně přihlásí a pak pracuje na DPČ :-) Skutečných DOBROVOLNÍKŮ pracujících bezúplatně máme minimum. Na oddělení za pacienty teď nemohou, a tak se uplatňují jako THP nebo koordinátoři front na odběrovém místě apod.“</w:t>
      </w:r>
    </w:p>
    <w:p w14:paraId="1429F87A" w14:textId="77777777" w:rsidR="00636A52" w:rsidRDefault="00636A52" w:rsidP="008B7341">
      <w:pPr>
        <w:spacing w:after="0" w:line="276" w:lineRule="auto"/>
        <w:rPr>
          <w:rFonts w:ascii="Arial" w:hAnsi="Arial" w:cs="Arial"/>
          <w:bCs/>
        </w:rPr>
      </w:pPr>
    </w:p>
    <w:p w14:paraId="292E1D04" w14:textId="7098549A" w:rsidR="00636A52" w:rsidRPr="00636A52" w:rsidRDefault="00636A52" w:rsidP="008B7341">
      <w:pPr>
        <w:spacing w:after="0" w:line="276" w:lineRule="auto"/>
        <w:rPr>
          <w:rFonts w:cstheme="minorHAnsi"/>
          <w:bCs/>
          <w:sz w:val="24"/>
          <w:szCs w:val="24"/>
        </w:rPr>
      </w:pPr>
      <w:r w:rsidRPr="00636A52">
        <w:rPr>
          <w:rFonts w:cstheme="minorHAnsi"/>
          <w:bCs/>
          <w:sz w:val="24"/>
          <w:szCs w:val="24"/>
        </w:rPr>
        <w:t xml:space="preserve">V rámci předvýzkumu 40 % PZS rozlišuje mezi „covidovými“ dobrovolníky a těmi standardními. Tato zařízení také ve většině případů používají pro „covidové dobrovolníky“ jiný režim. PZS, která takové rozdělení neřeší, k tomu mají často </w:t>
      </w:r>
      <w:r w:rsidR="003B708E">
        <w:rPr>
          <w:rFonts w:cstheme="minorHAnsi"/>
          <w:bCs/>
          <w:sz w:val="24"/>
          <w:szCs w:val="24"/>
        </w:rPr>
        <w:t xml:space="preserve">naprosto zásadní </w:t>
      </w:r>
      <w:r w:rsidRPr="00636A52">
        <w:rPr>
          <w:rFonts w:cstheme="minorHAnsi"/>
          <w:bCs/>
          <w:sz w:val="24"/>
          <w:szCs w:val="24"/>
        </w:rPr>
        <w:t>důvod</w:t>
      </w:r>
      <w:r w:rsidR="003B708E">
        <w:rPr>
          <w:rFonts w:cstheme="minorHAnsi"/>
          <w:bCs/>
          <w:sz w:val="24"/>
          <w:szCs w:val="24"/>
        </w:rPr>
        <w:t>:</w:t>
      </w:r>
      <w:r w:rsidRPr="00636A52">
        <w:rPr>
          <w:rFonts w:cstheme="minorHAnsi"/>
          <w:bCs/>
          <w:sz w:val="24"/>
          <w:szCs w:val="24"/>
        </w:rPr>
        <w:t xml:space="preserve"> pozastavení </w:t>
      </w:r>
      <w:r w:rsidR="003B708E">
        <w:rPr>
          <w:rFonts w:cstheme="minorHAnsi"/>
          <w:bCs/>
          <w:sz w:val="24"/>
          <w:szCs w:val="24"/>
        </w:rPr>
        <w:t xml:space="preserve">všech </w:t>
      </w:r>
      <w:r w:rsidRPr="00636A52">
        <w:rPr>
          <w:rFonts w:cstheme="minorHAnsi"/>
          <w:bCs/>
          <w:sz w:val="24"/>
          <w:szCs w:val="24"/>
        </w:rPr>
        <w:t xml:space="preserve">dobrovolnických programů </w:t>
      </w:r>
      <w:r w:rsidR="003B708E">
        <w:rPr>
          <w:rFonts w:cstheme="minorHAnsi"/>
          <w:bCs/>
          <w:sz w:val="24"/>
          <w:szCs w:val="24"/>
        </w:rPr>
        <w:t xml:space="preserve">a aktivit </w:t>
      </w:r>
      <w:r w:rsidRPr="00636A52">
        <w:rPr>
          <w:rFonts w:cstheme="minorHAnsi"/>
          <w:bCs/>
          <w:sz w:val="24"/>
          <w:szCs w:val="24"/>
        </w:rPr>
        <w:t xml:space="preserve">během epidemie. </w:t>
      </w:r>
    </w:p>
    <w:p w14:paraId="30F97488" w14:textId="77777777" w:rsidR="00AF2CA4" w:rsidRDefault="00AF2CA4" w:rsidP="008B7341">
      <w:pPr>
        <w:spacing w:after="0" w:line="276" w:lineRule="auto"/>
        <w:rPr>
          <w:rFonts w:cstheme="minorHAnsi"/>
          <w:bCs/>
          <w:sz w:val="24"/>
          <w:szCs w:val="24"/>
        </w:rPr>
      </w:pPr>
    </w:p>
    <w:p w14:paraId="691BDADF" w14:textId="6E223288" w:rsidR="00636A52" w:rsidRPr="00636A52" w:rsidRDefault="00636A52" w:rsidP="008B7341">
      <w:pPr>
        <w:spacing w:after="0" w:line="276" w:lineRule="auto"/>
        <w:rPr>
          <w:rFonts w:cstheme="minorHAnsi"/>
          <w:bCs/>
          <w:sz w:val="24"/>
          <w:szCs w:val="24"/>
        </w:rPr>
      </w:pPr>
      <w:r w:rsidRPr="00636A52">
        <w:rPr>
          <w:rFonts w:cstheme="minorHAnsi"/>
          <w:bCs/>
          <w:sz w:val="24"/>
          <w:szCs w:val="24"/>
        </w:rPr>
        <w:t>Rozlišení „covidových dobrovolníků“ lze detekovat různě:</w:t>
      </w:r>
    </w:p>
    <w:p w14:paraId="6CA89498" w14:textId="77777777" w:rsidR="00636A52" w:rsidRPr="00636A52" w:rsidRDefault="00636A52" w:rsidP="008B7341">
      <w:pPr>
        <w:spacing w:after="0" w:line="276" w:lineRule="auto"/>
        <w:rPr>
          <w:rFonts w:cstheme="minorHAnsi"/>
          <w:bCs/>
          <w:sz w:val="24"/>
          <w:szCs w:val="24"/>
        </w:rPr>
      </w:pPr>
      <w:r w:rsidRPr="00636A52">
        <w:rPr>
          <w:rFonts w:cstheme="minorHAnsi"/>
          <w:bCs/>
          <w:sz w:val="24"/>
          <w:szCs w:val="24"/>
        </w:rPr>
        <w:t>1) spadají pod personální oddělení</w:t>
      </w:r>
    </w:p>
    <w:p w14:paraId="1A598787" w14:textId="77777777" w:rsidR="00636A52" w:rsidRPr="00636A52" w:rsidRDefault="00636A52" w:rsidP="008B7341">
      <w:pPr>
        <w:spacing w:after="0" w:line="276" w:lineRule="auto"/>
        <w:rPr>
          <w:rFonts w:cstheme="minorHAnsi"/>
          <w:bCs/>
          <w:sz w:val="24"/>
          <w:szCs w:val="24"/>
        </w:rPr>
      </w:pPr>
      <w:r w:rsidRPr="00636A52">
        <w:rPr>
          <w:rFonts w:cstheme="minorHAnsi"/>
          <w:bCs/>
          <w:sz w:val="24"/>
          <w:szCs w:val="24"/>
        </w:rPr>
        <w:t>2) mají jinou administrativu</w:t>
      </w:r>
    </w:p>
    <w:p w14:paraId="77B106B4" w14:textId="77777777" w:rsidR="00636A52" w:rsidRPr="00636A52" w:rsidRDefault="00636A52" w:rsidP="008B7341">
      <w:pPr>
        <w:spacing w:after="0" w:line="276" w:lineRule="auto"/>
        <w:rPr>
          <w:rFonts w:cstheme="minorHAnsi"/>
          <w:bCs/>
          <w:sz w:val="24"/>
          <w:szCs w:val="24"/>
        </w:rPr>
      </w:pPr>
      <w:r w:rsidRPr="00636A52">
        <w:rPr>
          <w:rFonts w:cstheme="minorHAnsi"/>
          <w:bCs/>
          <w:sz w:val="24"/>
          <w:szCs w:val="24"/>
        </w:rPr>
        <w:t>3) mají uzavřené jiné typy smluv</w:t>
      </w:r>
    </w:p>
    <w:p w14:paraId="5D5B1E3A" w14:textId="77777777" w:rsidR="00636A52" w:rsidRPr="00636A52" w:rsidRDefault="00636A52" w:rsidP="008B7341">
      <w:pPr>
        <w:spacing w:after="0" w:line="276" w:lineRule="auto"/>
        <w:rPr>
          <w:rFonts w:cstheme="minorHAnsi"/>
          <w:bCs/>
          <w:sz w:val="24"/>
          <w:szCs w:val="24"/>
        </w:rPr>
      </w:pPr>
      <w:r w:rsidRPr="00636A52">
        <w:rPr>
          <w:rFonts w:cstheme="minorHAnsi"/>
          <w:bCs/>
          <w:sz w:val="24"/>
          <w:szCs w:val="24"/>
        </w:rPr>
        <w:t>4) zrychlení procesu náboru a školení</w:t>
      </w:r>
    </w:p>
    <w:p w14:paraId="6C199DFA" w14:textId="77777777" w:rsidR="00636A52" w:rsidRDefault="00636A52" w:rsidP="008B7341">
      <w:pPr>
        <w:spacing w:after="0" w:line="276" w:lineRule="auto"/>
        <w:rPr>
          <w:rFonts w:cstheme="minorHAnsi"/>
          <w:bCs/>
          <w:sz w:val="24"/>
          <w:szCs w:val="24"/>
        </w:rPr>
      </w:pPr>
    </w:p>
    <w:p w14:paraId="0BA37436" w14:textId="26FF02F4" w:rsidR="00636A52" w:rsidRPr="00636A52" w:rsidRDefault="00636A52" w:rsidP="008B7341">
      <w:pPr>
        <w:spacing w:after="0" w:line="276" w:lineRule="auto"/>
        <w:rPr>
          <w:rFonts w:cstheme="minorHAnsi"/>
          <w:bCs/>
          <w:sz w:val="24"/>
          <w:szCs w:val="24"/>
        </w:rPr>
      </w:pPr>
      <w:r w:rsidRPr="00636A52">
        <w:rPr>
          <w:rFonts w:cstheme="minorHAnsi"/>
          <w:bCs/>
          <w:sz w:val="24"/>
          <w:szCs w:val="24"/>
        </w:rPr>
        <w:t>Příklady výroků respondentů:</w:t>
      </w:r>
    </w:p>
    <w:p w14:paraId="18ADE6A1"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„Covidové dobrovolnictví eviduje sama nemocnice, nejde přes dobrovolnické centrum, tedy naši organizaci.“</w:t>
      </w:r>
    </w:p>
    <w:p w14:paraId="62756C01"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„"Covidoví" dobrovolníci spadají v procesu začlenění do organizace pod personalistu a vrchní sestru (vedoucí služby), která je zaškoluje, nikoliv pod koordinátora dobrovolníků.“</w:t>
      </w:r>
    </w:p>
    <w:p w14:paraId="4DBD4112"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lastRenderedPageBreak/>
        <w:t xml:space="preserve">„Pro covidové dobrovolníky zrychlený nábor (neproškolujeme klasickým </w:t>
      </w:r>
      <w:proofErr w:type="gramStart"/>
      <w:r w:rsidRPr="00AF2CA4">
        <w:rPr>
          <w:rFonts w:cstheme="minorHAnsi"/>
          <w:bCs/>
          <w:i/>
          <w:iCs/>
          <w:sz w:val="24"/>
          <w:szCs w:val="24"/>
        </w:rPr>
        <w:t>školením - proškolujeme</w:t>
      </w:r>
      <w:proofErr w:type="gramEnd"/>
      <w:r w:rsidRPr="00AF2CA4">
        <w:rPr>
          <w:rFonts w:cstheme="minorHAnsi"/>
          <w:bCs/>
          <w:i/>
          <w:iCs/>
          <w:sz w:val="24"/>
          <w:szCs w:val="24"/>
        </w:rPr>
        <w:t xml:space="preserve"> individuálně pouze základně na chod daného pracoviště).“</w:t>
      </w:r>
    </w:p>
    <w:p w14:paraId="70764027" w14:textId="77777777" w:rsidR="00636A52" w:rsidRPr="00AE6A23" w:rsidRDefault="00636A52" w:rsidP="008B7341">
      <w:pPr>
        <w:spacing w:after="0" w:line="276" w:lineRule="auto"/>
        <w:rPr>
          <w:rFonts w:cstheme="minorHAnsi"/>
          <w:bCs/>
        </w:rPr>
      </w:pPr>
    </w:p>
    <w:p w14:paraId="03881899" w14:textId="0E84CFE8" w:rsidR="00636A52" w:rsidRDefault="00636A52" w:rsidP="008B7341">
      <w:pPr>
        <w:spacing w:after="0" w:line="276" w:lineRule="auto"/>
        <w:rPr>
          <w:rFonts w:cstheme="minorHAnsi"/>
          <w:bCs/>
          <w:sz w:val="24"/>
          <w:szCs w:val="24"/>
        </w:rPr>
      </w:pPr>
      <w:r w:rsidRPr="00636A52">
        <w:rPr>
          <w:rFonts w:cstheme="minorHAnsi"/>
          <w:b/>
          <w:sz w:val="24"/>
          <w:szCs w:val="24"/>
        </w:rPr>
        <w:t>Pouze 14</w:t>
      </w:r>
      <w:r w:rsidR="00AF2CA4">
        <w:rPr>
          <w:rFonts w:cstheme="minorHAnsi"/>
          <w:b/>
          <w:sz w:val="24"/>
          <w:szCs w:val="24"/>
        </w:rPr>
        <w:t xml:space="preserve"> </w:t>
      </w:r>
      <w:r w:rsidRPr="00636A52">
        <w:rPr>
          <w:rFonts w:cstheme="minorHAnsi"/>
          <w:b/>
          <w:sz w:val="24"/>
          <w:szCs w:val="24"/>
        </w:rPr>
        <w:t xml:space="preserve">% PZS uvedlo, že v průběhu let </w:t>
      </w:r>
      <w:proofErr w:type="gramStart"/>
      <w:r w:rsidRPr="00636A52">
        <w:rPr>
          <w:rFonts w:cstheme="minorHAnsi"/>
          <w:b/>
          <w:sz w:val="24"/>
          <w:szCs w:val="24"/>
        </w:rPr>
        <w:t>2020 – 2021</w:t>
      </w:r>
      <w:proofErr w:type="gramEnd"/>
      <w:r w:rsidRPr="00636A52">
        <w:rPr>
          <w:rFonts w:cstheme="minorHAnsi"/>
          <w:b/>
          <w:sz w:val="24"/>
          <w:szCs w:val="24"/>
        </w:rPr>
        <w:t xml:space="preserve"> funguje dobrovolnický program stejně jako před tím.</w:t>
      </w:r>
      <w:r w:rsidRPr="00636A52">
        <w:rPr>
          <w:rFonts w:cstheme="minorHAnsi"/>
          <w:bCs/>
          <w:sz w:val="24"/>
          <w:szCs w:val="24"/>
        </w:rPr>
        <w:t xml:space="preserve"> Další třetina respondentů uvádí částečné fungování dobrovolnického programu a v polovině zařízení nefungoval program vůbec. Do částečného fungování PZS započítávají různé aktivity:</w:t>
      </w:r>
    </w:p>
    <w:p w14:paraId="1828C13D" w14:textId="77777777" w:rsidR="00AF2CA4" w:rsidRPr="00636A52" w:rsidRDefault="00AF2CA4" w:rsidP="008B7341">
      <w:pPr>
        <w:spacing w:after="0" w:line="276" w:lineRule="auto"/>
        <w:rPr>
          <w:rFonts w:cstheme="minorHAnsi"/>
          <w:bCs/>
          <w:sz w:val="24"/>
          <w:szCs w:val="24"/>
        </w:rPr>
      </w:pPr>
    </w:p>
    <w:p w14:paraId="172465F3" w14:textId="77777777" w:rsidR="00636A52" w:rsidRPr="00636A52" w:rsidRDefault="00636A52" w:rsidP="008E1232">
      <w:pPr>
        <w:pStyle w:val="Odstavecseseznamem"/>
        <w:numPr>
          <w:ilvl w:val="0"/>
          <w:numId w:val="43"/>
        </w:numPr>
        <w:spacing w:after="0" w:line="276" w:lineRule="auto"/>
        <w:jc w:val="both"/>
        <w:rPr>
          <w:rFonts w:cstheme="minorHAnsi"/>
          <w:bCs/>
          <w:sz w:val="24"/>
          <w:szCs w:val="24"/>
        </w:rPr>
      </w:pPr>
      <w:r w:rsidRPr="00636A52">
        <w:rPr>
          <w:rFonts w:cstheme="minorHAnsi"/>
          <w:bCs/>
          <w:sz w:val="24"/>
          <w:szCs w:val="24"/>
        </w:rPr>
        <w:t>Šití roušek (jaro 2020), roznos dezinfekcí atd.</w:t>
      </w:r>
    </w:p>
    <w:p w14:paraId="6A67CFE0" w14:textId="77777777" w:rsidR="00636A52" w:rsidRPr="00636A52" w:rsidRDefault="00636A52" w:rsidP="008E1232">
      <w:pPr>
        <w:pStyle w:val="Odstavecseseznamem"/>
        <w:numPr>
          <w:ilvl w:val="0"/>
          <w:numId w:val="43"/>
        </w:numPr>
        <w:spacing w:after="0" w:line="276" w:lineRule="auto"/>
        <w:jc w:val="both"/>
        <w:rPr>
          <w:rFonts w:cstheme="minorHAnsi"/>
          <w:bCs/>
          <w:sz w:val="24"/>
          <w:szCs w:val="24"/>
        </w:rPr>
      </w:pPr>
      <w:r w:rsidRPr="00636A52">
        <w:rPr>
          <w:rFonts w:cstheme="minorHAnsi"/>
          <w:bCs/>
          <w:sz w:val="24"/>
          <w:szCs w:val="24"/>
        </w:rPr>
        <w:t>Pomoc na zahradě / venkovních prostorách</w:t>
      </w:r>
    </w:p>
    <w:p w14:paraId="2B9EB1D9" w14:textId="77777777" w:rsidR="00636A52" w:rsidRPr="00636A52" w:rsidRDefault="00636A52" w:rsidP="008E1232">
      <w:pPr>
        <w:pStyle w:val="Odstavecseseznamem"/>
        <w:numPr>
          <w:ilvl w:val="0"/>
          <w:numId w:val="43"/>
        </w:numPr>
        <w:spacing w:after="0" w:line="276" w:lineRule="auto"/>
        <w:jc w:val="both"/>
        <w:rPr>
          <w:rFonts w:cstheme="minorHAnsi"/>
          <w:bCs/>
          <w:sz w:val="24"/>
          <w:szCs w:val="24"/>
        </w:rPr>
      </w:pPr>
      <w:r w:rsidRPr="00636A52">
        <w:rPr>
          <w:rFonts w:cstheme="minorHAnsi"/>
          <w:bCs/>
          <w:sz w:val="24"/>
          <w:szCs w:val="24"/>
        </w:rPr>
        <w:t>Distanční školení</w:t>
      </w:r>
    </w:p>
    <w:p w14:paraId="021993C6" w14:textId="77777777" w:rsidR="00636A52" w:rsidRPr="00636A52" w:rsidRDefault="00636A52" w:rsidP="008E1232">
      <w:pPr>
        <w:pStyle w:val="Odstavecseseznamem"/>
        <w:numPr>
          <w:ilvl w:val="0"/>
          <w:numId w:val="43"/>
        </w:numPr>
        <w:spacing w:after="0" w:line="276" w:lineRule="auto"/>
        <w:jc w:val="both"/>
        <w:rPr>
          <w:rFonts w:cstheme="minorHAnsi"/>
          <w:bCs/>
          <w:sz w:val="24"/>
          <w:szCs w:val="24"/>
        </w:rPr>
      </w:pPr>
      <w:r w:rsidRPr="00636A52">
        <w:rPr>
          <w:rFonts w:cstheme="minorHAnsi"/>
          <w:bCs/>
          <w:sz w:val="24"/>
          <w:szCs w:val="24"/>
        </w:rPr>
        <w:t>Dobrovolnická činnost personálu, který je očkovaný</w:t>
      </w:r>
    </w:p>
    <w:p w14:paraId="2A46C06A" w14:textId="56D836C6" w:rsidR="00636A52" w:rsidRPr="00636A52" w:rsidRDefault="006A0000" w:rsidP="008E1232">
      <w:pPr>
        <w:pStyle w:val="Odstavecseseznamem"/>
        <w:numPr>
          <w:ilvl w:val="0"/>
          <w:numId w:val="43"/>
        </w:numPr>
        <w:spacing w:after="0" w:line="276" w:lineRule="auto"/>
        <w:jc w:val="both"/>
        <w:rPr>
          <w:rFonts w:cstheme="minorHAnsi"/>
          <w:bCs/>
          <w:sz w:val="24"/>
          <w:szCs w:val="24"/>
        </w:rPr>
      </w:pPr>
      <w:r>
        <w:rPr>
          <w:rFonts w:cstheme="minorHAnsi"/>
          <w:bCs/>
          <w:sz w:val="24"/>
          <w:szCs w:val="24"/>
        </w:rPr>
        <w:t>On-line</w:t>
      </w:r>
      <w:r w:rsidR="00636A52" w:rsidRPr="00636A52">
        <w:rPr>
          <w:rFonts w:cstheme="minorHAnsi"/>
          <w:bCs/>
          <w:sz w:val="24"/>
          <w:szCs w:val="24"/>
        </w:rPr>
        <w:t xml:space="preserve"> / telefonická komunikace s pacienty / klienty</w:t>
      </w:r>
    </w:p>
    <w:p w14:paraId="77505FCC" w14:textId="77777777" w:rsidR="00636A52" w:rsidRPr="00636A52" w:rsidRDefault="00636A52" w:rsidP="008B7341">
      <w:pPr>
        <w:spacing w:after="0" w:line="276" w:lineRule="auto"/>
        <w:rPr>
          <w:rFonts w:cstheme="minorHAnsi"/>
          <w:bCs/>
          <w:sz w:val="24"/>
          <w:szCs w:val="24"/>
        </w:rPr>
      </w:pPr>
    </w:p>
    <w:p w14:paraId="61781C47" w14:textId="6E89FF59" w:rsidR="00636A52" w:rsidRDefault="00636A52" w:rsidP="008B7341">
      <w:pPr>
        <w:spacing w:after="0" w:line="276" w:lineRule="auto"/>
        <w:rPr>
          <w:rFonts w:cstheme="minorHAnsi"/>
          <w:bCs/>
          <w:sz w:val="24"/>
          <w:szCs w:val="24"/>
        </w:rPr>
      </w:pPr>
      <w:r w:rsidRPr="00636A52">
        <w:rPr>
          <w:rFonts w:cstheme="minorHAnsi"/>
          <w:bCs/>
          <w:sz w:val="24"/>
          <w:szCs w:val="24"/>
        </w:rPr>
        <w:t>Potenciál dobrovolnických programů v případě takových mimořádných situací jako je např. epidemie dokáže popsat zhruba 100 respondentů z řad PZS. Z jejich odpovědí lze vytřídit určité kategorie silných stránek dobrovolnictví:</w:t>
      </w:r>
    </w:p>
    <w:p w14:paraId="3F15F065" w14:textId="77777777" w:rsidR="00AF2CA4" w:rsidRPr="00636A52" w:rsidRDefault="00AF2CA4" w:rsidP="008B7341">
      <w:pPr>
        <w:spacing w:after="0" w:line="276" w:lineRule="auto"/>
        <w:rPr>
          <w:rFonts w:cstheme="minorHAnsi"/>
          <w:bCs/>
          <w:sz w:val="24"/>
          <w:szCs w:val="24"/>
        </w:rPr>
      </w:pPr>
    </w:p>
    <w:p w14:paraId="57E1C3B5" w14:textId="77777777" w:rsidR="00636A52" w:rsidRPr="00636A52" w:rsidRDefault="00636A52" w:rsidP="008E1232">
      <w:pPr>
        <w:pStyle w:val="Odstavecseseznamem"/>
        <w:numPr>
          <w:ilvl w:val="0"/>
          <w:numId w:val="44"/>
        </w:numPr>
        <w:spacing w:after="0" w:line="276" w:lineRule="auto"/>
        <w:jc w:val="both"/>
        <w:rPr>
          <w:rFonts w:cstheme="minorHAnsi"/>
          <w:bCs/>
          <w:sz w:val="24"/>
          <w:szCs w:val="24"/>
        </w:rPr>
      </w:pPr>
      <w:r w:rsidRPr="00636A52">
        <w:rPr>
          <w:rFonts w:cstheme="minorHAnsi"/>
          <w:bCs/>
          <w:sz w:val="24"/>
          <w:szCs w:val="24"/>
        </w:rPr>
        <w:t>Omezení sociální izolace pacientů / klientů</w:t>
      </w:r>
    </w:p>
    <w:p w14:paraId="0B1DD086" w14:textId="77777777" w:rsidR="00636A52" w:rsidRPr="00636A52" w:rsidRDefault="00636A52" w:rsidP="008E1232">
      <w:pPr>
        <w:pStyle w:val="Odstavecseseznamem"/>
        <w:numPr>
          <w:ilvl w:val="0"/>
          <w:numId w:val="44"/>
        </w:numPr>
        <w:spacing w:after="0" w:line="276" w:lineRule="auto"/>
        <w:jc w:val="both"/>
        <w:rPr>
          <w:rFonts w:cstheme="minorHAnsi"/>
          <w:bCs/>
          <w:sz w:val="24"/>
          <w:szCs w:val="24"/>
        </w:rPr>
      </w:pPr>
      <w:r w:rsidRPr="00636A52">
        <w:rPr>
          <w:rFonts w:cstheme="minorHAnsi"/>
          <w:bCs/>
          <w:sz w:val="24"/>
          <w:szCs w:val="24"/>
        </w:rPr>
        <w:t>Personální kapacita v případě velké nemocnosti personálu</w:t>
      </w:r>
    </w:p>
    <w:p w14:paraId="11D54906" w14:textId="77777777" w:rsidR="00636A52" w:rsidRPr="00636A52" w:rsidRDefault="00636A52" w:rsidP="008E1232">
      <w:pPr>
        <w:pStyle w:val="Odstavecseseznamem"/>
        <w:numPr>
          <w:ilvl w:val="0"/>
          <w:numId w:val="44"/>
        </w:numPr>
        <w:spacing w:after="0" w:line="276" w:lineRule="auto"/>
        <w:jc w:val="both"/>
        <w:rPr>
          <w:rFonts w:cstheme="minorHAnsi"/>
          <w:bCs/>
          <w:sz w:val="24"/>
          <w:szCs w:val="24"/>
        </w:rPr>
      </w:pPr>
      <w:r w:rsidRPr="00636A52">
        <w:rPr>
          <w:rFonts w:cstheme="minorHAnsi"/>
          <w:bCs/>
          <w:sz w:val="24"/>
          <w:szCs w:val="24"/>
        </w:rPr>
        <w:t>Ulehčení personálu</w:t>
      </w:r>
    </w:p>
    <w:p w14:paraId="3E5F2254" w14:textId="77777777" w:rsidR="00636A52" w:rsidRPr="00636A52" w:rsidRDefault="00636A52" w:rsidP="008E1232">
      <w:pPr>
        <w:pStyle w:val="Odstavecseseznamem"/>
        <w:numPr>
          <w:ilvl w:val="0"/>
          <w:numId w:val="44"/>
        </w:numPr>
        <w:spacing w:after="0" w:line="276" w:lineRule="auto"/>
        <w:jc w:val="both"/>
        <w:rPr>
          <w:rFonts w:cstheme="minorHAnsi"/>
          <w:bCs/>
          <w:sz w:val="24"/>
          <w:szCs w:val="24"/>
        </w:rPr>
      </w:pPr>
      <w:r w:rsidRPr="00636A52">
        <w:rPr>
          <w:rFonts w:cstheme="minorHAnsi"/>
          <w:bCs/>
          <w:sz w:val="24"/>
          <w:szCs w:val="24"/>
        </w:rPr>
        <w:t>Rozptýlení, nový pohled</w:t>
      </w:r>
    </w:p>
    <w:p w14:paraId="62B4BE5D" w14:textId="77777777" w:rsidR="00636A52" w:rsidRPr="00636A52" w:rsidRDefault="00636A52" w:rsidP="008E1232">
      <w:pPr>
        <w:pStyle w:val="Odstavecseseznamem"/>
        <w:numPr>
          <w:ilvl w:val="0"/>
          <w:numId w:val="44"/>
        </w:numPr>
        <w:spacing w:after="0" w:line="276" w:lineRule="auto"/>
        <w:jc w:val="both"/>
        <w:rPr>
          <w:rFonts w:cstheme="minorHAnsi"/>
          <w:bCs/>
          <w:sz w:val="24"/>
          <w:szCs w:val="24"/>
        </w:rPr>
      </w:pPr>
      <w:r w:rsidRPr="00636A52">
        <w:rPr>
          <w:rFonts w:cstheme="minorHAnsi"/>
          <w:bCs/>
          <w:sz w:val="24"/>
          <w:szCs w:val="24"/>
        </w:rPr>
        <w:t>Nasazení, ochota, lidskost</w:t>
      </w:r>
    </w:p>
    <w:p w14:paraId="62BC7E69" w14:textId="77777777" w:rsidR="00636A52" w:rsidRDefault="00636A52" w:rsidP="008B7341">
      <w:pPr>
        <w:spacing w:after="0" w:line="276" w:lineRule="auto"/>
        <w:rPr>
          <w:rFonts w:cstheme="minorHAnsi"/>
          <w:bCs/>
          <w:sz w:val="24"/>
          <w:szCs w:val="24"/>
        </w:rPr>
      </w:pPr>
    </w:p>
    <w:p w14:paraId="4AF7EB6C" w14:textId="2DCE69C5" w:rsidR="00636A52" w:rsidRPr="00636A52" w:rsidRDefault="00636A52" w:rsidP="008B7341">
      <w:pPr>
        <w:spacing w:after="0" w:line="276" w:lineRule="auto"/>
        <w:rPr>
          <w:rFonts w:cstheme="minorHAnsi"/>
          <w:bCs/>
          <w:sz w:val="24"/>
          <w:szCs w:val="24"/>
        </w:rPr>
      </w:pPr>
      <w:r w:rsidRPr="00636A52">
        <w:rPr>
          <w:rFonts w:cstheme="minorHAnsi"/>
          <w:bCs/>
          <w:sz w:val="24"/>
          <w:szCs w:val="24"/>
        </w:rPr>
        <w:t>Pro lepší představu uvedeme některé příklady výroků respondentů:</w:t>
      </w:r>
    </w:p>
    <w:p w14:paraId="240F6ED2"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„Jsme velmi rádi, že je zde máme, umí také rozptýlit situaci na oddělení mezi personálem, a pomáhají zlehčit / ulehčit situaci pacientů, mnohdy je senioři vnímají jako své vnuky, děti.... rádi si s nimi povídají, chodí, tráví s nimi čas. Je to činnost, která by měla být podporována.“</w:t>
      </w:r>
    </w:p>
    <w:p w14:paraId="4FB184F3"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 xml:space="preserve">„Pokud bychom nebyli personálně </w:t>
      </w:r>
      <w:proofErr w:type="gramStart"/>
      <w:r w:rsidRPr="00AF2CA4">
        <w:rPr>
          <w:rFonts w:cstheme="minorHAnsi"/>
          <w:bCs/>
          <w:i/>
          <w:iCs/>
          <w:sz w:val="24"/>
          <w:szCs w:val="24"/>
        </w:rPr>
        <w:t>zajištěni - v</w:t>
      </w:r>
      <w:proofErr w:type="gramEnd"/>
      <w:r w:rsidRPr="00AF2CA4">
        <w:rPr>
          <w:rFonts w:cstheme="minorHAnsi"/>
          <w:bCs/>
          <w:i/>
          <w:iCs/>
          <w:sz w:val="24"/>
          <w:szCs w:val="24"/>
        </w:rPr>
        <w:t xml:space="preserve"> nouzovém stavu, mohli by nám pomoci s péčí o naše uživatele (zejména bývalý zaměstnanci a naši dřívější dobrovolníci.“</w:t>
      </w:r>
    </w:p>
    <w:p w14:paraId="6C36824A"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„Realizace sociálních kontaktů jako náhrada spojení s blízkými osobami a saturace jednoduchých potřeb (nákupy, rozhovory, hraní spol.her…).“</w:t>
      </w:r>
    </w:p>
    <w:p w14:paraId="345A8048"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„Právě v době pandemie se jejich potenciál stává mnohonásobně vyšší a jejich zapojení by aktuální situaci dokázalo alespoň v rámci možností zmírnit, zejména sociální izolaci.“</w:t>
      </w:r>
    </w:p>
    <w:p w14:paraId="5E7BCDFA"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„Zjistili jsme, že naši dobrovolníci jsou schopni pomoci i v čase nestandardním a náročném, za což jsme vděčni. Myslím, že by byli schopni pomáhat i jinde, zvlášť pokud bychom je oslovili my jako zařízení.“</w:t>
      </w:r>
    </w:p>
    <w:p w14:paraId="7F35CEE8" w14:textId="47B41E4B" w:rsidR="00636A52" w:rsidRPr="00636A52" w:rsidRDefault="00636A52" w:rsidP="008B7341">
      <w:pPr>
        <w:spacing w:after="0" w:line="276" w:lineRule="auto"/>
        <w:rPr>
          <w:rFonts w:cstheme="minorHAnsi"/>
          <w:bCs/>
          <w:sz w:val="24"/>
          <w:szCs w:val="24"/>
        </w:rPr>
      </w:pPr>
      <w:r w:rsidRPr="00636A52">
        <w:rPr>
          <w:rFonts w:cstheme="minorHAnsi"/>
          <w:b/>
          <w:sz w:val="24"/>
          <w:szCs w:val="24"/>
        </w:rPr>
        <w:lastRenderedPageBreak/>
        <w:t>Je zřejmé, že dobrovolnická činnost v rámci mimořádných situací vyžaduje určitá pravidla a nastavení.</w:t>
      </w:r>
      <w:r w:rsidRPr="00636A52">
        <w:rPr>
          <w:rFonts w:cstheme="minorHAnsi"/>
          <w:bCs/>
          <w:sz w:val="24"/>
          <w:szCs w:val="24"/>
        </w:rPr>
        <w:t xml:space="preserve"> V tomto ohledu jsou představy respondentů z PZS méně konkrétní, bylo to pro ně výrazně obtížnější téma. Nicméně také zde lze vybrat kategorie, které se v odpovědích vyskytovaly:</w:t>
      </w:r>
      <w:r w:rsidR="00AF2CA4">
        <w:rPr>
          <w:rFonts w:cstheme="minorHAnsi"/>
          <w:bCs/>
          <w:sz w:val="24"/>
          <w:szCs w:val="24"/>
        </w:rPr>
        <w:br/>
      </w:r>
    </w:p>
    <w:p w14:paraId="4E4F849B" w14:textId="77777777" w:rsidR="00636A52" w:rsidRPr="00636A52" w:rsidRDefault="00636A52" w:rsidP="008E1232">
      <w:pPr>
        <w:pStyle w:val="Odstavecseseznamem"/>
        <w:numPr>
          <w:ilvl w:val="0"/>
          <w:numId w:val="45"/>
        </w:numPr>
        <w:spacing w:after="0" w:line="276" w:lineRule="auto"/>
        <w:jc w:val="both"/>
        <w:rPr>
          <w:rFonts w:cstheme="minorHAnsi"/>
          <w:bCs/>
          <w:sz w:val="24"/>
          <w:szCs w:val="24"/>
        </w:rPr>
      </w:pPr>
      <w:r w:rsidRPr="00636A52">
        <w:rPr>
          <w:rFonts w:cstheme="minorHAnsi"/>
          <w:bCs/>
          <w:sz w:val="24"/>
          <w:szCs w:val="24"/>
        </w:rPr>
        <w:t>Dobrá evidence dobrovolníků (centrální, krajská, obecní) – co umí, jaké mají předpoklady, flexibilita</w:t>
      </w:r>
    </w:p>
    <w:p w14:paraId="5B9EFE8E" w14:textId="77777777" w:rsidR="00636A52" w:rsidRPr="00636A52" w:rsidRDefault="00636A52" w:rsidP="008E1232">
      <w:pPr>
        <w:pStyle w:val="Odstavecseseznamem"/>
        <w:numPr>
          <w:ilvl w:val="0"/>
          <w:numId w:val="45"/>
        </w:numPr>
        <w:spacing w:after="0" w:line="276" w:lineRule="auto"/>
        <w:jc w:val="both"/>
        <w:rPr>
          <w:rFonts w:cstheme="minorHAnsi"/>
          <w:bCs/>
          <w:sz w:val="24"/>
          <w:szCs w:val="24"/>
        </w:rPr>
      </w:pPr>
      <w:r w:rsidRPr="00636A52">
        <w:rPr>
          <w:rFonts w:cstheme="minorHAnsi"/>
          <w:bCs/>
          <w:sz w:val="24"/>
          <w:szCs w:val="24"/>
        </w:rPr>
        <w:t>Krizové plány, metodika a postupy</w:t>
      </w:r>
    </w:p>
    <w:p w14:paraId="7D987C07" w14:textId="77777777" w:rsidR="00636A52" w:rsidRPr="00636A52" w:rsidRDefault="00636A52" w:rsidP="008E1232">
      <w:pPr>
        <w:pStyle w:val="Odstavecseseznamem"/>
        <w:numPr>
          <w:ilvl w:val="0"/>
          <w:numId w:val="45"/>
        </w:numPr>
        <w:spacing w:after="0" w:line="276" w:lineRule="auto"/>
        <w:jc w:val="both"/>
        <w:rPr>
          <w:rFonts w:cstheme="minorHAnsi"/>
          <w:bCs/>
          <w:sz w:val="24"/>
          <w:szCs w:val="24"/>
        </w:rPr>
      </w:pPr>
      <w:r w:rsidRPr="00636A52">
        <w:rPr>
          <w:rFonts w:cstheme="minorHAnsi"/>
          <w:bCs/>
          <w:sz w:val="24"/>
          <w:szCs w:val="24"/>
        </w:rPr>
        <w:t>Podpora státu včetně legislativy</w:t>
      </w:r>
    </w:p>
    <w:p w14:paraId="5DDB0EB4" w14:textId="77777777" w:rsidR="00636A52" w:rsidRPr="00636A52" w:rsidRDefault="00636A52" w:rsidP="008E1232">
      <w:pPr>
        <w:pStyle w:val="Odstavecseseznamem"/>
        <w:numPr>
          <w:ilvl w:val="0"/>
          <w:numId w:val="45"/>
        </w:numPr>
        <w:spacing w:after="0" w:line="276" w:lineRule="auto"/>
        <w:jc w:val="both"/>
        <w:rPr>
          <w:rFonts w:cstheme="minorHAnsi"/>
          <w:bCs/>
          <w:sz w:val="24"/>
          <w:szCs w:val="24"/>
        </w:rPr>
      </w:pPr>
      <w:r w:rsidRPr="00636A52">
        <w:rPr>
          <w:rFonts w:cstheme="minorHAnsi"/>
          <w:bCs/>
          <w:sz w:val="24"/>
          <w:szCs w:val="24"/>
        </w:rPr>
        <w:t>Motivace studentů SŠ / VŠ</w:t>
      </w:r>
    </w:p>
    <w:p w14:paraId="37CFFA77" w14:textId="77777777" w:rsidR="00636A52" w:rsidRPr="00636A52" w:rsidRDefault="00636A52" w:rsidP="008E1232">
      <w:pPr>
        <w:pStyle w:val="Odstavecseseznamem"/>
        <w:numPr>
          <w:ilvl w:val="0"/>
          <w:numId w:val="45"/>
        </w:numPr>
        <w:spacing w:after="0" w:line="276" w:lineRule="auto"/>
        <w:jc w:val="both"/>
        <w:rPr>
          <w:rFonts w:cstheme="minorHAnsi"/>
          <w:bCs/>
          <w:sz w:val="24"/>
          <w:szCs w:val="24"/>
        </w:rPr>
      </w:pPr>
      <w:r w:rsidRPr="00636A52">
        <w:rPr>
          <w:rFonts w:cstheme="minorHAnsi"/>
          <w:bCs/>
          <w:sz w:val="24"/>
          <w:szCs w:val="24"/>
        </w:rPr>
        <w:t>Speciální školení pro dobrovolníky</w:t>
      </w:r>
    </w:p>
    <w:p w14:paraId="40C8705C" w14:textId="77777777" w:rsidR="00636A52" w:rsidRPr="00636A52" w:rsidRDefault="00636A52" w:rsidP="008E1232">
      <w:pPr>
        <w:pStyle w:val="Odstavecseseznamem"/>
        <w:numPr>
          <w:ilvl w:val="0"/>
          <w:numId w:val="45"/>
        </w:numPr>
        <w:spacing w:after="0" w:line="276" w:lineRule="auto"/>
        <w:jc w:val="both"/>
        <w:rPr>
          <w:rFonts w:cstheme="minorHAnsi"/>
          <w:bCs/>
          <w:sz w:val="24"/>
          <w:szCs w:val="24"/>
        </w:rPr>
      </w:pPr>
      <w:r w:rsidRPr="00636A52">
        <w:rPr>
          <w:rFonts w:cstheme="minorHAnsi"/>
          <w:bCs/>
          <w:sz w:val="24"/>
          <w:szCs w:val="24"/>
        </w:rPr>
        <w:t>Personální kapacity – koordinátoři dobrovolníků</w:t>
      </w:r>
    </w:p>
    <w:p w14:paraId="648B5E0C" w14:textId="77777777" w:rsidR="00636A52" w:rsidRPr="00636A52" w:rsidRDefault="00636A52" w:rsidP="008B7341">
      <w:pPr>
        <w:spacing w:after="0" w:line="276" w:lineRule="auto"/>
        <w:rPr>
          <w:rFonts w:cstheme="minorHAnsi"/>
          <w:bCs/>
          <w:sz w:val="24"/>
          <w:szCs w:val="24"/>
        </w:rPr>
      </w:pPr>
    </w:p>
    <w:p w14:paraId="51A3F063" w14:textId="77777777" w:rsidR="00636A52" w:rsidRPr="00636A52" w:rsidRDefault="00636A52" w:rsidP="008B7341">
      <w:pPr>
        <w:spacing w:after="0" w:line="276" w:lineRule="auto"/>
        <w:rPr>
          <w:rFonts w:cstheme="minorHAnsi"/>
          <w:bCs/>
          <w:sz w:val="24"/>
          <w:szCs w:val="24"/>
        </w:rPr>
      </w:pPr>
      <w:r w:rsidRPr="00636A52">
        <w:rPr>
          <w:rFonts w:cstheme="minorHAnsi"/>
          <w:bCs/>
          <w:sz w:val="24"/>
          <w:szCs w:val="24"/>
        </w:rPr>
        <w:t>Pro lepší představu uvedeme některé příklady výroků respondentů:</w:t>
      </w:r>
    </w:p>
    <w:p w14:paraId="4518511B"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„Reagovat na aktuální potřebu v organizaci a mít oporu v legislativě.  Např. máme přihlášených více zájemců v C19 o dobrovolnictví v provozu, než je potřeba praxe.“</w:t>
      </w:r>
    </w:p>
    <w:p w14:paraId="50EC6288"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„Stanovení pravidel pro činnosti dobrovolníků v rámci např. mimořádných opatřeních pro ZZ nařízených vládou, metodických pokynech, hygienických nařízeních. Zakotvení pozice koordinátorky dobrovolníků v katalogu prací.“</w:t>
      </w:r>
    </w:p>
    <w:p w14:paraId="178CE090"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„Vytvořit skupiny dle vzdělání a kompetencí dobrovolníků ochotných pomoci v krizových situacích a zajistit potřebné pojištění dle druhu činností.“</w:t>
      </w:r>
    </w:p>
    <w:p w14:paraId="128FB009" w14:textId="77777777" w:rsidR="00636A52" w:rsidRPr="00AF2CA4" w:rsidRDefault="00636A52" w:rsidP="003B708E">
      <w:pPr>
        <w:spacing w:after="120" w:line="276" w:lineRule="auto"/>
        <w:rPr>
          <w:rFonts w:cstheme="minorHAnsi"/>
          <w:bCs/>
          <w:i/>
          <w:iCs/>
          <w:sz w:val="24"/>
          <w:szCs w:val="24"/>
        </w:rPr>
      </w:pPr>
      <w:r w:rsidRPr="00AF2CA4">
        <w:rPr>
          <w:rFonts w:cstheme="minorHAnsi"/>
          <w:bCs/>
          <w:i/>
          <w:iCs/>
          <w:sz w:val="24"/>
          <w:szCs w:val="24"/>
        </w:rPr>
        <w:t xml:space="preserve">„Vyčlenit určitou část úvazku pro koordinátora dobrovolníků. Mít k dispozici databázi vhodných dobrovolníků, které by bylo možné v případě potřeby oslovit. Mít vyčleněné finance na případné odměny pro dobrovolníky, podporu </w:t>
      </w:r>
      <w:proofErr w:type="gramStart"/>
      <w:r w:rsidRPr="00AF2CA4">
        <w:rPr>
          <w:rFonts w:cstheme="minorHAnsi"/>
          <w:bCs/>
          <w:i/>
          <w:iCs/>
          <w:sz w:val="24"/>
          <w:szCs w:val="24"/>
        </w:rPr>
        <w:t>dobrovolníků - supervize</w:t>
      </w:r>
      <w:proofErr w:type="gramEnd"/>
      <w:r w:rsidRPr="00AF2CA4">
        <w:rPr>
          <w:rFonts w:cstheme="minorHAnsi"/>
          <w:bCs/>
          <w:i/>
          <w:iCs/>
          <w:sz w:val="24"/>
          <w:szCs w:val="24"/>
        </w:rPr>
        <w:t>, školící akce apod.“</w:t>
      </w:r>
    </w:p>
    <w:p w14:paraId="2D60F3D5" w14:textId="77777777" w:rsidR="00636A52" w:rsidRPr="00AF2CA4" w:rsidRDefault="00636A52" w:rsidP="003B708E">
      <w:pPr>
        <w:spacing w:after="120" w:line="276" w:lineRule="auto"/>
        <w:rPr>
          <w:rFonts w:ascii="Arial" w:hAnsi="Arial" w:cs="Arial"/>
          <w:bCs/>
          <w:i/>
          <w:iCs/>
          <w:sz w:val="24"/>
          <w:szCs w:val="24"/>
        </w:rPr>
      </w:pPr>
      <w:r w:rsidRPr="00AF2CA4">
        <w:rPr>
          <w:rFonts w:cstheme="minorHAnsi"/>
          <w:bCs/>
          <w:i/>
          <w:iCs/>
          <w:sz w:val="24"/>
          <w:szCs w:val="24"/>
        </w:rPr>
        <w:t xml:space="preserve">„Databáze dobrovolníků s upřesněním, s čím může konkrétně pomoci, pro ZZ by bylo snadnější zaměřit se např. a filtrovat pouze odborný personál, výpomoc u </w:t>
      </w:r>
      <w:proofErr w:type="gramStart"/>
      <w:r w:rsidRPr="00AF2CA4">
        <w:rPr>
          <w:rFonts w:cstheme="minorHAnsi"/>
          <w:bCs/>
          <w:i/>
          <w:iCs/>
          <w:sz w:val="24"/>
          <w:szCs w:val="24"/>
        </w:rPr>
        <w:t>seniora - četba</w:t>
      </w:r>
      <w:proofErr w:type="gramEnd"/>
      <w:r w:rsidRPr="00AF2CA4">
        <w:rPr>
          <w:rFonts w:cstheme="minorHAnsi"/>
          <w:bCs/>
          <w:i/>
          <w:iCs/>
          <w:sz w:val="24"/>
          <w:szCs w:val="24"/>
        </w:rPr>
        <w:t>, technická pomoc - např. dezinfekce prostor.“</w:t>
      </w:r>
    </w:p>
    <w:p w14:paraId="7B76EC72" w14:textId="77777777" w:rsidR="00636A52" w:rsidRPr="00AE6A23" w:rsidRDefault="00636A52" w:rsidP="008B7341">
      <w:pPr>
        <w:pStyle w:val="Odstavecseseznamem"/>
        <w:spacing w:after="0" w:line="276" w:lineRule="auto"/>
        <w:jc w:val="both"/>
        <w:rPr>
          <w:rFonts w:cstheme="minorHAnsi"/>
          <w:bCs/>
        </w:rPr>
      </w:pPr>
    </w:p>
    <w:p w14:paraId="1C59C8DA" w14:textId="63FB07A6" w:rsidR="00636A52" w:rsidRDefault="00636A52" w:rsidP="00AF2CA4">
      <w:pPr>
        <w:pStyle w:val="Nadpis4"/>
        <w:spacing w:line="276" w:lineRule="auto"/>
        <w:jc w:val="left"/>
        <w:rPr>
          <w:rFonts w:eastAsia="Times New Roman"/>
        </w:rPr>
      </w:pPr>
      <w:bookmarkStart w:id="52" w:name="_Toc73549996"/>
      <w:r>
        <w:rPr>
          <w:rFonts w:eastAsia="Times New Roman"/>
        </w:rPr>
        <w:t>Výstup z kulatých stolů</w:t>
      </w:r>
      <w:bookmarkEnd w:id="52"/>
      <w:r w:rsidR="00AF2CA4">
        <w:rPr>
          <w:rFonts w:eastAsia="Times New Roman"/>
        </w:rPr>
        <w:br/>
      </w:r>
    </w:p>
    <w:p w14:paraId="3B7B1B5A" w14:textId="13AB622F" w:rsidR="00636A52" w:rsidRPr="00636A52" w:rsidRDefault="00636A52" w:rsidP="008B7341">
      <w:pPr>
        <w:spacing w:line="276" w:lineRule="auto"/>
        <w:rPr>
          <w:rFonts w:cstheme="minorHAnsi"/>
          <w:color w:val="000000" w:themeColor="text1"/>
          <w:sz w:val="24"/>
          <w:szCs w:val="24"/>
        </w:rPr>
      </w:pPr>
      <w:r w:rsidRPr="00636A52">
        <w:rPr>
          <w:rFonts w:cstheme="minorHAnsi"/>
          <w:b/>
          <w:color w:val="000000" w:themeColor="text1"/>
          <w:sz w:val="24"/>
          <w:szCs w:val="24"/>
        </w:rPr>
        <w:t>Rozlišení mezi standardními a covidovými dobrovolník</w:t>
      </w:r>
      <w:r w:rsidRPr="00636A52">
        <w:rPr>
          <w:rFonts w:cstheme="minorHAnsi"/>
          <w:color w:val="000000" w:themeColor="text1"/>
          <w:sz w:val="24"/>
          <w:szCs w:val="24"/>
        </w:rPr>
        <w:t>y. Dle účastníků W</w:t>
      </w:r>
      <w:r w:rsidR="00FC4906">
        <w:rPr>
          <w:rFonts w:cstheme="minorHAnsi"/>
          <w:color w:val="000000" w:themeColor="text1"/>
          <w:sz w:val="24"/>
          <w:szCs w:val="24"/>
        </w:rPr>
        <w:t>1</w:t>
      </w:r>
      <w:r w:rsidRPr="00636A52">
        <w:rPr>
          <w:rFonts w:cstheme="minorHAnsi"/>
          <w:color w:val="000000" w:themeColor="text1"/>
          <w:sz w:val="24"/>
          <w:szCs w:val="24"/>
        </w:rPr>
        <w:t xml:space="preserve">/KS </w:t>
      </w:r>
      <w:r w:rsidR="00757519">
        <w:rPr>
          <w:rFonts w:cstheme="minorHAnsi"/>
          <w:color w:val="000000" w:themeColor="text1"/>
          <w:sz w:val="24"/>
          <w:szCs w:val="24"/>
        </w:rPr>
        <w:t xml:space="preserve">je </w:t>
      </w:r>
      <w:r w:rsidRPr="00636A52">
        <w:rPr>
          <w:rFonts w:cstheme="minorHAnsi"/>
          <w:color w:val="000000" w:themeColor="text1"/>
          <w:sz w:val="24"/>
          <w:szCs w:val="24"/>
        </w:rPr>
        <w:t>využív</w:t>
      </w:r>
      <w:r w:rsidR="00757519">
        <w:rPr>
          <w:rFonts w:cstheme="minorHAnsi"/>
          <w:color w:val="000000" w:themeColor="text1"/>
          <w:sz w:val="24"/>
          <w:szCs w:val="24"/>
        </w:rPr>
        <w:t xml:space="preserve">ání </w:t>
      </w:r>
      <w:r w:rsidRPr="00636A52">
        <w:rPr>
          <w:rFonts w:cstheme="minorHAnsi"/>
          <w:color w:val="000000" w:themeColor="text1"/>
          <w:sz w:val="24"/>
          <w:szCs w:val="24"/>
        </w:rPr>
        <w:t>covidových dobrovolníků</w:t>
      </w:r>
      <w:r w:rsidR="00757519">
        <w:rPr>
          <w:rFonts w:cstheme="minorHAnsi"/>
          <w:color w:val="000000" w:themeColor="text1"/>
          <w:sz w:val="24"/>
          <w:szCs w:val="24"/>
        </w:rPr>
        <w:t xml:space="preserve"> rozšířené</w:t>
      </w:r>
      <w:r w:rsidRPr="00636A52">
        <w:rPr>
          <w:rFonts w:cstheme="minorHAnsi"/>
          <w:color w:val="000000" w:themeColor="text1"/>
          <w:sz w:val="24"/>
          <w:szCs w:val="24"/>
        </w:rPr>
        <w:t xml:space="preserve">, především </w:t>
      </w:r>
      <w:r w:rsidR="00757519">
        <w:rPr>
          <w:rFonts w:cstheme="minorHAnsi"/>
          <w:color w:val="000000" w:themeColor="text1"/>
          <w:sz w:val="24"/>
          <w:szCs w:val="24"/>
        </w:rPr>
        <w:t>v případě</w:t>
      </w:r>
      <w:r w:rsidRPr="00636A52">
        <w:rPr>
          <w:rFonts w:cstheme="minorHAnsi"/>
          <w:color w:val="000000" w:themeColor="text1"/>
          <w:sz w:val="24"/>
          <w:szCs w:val="24"/>
        </w:rPr>
        <w:t xml:space="preserve"> nemocnic. </w:t>
      </w:r>
      <w:r w:rsidR="00757519">
        <w:rPr>
          <w:rFonts w:cstheme="minorHAnsi"/>
          <w:color w:val="000000" w:themeColor="text1"/>
          <w:sz w:val="24"/>
          <w:szCs w:val="24"/>
        </w:rPr>
        <w:t xml:space="preserve">Jsou si vědomi rozdílů mezi </w:t>
      </w:r>
      <w:r w:rsidRPr="00636A52">
        <w:rPr>
          <w:rFonts w:cstheme="minorHAnsi"/>
          <w:color w:val="000000" w:themeColor="text1"/>
          <w:sz w:val="24"/>
          <w:szCs w:val="24"/>
        </w:rPr>
        <w:t>covidový</w:t>
      </w:r>
      <w:r w:rsidR="00757519">
        <w:rPr>
          <w:rFonts w:cstheme="minorHAnsi"/>
          <w:color w:val="000000" w:themeColor="text1"/>
          <w:sz w:val="24"/>
          <w:szCs w:val="24"/>
        </w:rPr>
        <w:t>mi a standardními</w:t>
      </w:r>
      <w:r w:rsidRPr="00636A52">
        <w:rPr>
          <w:rFonts w:cstheme="minorHAnsi"/>
          <w:color w:val="000000" w:themeColor="text1"/>
          <w:sz w:val="24"/>
          <w:szCs w:val="24"/>
        </w:rPr>
        <w:t xml:space="preserve"> dobrovolník</w:t>
      </w:r>
      <w:r w:rsidR="00757519">
        <w:rPr>
          <w:rFonts w:cstheme="minorHAnsi"/>
          <w:color w:val="000000" w:themeColor="text1"/>
          <w:sz w:val="24"/>
          <w:szCs w:val="24"/>
        </w:rPr>
        <w:t>y</w:t>
      </w:r>
      <w:r w:rsidRPr="00636A52">
        <w:rPr>
          <w:rFonts w:cstheme="minorHAnsi"/>
          <w:color w:val="000000" w:themeColor="text1"/>
          <w:sz w:val="24"/>
          <w:szCs w:val="24"/>
        </w:rPr>
        <w:t xml:space="preserve"> </w:t>
      </w:r>
      <w:r w:rsidR="00757519">
        <w:rPr>
          <w:rFonts w:cstheme="minorHAnsi"/>
          <w:color w:val="000000" w:themeColor="text1"/>
          <w:sz w:val="24"/>
          <w:szCs w:val="24"/>
        </w:rPr>
        <w:t xml:space="preserve">(covidoví dobrovolníci </w:t>
      </w:r>
      <w:r w:rsidRPr="00636A52">
        <w:rPr>
          <w:rFonts w:cstheme="minorHAnsi"/>
          <w:color w:val="000000" w:themeColor="text1"/>
          <w:sz w:val="24"/>
          <w:szCs w:val="24"/>
        </w:rPr>
        <w:t xml:space="preserve">sice přišli pomoci </w:t>
      </w:r>
      <w:r w:rsidR="00757519">
        <w:rPr>
          <w:rFonts w:cstheme="minorHAnsi"/>
          <w:color w:val="000000" w:themeColor="text1"/>
          <w:sz w:val="24"/>
          <w:szCs w:val="24"/>
        </w:rPr>
        <w:br/>
      </w:r>
      <w:r w:rsidRPr="00636A52">
        <w:rPr>
          <w:rFonts w:cstheme="minorHAnsi"/>
          <w:color w:val="000000" w:themeColor="text1"/>
          <w:sz w:val="24"/>
          <w:szCs w:val="24"/>
        </w:rPr>
        <w:t>v krizové situaci, ale pracují za mzdu</w:t>
      </w:r>
      <w:r w:rsidR="00757519">
        <w:rPr>
          <w:rFonts w:cstheme="minorHAnsi"/>
          <w:color w:val="000000" w:themeColor="text1"/>
          <w:sz w:val="24"/>
          <w:szCs w:val="24"/>
        </w:rPr>
        <w:t>)</w:t>
      </w:r>
      <w:r w:rsidRPr="00636A52">
        <w:rPr>
          <w:rFonts w:cstheme="minorHAnsi"/>
          <w:color w:val="000000" w:themeColor="text1"/>
          <w:sz w:val="24"/>
          <w:szCs w:val="24"/>
        </w:rPr>
        <w:t xml:space="preserve">. Výjimku tvoří dobrovolníci při zajišťování testování </w:t>
      </w:r>
      <w:r w:rsidR="00757519">
        <w:rPr>
          <w:rFonts w:cstheme="minorHAnsi"/>
          <w:color w:val="000000" w:themeColor="text1"/>
          <w:sz w:val="24"/>
          <w:szCs w:val="24"/>
        </w:rPr>
        <w:br/>
      </w:r>
      <w:r w:rsidRPr="00636A52">
        <w:rPr>
          <w:rFonts w:cstheme="minorHAnsi"/>
          <w:color w:val="000000" w:themeColor="text1"/>
          <w:sz w:val="24"/>
          <w:szCs w:val="24"/>
        </w:rPr>
        <w:t xml:space="preserve">a očkování. </w:t>
      </w:r>
      <w:r w:rsidR="00757519">
        <w:rPr>
          <w:rFonts w:cstheme="minorHAnsi"/>
          <w:color w:val="000000" w:themeColor="text1"/>
          <w:sz w:val="24"/>
          <w:szCs w:val="24"/>
        </w:rPr>
        <w:t>V zařízeních mají zkušenosti s „</w:t>
      </w:r>
      <w:r w:rsidRPr="00636A52">
        <w:rPr>
          <w:rFonts w:cstheme="minorHAnsi"/>
          <w:color w:val="000000" w:themeColor="text1"/>
          <w:sz w:val="24"/>
          <w:szCs w:val="24"/>
        </w:rPr>
        <w:t>dobrovolní</w:t>
      </w:r>
      <w:r w:rsidR="00757519">
        <w:rPr>
          <w:rFonts w:cstheme="minorHAnsi"/>
          <w:color w:val="000000" w:themeColor="text1"/>
          <w:sz w:val="24"/>
          <w:szCs w:val="24"/>
        </w:rPr>
        <w:t>ky“</w:t>
      </w:r>
      <w:r w:rsidRPr="00636A52">
        <w:rPr>
          <w:rFonts w:cstheme="minorHAnsi"/>
          <w:color w:val="000000" w:themeColor="text1"/>
          <w:sz w:val="24"/>
          <w:szCs w:val="24"/>
        </w:rPr>
        <w:t xml:space="preserve"> z řad vojáků, </w:t>
      </w:r>
      <w:r w:rsidR="00757519">
        <w:rPr>
          <w:rFonts w:cstheme="minorHAnsi"/>
          <w:color w:val="000000" w:themeColor="text1"/>
          <w:sz w:val="24"/>
          <w:szCs w:val="24"/>
        </w:rPr>
        <w:t xml:space="preserve">ale </w:t>
      </w:r>
      <w:r w:rsidRPr="00636A52">
        <w:rPr>
          <w:rFonts w:cstheme="minorHAnsi"/>
          <w:color w:val="000000" w:themeColor="text1"/>
          <w:sz w:val="24"/>
          <w:szCs w:val="24"/>
        </w:rPr>
        <w:t xml:space="preserve">také studentů zdravotních a sociálních škol, kteří pomáhali se zajištěním základní péče (hygiena, podávání jídla, úklid). </w:t>
      </w:r>
    </w:p>
    <w:p w14:paraId="3AD53500" w14:textId="58B0B016" w:rsidR="00636A52" w:rsidRPr="00636A52" w:rsidRDefault="00636A52" w:rsidP="008B7341">
      <w:pPr>
        <w:spacing w:line="276" w:lineRule="auto"/>
        <w:rPr>
          <w:rFonts w:cstheme="minorHAnsi"/>
          <w:sz w:val="24"/>
          <w:szCs w:val="24"/>
        </w:rPr>
      </w:pPr>
      <w:r w:rsidRPr="00636A52">
        <w:rPr>
          <w:rFonts w:cstheme="minorHAnsi"/>
          <w:color w:val="000000" w:themeColor="text1"/>
          <w:sz w:val="24"/>
          <w:szCs w:val="24"/>
        </w:rPr>
        <w:lastRenderedPageBreak/>
        <w:t xml:space="preserve">Covidové dobrovolníky většinou využívají v PZS na pomoc ve skladu, v očkovacích </w:t>
      </w:r>
      <w:r w:rsidR="003B708E">
        <w:rPr>
          <w:rFonts w:cstheme="minorHAnsi"/>
          <w:color w:val="000000" w:themeColor="text1"/>
          <w:sz w:val="24"/>
          <w:szCs w:val="24"/>
        </w:rPr>
        <w:br/>
      </w:r>
      <w:r w:rsidRPr="00636A52">
        <w:rPr>
          <w:rFonts w:cstheme="minorHAnsi"/>
          <w:color w:val="000000" w:themeColor="text1"/>
          <w:sz w:val="24"/>
          <w:szCs w:val="24"/>
        </w:rPr>
        <w:t xml:space="preserve">a testovacích centrech (po celou dobu směny), roznos nebiologického materiálu po nemocnici, výpomoc pro personál, hlídání dětí na dětském oddělení. </w:t>
      </w:r>
      <w:r w:rsidRPr="00636A52">
        <w:rPr>
          <w:rFonts w:cstheme="minorHAnsi"/>
          <w:sz w:val="24"/>
          <w:szCs w:val="24"/>
        </w:rPr>
        <w:t xml:space="preserve">Některé nemocnice projevily zájem, aby NNO </w:t>
      </w:r>
      <w:r w:rsidR="00494F1C" w:rsidRPr="00636A52">
        <w:rPr>
          <w:rFonts w:cstheme="minorHAnsi"/>
          <w:sz w:val="24"/>
          <w:szCs w:val="24"/>
        </w:rPr>
        <w:t xml:space="preserve">zajišťovaly </w:t>
      </w:r>
      <w:r w:rsidRPr="00636A52">
        <w:rPr>
          <w:rFonts w:cstheme="minorHAnsi"/>
          <w:sz w:val="24"/>
          <w:szCs w:val="24"/>
        </w:rPr>
        <w:t>organizačně pomoc s</w:t>
      </w:r>
      <w:r w:rsidR="00494F1C">
        <w:rPr>
          <w:rFonts w:cstheme="minorHAnsi"/>
          <w:sz w:val="24"/>
          <w:szCs w:val="24"/>
        </w:rPr>
        <w:t xml:space="preserve"> náborem a výběrem </w:t>
      </w:r>
      <w:r w:rsidRPr="00636A52">
        <w:rPr>
          <w:rFonts w:cstheme="minorHAnsi"/>
          <w:sz w:val="24"/>
          <w:szCs w:val="24"/>
        </w:rPr>
        <w:t xml:space="preserve">covidových dobrovolníků. </w:t>
      </w:r>
      <w:r w:rsidR="00494F1C">
        <w:rPr>
          <w:rFonts w:cstheme="minorHAnsi"/>
          <w:sz w:val="24"/>
          <w:szCs w:val="24"/>
        </w:rPr>
        <w:t xml:space="preserve">Při takové spolupráci, ale NNO následně předá jednotlivé vybrané pracovníky personálnímu oddělení nemocnice, protože dostávají za svou práci mzdu. </w:t>
      </w:r>
    </w:p>
    <w:p w14:paraId="6411C2D4" w14:textId="20EA1A4D" w:rsidR="00BF20FA" w:rsidRDefault="00494F1C" w:rsidP="008B7341">
      <w:pPr>
        <w:widowControl w:val="0"/>
        <w:spacing w:line="276" w:lineRule="auto"/>
        <w:rPr>
          <w:rFonts w:cstheme="minorHAnsi"/>
          <w:sz w:val="24"/>
          <w:szCs w:val="24"/>
        </w:rPr>
      </w:pPr>
      <w:r w:rsidRPr="00494F1C">
        <w:rPr>
          <w:rFonts w:cstheme="minorHAnsi"/>
          <w:b/>
          <w:bCs/>
          <w:color w:val="000000" w:themeColor="text1"/>
          <w:sz w:val="24"/>
          <w:szCs w:val="24"/>
        </w:rPr>
        <w:t xml:space="preserve">Standardní dobrovolníci </w:t>
      </w:r>
      <w:r w:rsidR="00BF20FA">
        <w:rPr>
          <w:rFonts w:cstheme="minorHAnsi"/>
          <w:b/>
          <w:bCs/>
          <w:color w:val="000000" w:themeColor="text1"/>
          <w:sz w:val="24"/>
          <w:szCs w:val="24"/>
        </w:rPr>
        <w:t xml:space="preserve">v období </w:t>
      </w:r>
      <w:proofErr w:type="gramStart"/>
      <w:r w:rsidR="00BF20FA">
        <w:rPr>
          <w:rFonts w:cstheme="minorHAnsi"/>
          <w:b/>
          <w:bCs/>
          <w:color w:val="000000" w:themeColor="text1"/>
          <w:sz w:val="24"/>
          <w:szCs w:val="24"/>
        </w:rPr>
        <w:t>leden – duben</w:t>
      </w:r>
      <w:proofErr w:type="gramEnd"/>
      <w:r w:rsidR="00BF20FA">
        <w:rPr>
          <w:rFonts w:cstheme="minorHAnsi"/>
          <w:b/>
          <w:bCs/>
          <w:color w:val="000000" w:themeColor="text1"/>
          <w:sz w:val="24"/>
          <w:szCs w:val="24"/>
        </w:rPr>
        <w:t xml:space="preserve"> 2021</w:t>
      </w:r>
      <w:r w:rsidRPr="00494F1C">
        <w:rPr>
          <w:rFonts w:cstheme="minorHAnsi"/>
          <w:b/>
          <w:bCs/>
          <w:color w:val="000000" w:themeColor="text1"/>
          <w:sz w:val="24"/>
          <w:szCs w:val="24"/>
        </w:rPr>
        <w:t xml:space="preserve"> </w:t>
      </w:r>
      <w:r w:rsidR="00BF20FA">
        <w:rPr>
          <w:rFonts w:cstheme="minorHAnsi"/>
          <w:b/>
          <w:bCs/>
          <w:color w:val="000000" w:themeColor="text1"/>
          <w:sz w:val="24"/>
          <w:szCs w:val="24"/>
        </w:rPr>
        <w:t>do většiny PZS</w:t>
      </w:r>
      <w:r w:rsidRPr="00494F1C">
        <w:rPr>
          <w:rFonts w:cstheme="minorHAnsi"/>
          <w:b/>
          <w:bCs/>
          <w:color w:val="000000" w:themeColor="text1"/>
          <w:sz w:val="24"/>
          <w:szCs w:val="24"/>
        </w:rPr>
        <w:t xml:space="preserve"> nedocházejí</w:t>
      </w:r>
      <w:r>
        <w:rPr>
          <w:rFonts w:cstheme="minorHAnsi"/>
          <w:b/>
          <w:bCs/>
          <w:color w:val="000000" w:themeColor="text1"/>
          <w:sz w:val="24"/>
          <w:szCs w:val="24"/>
        </w:rPr>
        <w:t>,</w:t>
      </w:r>
      <w:r w:rsidRPr="00494F1C">
        <w:rPr>
          <w:rFonts w:cstheme="minorHAnsi"/>
          <w:b/>
          <w:bCs/>
          <w:color w:val="000000" w:themeColor="text1"/>
          <w:sz w:val="24"/>
          <w:szCs w:val="24"/>
        </w:rPr>
        <w:t xml:space="preserve"> </w:t>
      </w:r>
      <w:r w:rsidR="00BF20FA" w:rsidRPr="00636A52">
        <w:rPr>
          <w:rFonts w:cstheme="minorHAnsi"/>
          <w:sz w:val="24"/>
          <w:szCs w:val="24"/>
        </w:rPr>
        <w:t>důvodem j</w:t>
      </w:r>
      <w:r w:rsidR="00BF20FA">
        <w:rPr>
          <w:rFonts w:cstheme="minorHAnsi"/>
          <w:sz w:val="24"/>
          <w:szCs w:val="24"/>
        </w:rPr>
        <w:t>sou obecné</w:t>
      </w:r>
      <w:r w:rsidR="00BF20FA" w:rsidRPr="00636A52">
        <w:rPr>
          <w:rFonts w:cstheme="minorHAnsi"/>
          <w:sz w:val="24"/>
          <w:szCs w:val="24"/>
        </w:rPr>
        <w:t xml:space="preserve"> zákaz</w:t>
      </w:r>
      <w:r w:rsidR="00BF20FA">
        <w:rPr>
          <w:rFonts w:cstheme="minorHAnsi"/>
          <w:sz w:val="24"/>
          <w:szCs w:val="24"/>
        </w:rPr>
        <w:t>y</w:t>
      </w:r>
      <w:r w:rsidR="00BF20FA" w:rsidRPr="00636A52">
        <w:rPr>
          <w:rFonts w:cstheme="minorHAnsi"/>
          <w:sz w:val="24"/>
          <w:szCs w:val="24"/>
        </w:rPr>
        <w:t xml:space="preserve"> návštěv</w:t>
      </w:r>
      <w:r w:rsidR="00BF20FA">
        <w:rPr>
          <w:rFonts w:cstheme="minorHAnsi"/>
          <w:sz w:val="24"/>
          <w:szCs w:val="24"/>
        </w:rPr>
        <w:t xml:space="preserve"> kvůli </w:t>
      </w:r>
      <w:r w:rsidR="00BF20FA" w:rsidRPr="00636A52">
        <w:rPr>
          <w:rFonts w:cstheme="minorHAnsi"/>
          <w:sz w:val="24"/>
          <w:szCs w:val="24"/>
        </w:rPr>
        <w:t>obav</w:t>
      </w:r>
      <w:r w:rsidR="00BF20FA">
        <w:rPr>
          <w:rFonts w:cstheme="minorHAnsi"/>
          <w:sz w:val="24"/>
          <w:szCs w:val="24"/>
        </w:rPr>
        <w:t>ám</w:t>
      </w:r>
      <w:r w:rsidR="00BF20FA" w:rsidRPr="00636A52">
        <w:rPr>
          <w:rFonts w:cstheme="minorHAnsi"/>
          <w:sz w:val="24"/>
          <w:szCs w:val="24"/>
        </w:rPr>
        <w:t xml:space="preserve"> </w:t>
      </w:r>
      <w:r w:rsidR="00BF20FA">
        <w:rPr>
          <w:rFonts w:cstheme="minorHAnsi"/>
          <w:sz w:val="24"/>
          <w:szCs w:val="24"/>
        </w:rPr>
        <w:t>z</w:t>
      </w:r>
      <w:r w:rsidR="00BF20FA" w:rsidRPr="00636A52">
        <w:rPr>
          <w:rFonts w:cstheme="minorHAnsi"/>
          <w:sz w:val="24"/>
          <w:szCs w:val="24"/>
        </w:rPr>
        <w:t xml:space="preserve"> nákaz</w:t>
      </w:r>
      <w:r w:rsidR="00BF20FA">
        <w:rPr>
          <w:rFonts w:cstheme="minorHAnsi"/>
          <w:sz w:val="24"/>
          <w:szCs w:val="24"/>
        </w:rPr>
        <w:t>y</w:t>
      </w:r>
      <w:r w:rsidR="00BF20FA" w:rsidRPr="00636A52">
        <w:rPr>
          <w:rFonts w:cstheme="minorHAnsi"/>
          <w:sz w:val="24"/>
          <w:szCs w:val="24"/>
        </w:rPr>
        <w:t xml:space="preserve"> pacientů/ klientů. O výjimce v nařízení vlády pro výkon do</w:t>
      </w:r>
      <w:r w:rsidR="00BF20FA">
        <w:rPr>
          <w:rFonts w:cstheme="minorHAnsi"/>
          <w:sz w:val="24"/>
          <w:szCs w:val="24"/>
        </w:rPr>
        <w:t xml:space="preserve">brovolnické činnosti respondenti často </w:t>
      </w:r>
      <w:r w:rsidR="00BF20FA" w:rsidRPr="00636A52">
        <w:rPr>
          <w:rFonts w:cstheme="minorHAnsi"/>
          <w:sz w:val="24"/>
          <w:szCs w:val="24"/>
        </w:rPr>
        <w:t>nev</w:t>
      </w:r>
      <w:r w:rsidR="00BF20FA">
        <w:rPr>
          <w:rFonts w:cstheme="minorHAnsi"/>
          <w:sz w:val="24"/>
          <w:szCs w:val="24"/>
        </w:rPr>
        <w:t>ěděli</w:t>
      </w:r>
      <w:r w:rsidR="00BF20FA" w:rsidRPr="00636A52">
        <w:rPr>
          <w:rFonts w:cstheme="minorHAnsi"/>
          <w:sz w:val="24"/>
          <w:szCs w:val="24"/>
        </w:rPr>
        <w:t>.</w:t>
      </w:r>
      <w:r w:rsidR="00BF20FA">
        <w:rPr>
          <w:rFonts w:cstheme="minorHAnsi"/>
          <w:sz w:val="24"/>
          <w:szCs w:val="24"/>
        </w:rPr>
        <w:t xml:space="preserve"> </w:t>
      </w:r>
      <w:r w:rsidR="00BF20FA" w:rsidRPr="00BF20FA">
        <w:rPr>
          <w:rFonts w:cstheme="minorHAnsi"/>
          <w:b/>
          <w:bCs/>
          <w:sz w:val="24"/>
          <w:szCs w:val="24"/>
        </w:rPr>
        <w:t>V</w:t>
      </w:r>
      <w:r w:rsidRPr="00494F1C">
        <w:rPr>
          <w:rFonts w:cstheme="minorHAnsi"/>
          <w:b/>
          <w:bCs/>
          <w:color w:val="000000" w:themeColor="text1"/>
          <w:sz w:val="24"/>
          <w:szCs w:val="24"/>
        </w:rPr>
        <w:t xml:space="preserve">ýjimkou </w:t>
      </w:r>
      <w:r w:rsidR="00BF20FA">
        <w:rPr>
          <w:rFonts w:cstheme="minorHAnsi"/>
          <w:b/>
          <w:bCs/>
          <w:color w:val="000000" w:themeColor="text1"/>
          <w:sz w:val="24"/>
          <w:szCs w:val="24"/>
        </w:rPr>
        <w:t xml:space="preserve">v pokračování dobrovolnické činnosti </w:t>
      </w:r>
      <w:r>
        <w:rPr>
          <w:rFonts w:cstheme="minorHAnsi"/>
          <w:b/>
          <w:bCs/>
          <w:color w:val="000000" w:themeColor="text1"/>
          <w:sz w:val="24"/>
          <w:szCs w:val="24"/>
        </w:rPr>
        <w:t xml:space="preserve">jsou některá </w:t>
      </w:r>
      <w:r w:rsidRPr="00494F1C">
        <w:rPr>
          <w:rFonts w:cstheme="minorHAnsi"/>
          <w:b/>
          <w:bCs/>
          <w:color w:val="000000" w:themeColor="text1"/>
          <w:sz w:val="24"/>
          <w:szCs w:val="24"/>
        </w:rPr>
        <w:t>oddělení následné péče nebo psychiatrick</w:t>
      </w:r>
      <w:r>
        <w:rPr>
          <w:rFonts w:cstheme="minorHAnsi"/>
          <w:b/>
          <w:bCs/>
          <w:color w:val="000000" w:themeColor="text1"/>
          <w:sz w:val="24"/>
          <w:szCs w:val="24"/>
        </w:rPr>
        <w:t>á</w:t>
      </w:r>
      <w:r w:rsidRPr="00494F1C">
        <w:rPr>
          <w:rFonts w:cstheme="minorHAnsi"/>
          <w:b/>
          <w:bCs/>
          <w:color w:val="000000" w:themeColor="text1"/>
          <w:sz w:val="24"/>
          <w:szCs w:val="24"/>
        </w:rPr>
        <w:t xml:space="preserve"> nemocnic</w:t>
      </w:r>
      <w:r>
        <w:rPr>
          <w:rFonts w:cstheme="minorHAnsi"/>
          <w:b/>
          <w:bCs/>
          <w:color w:val="000000" w:themeColor="text1"/>
          <w:sz w:val="24"/>
          <w:szCs w:val="24"/>
        </w:rPr>
        <w:t>e</w:t>
      </w:r>
      <w:r w:rsidRPr="00494F1C">
        <w:rPr>
          <w:rFonts w:cstheme="minorHAnsi"/>
          <w:b/>
          <w:bCs/>
          <w:color w:val="000000" w:themeColor="text1"/>
          <w:sz w:val="24"/>
          <w:szCs w:val="24"/>
        </w:rPr>
        <w:t>.</w:t>
      </w:r>
      <w:r w:rsidRPr="00636A52">
        <w:rPr>
          <w:rFonts w:cstheme="minorHAnsi"/>
          <w:color w:val="000000" w:themeColor="text1"/>
          <w:sz w:val="24"/>
          <w:szCs w:val="24"/>
        </w:rPr>
        <w:t xml:space="preserve"> </w:t>
      </w:r>
      <w:r w:rsidRPr="00636A52">
        <w:rPr>
          <w:rFonts w:cstheme="minorHAnsi"/>
          <w:sz w:val="24"/>
          <w:szCs w:val="24"/>
        </w:rPr>
        <w:t xml:space="preserve">Standardní dobrovolníci fungují tedy </w:t>
      </w:r>
      <w:r w:rsidR="00BF20FA">
        <w:rPr>
          <w:rFonts w:cstheme="minorHAnsi"/>
          <w:sz w:val="24"/>
          <w:szCs w:val="24"/>
        </w:rPr>
        <w:t>v některých případech také v pandemické situaci nicméně za přísných podmínek:</w:t>
      </w:r>
      <w:r w:rsidRPr="00636A52">
        <w:rPr>
          <w:rFonts w:cstheme="minorHAnsi"/>
          <w:sz w:val="24"/>
          <w:szCs w:val="24"/>
        </w:rPr>
        <w:t xml:space="preserve"> </w:t>
      </w:r>
      <w:r w:rsidR="00BF20FA">
        <w:rPr>
          <w:rFonts w:cstheme="minorHAnsi"/>
          <w:sz w:val="24"/>
          <w:szCs w:val="24"/>
        </w:rPr>
        <w:t>očkování dobrovolníků</w:t>
      </w:r>
      <w:r w:rsidRPr="00636A52">
        <w:rPr>
          <w:rFonts w:cstheme="minorHAnsi"/>
          <w:sz w:val="24"/>
          <w:szCs w:val="24"/>
        </w:rPr>
        <w:t xml:space="preserve">, </w:t>
      </w:r>
      <w:r w:rsidR="00BF20FA">
        <w:rPr>
          <w:rFonts w:cstheme="minorHAnsi"/>
          <w:sz w:val="24"/>
          <w:szCs w:val="24"/>
        </w:rPr>
        <w:t xml:space="preserve">využívání </w:t>
      </w:r>
      <w:r w:rsidRPr="00636A52">
        <w:rPr>
          <w:rFonts w:cstheme="minorHAnsi"/>
          <w:sz w:val="24"/>
          <w:szCs w:val="24"/>
        </w:rPr>
        <w:t>doklad</w:t>
      </w:r>
      <w:r w:rsidR="00BF20FA">
        <w:rPr>
          <w:rFonts w:cstheme="minorHAnsi"/>
          <w:sz w:val="24"/>
          <w:szCs w:val="24"/>
        </w:rPr>
        <w:t>ů</w:t>
      </w:r>
      <w:r w:rsidRPr="00636A52">
        <w:rPr>
          <w:rFonts w:cstheme="minorHAnsi"/>
          <w:sz w:val="24"/>
          <w:szCs w:val="24"/>
        </w:rPr>
        <w:t xml:space="preserve"> o bezinfekčnosti</w:t>
      </w:r>
      <w:r w:rsidR="00BF20FA">
        <w:rPr>
          <w:rFonts w:cstheme="minorHAnsi"/>
          <w:sz w:val="24"/>
          <w:szCs w:val="24"/>
        </w:rPr>
        <w:t xml:space="preserve"> (antigenní / PCR test, prodělání nemoci)</w:t>
      </w:r>
      <w:r w:rsidRPr="00636A52">
        <w:rPr>
          <w:rFonts w:cstheme="minorHAnsi"/>
          <w:sz w:val="24"/>
          <w:szCs w:val="24"/>
        </w:rPr>
        <w:t xml:space="preserve">, </w:t>
      </w:r>
      <w:r w:rsidR="00BF20FA">
        <w:rPr>
          <w:rFonts w:cstheme="minorHAnsi"/>
          <w:sz w:val="24"/>
          <w:szCs w:val="24"/>
        </w:rPr>
        <w:t>používání hygienických pomůcek (respirátory, ochranné obleky)</w:t>
      </w:r>
      <w:r w:rsidRPr="00636A52">
        <w:rPr>
          <w:rFonts w:cstheme="minorHAnsi"/>
          <w:sz w:val="24"/>
          <w:szCs w:val="24"/>
        </w:rPr>
        <w:t>. Důvodem pro rozhodnutí</w:t>
      </w:r>
      <w:r w:rsidR="00BF20FA">
        <w:rPr>
          <w:rFonts w:cstheme="minorHAnsi"/>
          <w:sz w:val="24"/>
          <w:szCs w:val="24"/>
        </w:rPr>
        <w:t xml:space="preserve"> pokračovat v dobrovolnické činnosti</w:t>
      </w:r>
      <w:r w:rsidRPr="00636A52">
        <w:rPr>
          <w:rFonts w:cstheme="minorHAnsi"/>
          <w:sz w:val="24"/>
          <w:szCs w:val="24"/>
        </w:rPr>
        <w:t xml:space="preserve"> bylo mimořádné strádání dlouhodobě a nevyléčitelně nemocných</w:t>
      </w:r>
      <w:r>
        <w:rPr>
          <w:rFonts w:cstheme="minorHAnsi"/>
          <w:sz w:val="24"/>
          <w:szCs w:val="24"/>
        </w:rPr>
        <w:t xml:space="preserve">, které způsobovala </w:t>
      </w:r>
      <w:r w:rsidRPr="00636A52">
        <w:rPr>
          <w:rFonts w:cstheme="minorHAnsi"/>
          <w:sz w:val="24"/>
          <w:szCs w:val="24"/>
        </w:rPr>
        <w:t xml:space="preserve">osamělost. </w:t>
      </w:r>
    </w:p>
    <w:p w14:paraId="5C24BDCF" w14:textId="754D317C" w:rsidR="00636A52" w:rsidRPr="00636A52" w:rsidRDefault="00636A52" w:rsidP="008B7341">
      <w:pPr>
        <w:spacing w:line="276" w:lineRule="auto"/>
        <w:rPr>
          <w:rFonts w:cstheme="minorHAnsi"/>
          <w:color w:val="000000" w:themeColor="text1"/>
          <w:sz w:val="24"/>
          <w:szCs w:val="24"/>
        </w:rPr>
      </w:pPr>
      <w:r w:rsidRPr="00636A52">
        <w:rPr>
          <w:rFonts w:cstheme="minorHAnsi"/>
          <w:color w:val="000000" w:themeColor="text1"/>
          <w:sz w:val="24"/>
          <w:szCs w:val="24"/>
        </w:rPr>
        <w:t>Dle účastníků W</w:t>
      </w:r>
      <w:r w:rsidR="008F35CE">
        <w:rPr>
          <w:rFonts w:cstheme="minorHAnsi"/>
          <w:color w:val="000000" w:themeColor="text1"/>
          <w:sz w:val="24"/>
          <w:szCs w:val="24"/>
        </w:rPr>
        <w:t>1</w:t>
      </w:r>
      <w:r w:rsidRPr="00636A52">
        <w:rPr>
          <w:rFonts w:cstheme="minorHAnsi"/>
          <w:color w:val="000000" w:themeColor="text1"/>
          <w:sz w:val="24"/>
          <w:szCs w:val="24"/>
        </w:rPr>
        <w:t xml:space="preserve">/KS </w:t>
      </w:r>
      <w:r w:rsidRPr="00636A52">
        <w:rPr>
          <w:rFonts w:cstheme="minorHAnsi"/>
          <w:b/>
          <w:color w:val="000000" w:themeColor="text1"/>
          <w:sz w:val="24"/>
          <w:szCs w:val="24"/>
        </w:rPr>
        <w:t>je fungování dobrovolnické činnosti v</w:t>
      </w:r>
      <w:r w:rsidR="00BF20FA">
        <w:rPr>
          <w:rFonts w:cstheme="minorHAnsi"/>
          <w:b/>
          <w:color w:val="000000" w:themeColor="text1"/>
          <w:sz w:val="24"/>
          <w:szCs w:val="24"/>
        </w:rPr>
        <w:t> při pandemii</w:t>
      </w:r>
      <w:r w:rsidRPr="00636A52">
        <w:rPr>
          <w:rFonts w:cstheme="minorHAnsi"/>
          <w:b/>
          <w:color w:val="000000" w:themeColor="text1"/>
          <w:sz w:val="24"/>
          <w:szCs w:val="24"/>
        </w:rPr>
        <w:t xml:space="preserve"> utlumeno</w:t>
      </w:r>
      <w:r w:rsidR="00BF20FA">
        <w:rPr>
          <w:rFonts w:cstheme="minorHAnsi"/>
          <w:b/>
          <w:color w:val="000000" w:themeColor="text1"/>
          <w:sz w:val="24"/>
          <w:szCs w:val="24"/>
        </w:rPr>
        <w:t xml:space="preserve"> </w:t>
      </w:r>
      <w:r w:rsidR="00BF20FA">
        <w:rPr>
          <w:rFonts w:cstheme="minorHAnsi"/>
          <w:b/>
          <w:color w:val="000000" w:themeColor="text1"/>
          <w:sz w:val="24"/>
          <w:szCs w:val="24"/>
        </w:rPr>
        <w:br/>
        <w:t>a změněno</w:t>
      </w:r>
      <w:r w:rsidRPr="00636A52">
        <w:rPr>
          <w:rFonts w:cstheme="minorHAnsi"/>
          <w:color w:val="000000" w:themeColor="text1"/>
          <w:sz w:val="24"/>
          <w:szCs w:val="24"/>
        </w:rPr>
        <w:t>. Často se jedná se o kontakt s pacienty na dálku prostřednictvím telefonu, dopisů, dárečků</w:t>
      </w:r>
      <w:r w:rsidR="00BF20FA">
        <w:rPr>
          <w:rFonts w:cstheme="minorHAnsi"/>
          <w:color w:val="000000" w:themeColor="text1"/>
          <w:sz w:val="24"/>
          <w:szCs w:val="24"/>
        </w:rPr>
        <w:t>.</w:t>
      </w:r>
      <w:r w:rsidRPr="00636A52">
        <w:rPr>
          <w:rFonts w:cstheme="minorHAnsi"/>
          <w:color w:val="000000" w:themeColor="text1"/>
          <w:sz w:val="24"/>
          <w:szCs w:val="24"/>
        </w:rPr>
        <w:t xml:space="preserve"> </w:t>
      </w:r>
      <w:r w:rsidR="00BF20FA">
        <w:rPr>
          <w:rFonts w:cstheme="minorHAnsi"/>
          <w:color w:val="000000" w:themeColor="text1"/>
          <w:sz w:val="24"/>
          <w:szCs w:val="24"/>
        </w:rPr>
        <w:t>K</w:t>
      </w:r>
      <w:r w:rsidRPr="00636A52">
        <w:rPr>
          <w:rFonts w:cstheme="minorHAnsi"/>
          <w:color w:val="000000" w:themeColor="text1"/>
          <w:sz w:val="24"/>
          <w:szCs w:val="24"/>
        </w:rPr>
        <w:t xml:space="preserve">oordinátor dobrovolníků </w:t>
      </w:r>
      <w:r w:rsidR="00BF20FA">
        <w:rPr>
          <w:rFonts w:cstheme="minorHAnsi"/>
          <w:color w:val="000000" w:themeColor="text1"/>
          <w:sz w:val="24"/>
          <w:szCs w:val="24"/>
        </w:rPr>
        <w:t xml:space="preserve">byl často </w:t>
      </w:r>
      <w:r w:rsidRPr="00636A52">
        <w:rPr>
          <w:rFonts w:cstheme="minorHAnsi"/>
          <w:color w:val="000000" w:themeColor="text1"/>
          <w:sz w:val="24"/>
          <w:szCs w:val="24"/>
        </w:rPr>
        <w:t xml:space="preserve">v nemocnici „odvelen“ na jiné činnosti, které jsou nyní pro nemocnici prioritní. </w:t>
      </w:r>
      <w:r w:rsidRPr="00636A52">
        <w:rPr>
          <w:rFonts w:cstheme="minorHAnsi"/>
          <w:sz w:val="24"/>
          <w:szCs w:val="24"/>
        </w:rPr>
        <w:t>Organizace považují za přínosné, aby PD probíhal v upraveném režimu i v mimořádných situacích, ale ne za cenu ohrožení pacientů / klientů.</w:t>
      </w:r>
      <w:r w:rsidR="00BF20FA">
        <w:rPr>
          <w:rFonts w:cstheme="minorHAnsi"/>
          <w:sz w:val="24"/>
          <w:szCs w:val="24"/>
        </w:rPr>
        <w:t xml:space="preserve"> </w:t>
      </w:r>
      <w:r w:rsidRPr="00636A52">
        <w:rPr>
          <w:rFonts w:cstheme="minorHAnsi"/>
          <w:color w:val="000000" w:themeColor="text1"/>
          <w:sz w:val="24"/>
          <w:szCs w:val="24"/>
        </w:rPr>
        <w:t xml:space="preserve">PZS narážejí také na etický problém rodina pacienta </w:t>
      </w:r>
      <w:r w:rsidR="00BF20FA">
        <w:rPr>
          <w:rFonts w:cstheme="minorHAnsi"/>
          <w:color w:val="000000" w:themeColor="text1"/>
          <w:sz w:val="24"/>
          <w:szCs w:val="24"/>
        </w:rPr>
        <w:t>versus</w:t>
      </w:r>
      <w:r w:rsidRPr="00636A52">
        <w:rPr>
          <w:rFonts w:cstheme="minorHAnsi"/>
          <w:color w:val="000000" w:themeColor="text1"/>
          <w:sz w:val="24"/>
          <w:szCs w:val="24"/>
        </w:rPr>
        <w:t xml:space="preserve"> dobrovolník –</w:t>
      </w:r>
      <w:r w:rsidR="00BF20FA">
        <w:rPr>
          <w:rFonts w:cstheme="minorHAnsi"/>
          <w:color w:val="000000" w:themeColor="text1"/>
          <w:sz w:val="24"/>
          <w:szCs w:val="24"/>
        </w:rPr>
        <w:t xml:space="preserve"> </w:t>
      </w:r>
      <w:r w:rsidRPr="00636A52">
        <w:rPr>
          <w:rFonts w:cstheme="minorHAnsi"/>
          <w:color w:val="000000" w:themeColor="text1"/>
          <w:sz w:val="24"/>
          <w:szCs w:val="24"/>
        </w:rPr>
        <w:t>rodin</w:t>
      </w:r>
      <w:r w:rsidR="00BF20FA">
        <w:rPr>
          <w:rFonts w:cstheme="minorHAnsi"/>
          <w:color w:val="000000" w:themeColor="text1"/>
          <w:sz w:val="24"/>
          <w:szCs w:val="24"/>
        </w:rPr>
        <w:t xml:space="preserve">y měly dlouhodobé </w:t>
      </w:r>
      <w:r w:rsidRPr="00636A52">
        <w:rPr>
          <w:rFonts w:cstheme="minorHAnsi"/>
          <w:color w:val="000000" w:themeColor="text1"/>
          <w:sz w:val="24"/>
          <w:szCs w:val="24"/>
        </w:rPr>
        <w:t>zákaz</w:t>
      </w:r>
      <w:r w:rsidR="00BF20FA">
        <w:rPr>
          <w:rFonts w:cstheme="minorHAnsi"/>
          <w:color w:val="000000" w:themeColor="text1"/>
          <w:sz w:val="24"/>
          <w:szCs w:val="24"/>
        </w:rPr>
        <w:t>y</w:t>
      </w:r>
      <w:r w:rsidRPr="00636A52">
        <w:rPr>
          <w:rFonts w:cstheme="minorHAnsi"/>
          <w:color w:val="000000" w:themeColor="text1"/>
          <w:sz w:val="24"/>
          <w:szCs w:val="24"/>
        </w:rPr>
        <w:t xml:space="preserve"> návštěv, ale</w:t>
      </w:r>
      <w:r w:rsidR="00BF20FA">
        <w:rPr>
          <w:rFonts w:cstheme="minorHAnsi"/>
          <w:color w:val="000000" w:themeColor="text1"/>
          <w:sz w:val="24"/>
          <w:szCs w:val="24"/>
        </w:rPr>
        <w:t xml:space="preserve"> na druhou stranu by pacienta mohl navštěvovat</w:t>
      </w:r>
      <w:r w:rsidRPr="00636A52">
        <w:rPr>
          <w:rFonts w:cstheme="minorHAnsi"/>
          <w:color w:val="000000" w:themeColor="text1"/>
          <w:sz w:val="24"/>
          <w:szCs w:val="24"/>
        </w:rPr>
        <w:t xml:space="preserve"> dobrovolník</w:t>
      </w:r>
      <w:r w:rsidR="00BF20FA">
        <w:rPr>
          <w:rFonts w:cstheme="minorHAnsi"/>
          <w:color w:val="000000" w:themeColor="text1"/>
          <w:sz w:val="24"/>
          <w:szCs w:val="24"/>
        </w:rPr>
        <w:t>.</w:t>
      </w:r>
      <w:r w:rsidRPr="00636A52">
        <w:rPr>
          <w:rFonts w:cstheme="minorHAnsi"/>
          <w:color w:val="000000" w:themeColor="text1"/>
          <w:sz w:val="24"/>
          <w:szCs w:val="24"/>
        </w:rPr>
        <w:t xml:space="preserve"> Tato situace vytváří rozpory, na které si zařízení nedokážou odpovědět, uvítali by metodickou pomoc ze strany MZ.</w:t>
      </w:r>
    </w:p>
    <w:p w14:paraId="08928E69" w14:textId="371777C5" w:rsidR="00636A52" w:rsidRDefault="00636A52" w:rsidP="008B7341">
      <w:pPr>
        <w:spacing w:line="276" w:lineRule="auto"/>
        <w:rPr>
          <w:rFonts w:cstheme="minorHAnsi"/>
          <w:color w:val="000000" w:themeColor="text1"/>
          <w:sz w:val="24"/>
          <w:szCs w:val="24"/>
        </w:rPr>
      </w:pPr>
      <w:r w:rsidRPr="00636A52">
        <w:rPr>
          <w:rFonts w:cstheme="minorHAnsi"/>
          <w:color w:val="000000" w:themeColor="text1"/>
          <w:sz w:val="24"/>
          <w:szCs w:val="24"/>
        </w:rPr>
        <w:t>PZS postrádaly školení na mimořádné situace pro personál – jak řešit dobrovolnictví v době mimořádné situace, aniž by docházelo k porušení nařízení, předpisů apod. Uvítali by, kdyby byla dána jasná pravidla ze strany MZ v případě těchto mimořádných situací, aby se „měli o co opřít“ a nemuseli čelit tlaku veřejnosti a tlaku vedení.</w:t>
      </w:r>
    </w:p>
    <w:p w14:paraId="1A5A9AB5" w14:textId="77777777" w:rsidR="00636A52" w:rsidRPr="00636A52" w:rsidRDefault="00636A52" w:rsidP="008B7341">
      <w:pPr>
        <w:spacing w:line="276" w:lineRule="auto"/>
        <w:rPr>
          <w:rFonts w:cstheme="minorHAnsi"/>
          <w:sz w:val="24"/>
          <w:szCs w:val="24"/>
        </w:rPr>
      </w:pPr>
    </w:p>
    <w:p w14:paraId="796E0E4F" w14:textId="7B126921" w:rsidR="00636A52" w:rsidRDefault="008B7341" w:rsidP="008B7341">
      <w:pPr>
        <w:pStyle w:val="Nadpis4"/>
        <w:spacing w:line="276" w:lineRule="auto"/>
      </w:pPr>
      <w:bookmarkStart w:id="53" w:name="_Toc73549997"/>
      <w:r>
        <w:br w:type="column"/>
      </w:r>
      <w:r w:rsidR="00636A52" w:rsidRPr="006F558D">
        <w:lastRenderedPageBreak/>
        <w:t xml:space="preserve">Co </w:t>
      </w:r>
      <w:r w:rsidR="00636A52">
        <w:t xml:space="preserve">účastníci </w:t>
      </w:r>
      <w:r w:rsidR="00FC4906">
        <w:t>W1/KS</w:t>
      </w:r>
      <w:r w:rsidR="00636A52">
        <w:t xml:space="preserve"> očekávají nebo potřebují</w:t>
      </w:r>
      <w:r w:rsidR="00636A52" w:rsidRPr="006F558D">
        <w:t xml:space="preserve"> od MZ </w:t>
      </w:r>
      <w:r w:rsidR="00636A52">
        <w:t>z hlediska rozvoje programu dobrovolnictví</w:t>
      </w:r>
      <w:r w:rsidR="00636A52" w:rsidRPr="006F558D">
        <w:t xml:space="preserve"> </w:t>
      </w:r>
      <w:r w:rsidR="00636A52">
        <w:t>ve zdravotních službách</w:t>
      </w:r>
      <w:bookmarkEnd w:id="53"/>
    </w:p>
    <w:p w14:paraId="6BAC91ED" w14:textId="77777777" w:rsidR="008B7341" w:rsidRDefault="008B7341" w:rsidP="008B7341">
      <w:pPr>
        <w:spacing w:line="276" w:lineRule="auto"/>
        <w:rPr>
          <w:sz w:val="24"/>
          <w:szCs w:val="24"/>
        </w:rPr>
      </w:pPr>
    </w:p>
    <w:p w14:paraId="0E27E76F" w14:textId="7C00B859" w:rsidR="00636A52" w:rsidRPr="00636A52" w:rsidRDefault="00636A52" w:rsidP="008B7341">
      <w:pPr>
        <w:spacing w:line="276" w:lineRule="auto"/>
        <w:rPr>
          <w:sz w:val="24"/>
          <w:szCs w:val="24"/>
        </w:rPr>
      </w:pPr>
      <w:r w:rsidRPr="00636A52">
        <w:rPr>
          <w:sz w:val="24"/>
          <w:szCs w:val="24"/>
        </w:rPr>
        <w:t xml:space="preserve">Na závěr </w:t>
      </w:r>
      <w:r w:rsidR="00FC4906">
        <w:rPr>
          <w:sz w:val="24"/>
          <w:szCs w:val="24"/>
        </w:rPr>
        <w:t>W1/KS</w:t>
      </w:r>
      <w:r w:rsidRPr="00636A52">
        <w:rPr>
          <w:sz w:val="24"/>
          <w:szCs w:val="24"/>
        </w:rPr>
        <w:t xml:space="preserve"> měli účastníci možnost sdělit MZ, v čem by mohlo pomoci z hlediska rozvoje programu dobrovolnictví ve zdravotních službách.</w:t>
      </w:r>
    </w:p>
    <w:p w14:paraId="2BE6552F" w14:textId="77777777" w:rsidR="00636A52" w:rsidRPr="00636A52" w:rsidRDefault="00636A52" w:rsidP="008B7341">
      <w:pPr>
        <w:spacing w:before="120" w:after="120" w:line="276" w:lineRule="auto"/>
        <w:rPr>
          <w:b/>
          <w:sz w:val="24"/>
          <w:szCs w:val="24"/>
        </w:rPr>
      </w:pPr>
      <w:r w:rsidRPr="00636A52">
        <w:rPr>
          <w:rFonts w:cstheme="minorHAnsi"/>
          <w:b/>
          <w:sz w:val="24"/>
          <w:szCs w:val="24"/>
        </w:rPr>
        <w:t>Pobytová zdravotnická zařízení</w:t>
      </w:r>
    </w:p>
    <w:p w14:paraId="3E5EA6F8" w14:textId="16EE8EE2" w:rsidR="00636A52" w:rsidRPr="005A180D" w:rsidRDefault="00636A52" w:rsidP="008E1232">
      <w:pPr>
        <w:pStyle w:val="Odstavecseseznamem"/>
        <w:numPr>
          <w:ilvl w:val="0"/>
          <w:numId w:val="47"/>
        </w:numPr>
        <w:spacing w:line="276" w:lineRule="auto"/>
        <w:rPr>
          <w:rFonts w:cstheme="minorHAnsi"/>
          <w:color w:val="000000" w:themeColor="text1"/>
          <w:sz w:val="24"/>
          <w:szCs w:val="24"/>
        </w:rPr>
      </w:pPr>
      <w:r w:rsidRPr="00636A52">
        <w:rPr>
          <w:rFonts w:cstheme="minorHAnsi"/>
          <w:sz w:val="24"/>
          <w:szCs w:val="24"/>
        </w:rPr>
        <w:t xml:space="preserve">PZS vidí jako přínos přímou podporu pozice koordinátora dobrovolníků. Možnost vzdělávání na této pozici, lepší platové podmínky. </w:t>
      </w:r>
      <w:r w:rsidR="005A180D" w:rsidRPr="00636A52">
        <w:rPr>
          <w:rFonts w:cstheme="minorHAnsi"/>
          <w:color w:val="000000" w:themeColor="text1"/>
          <w:sz w:val="24"/>
          <w:szCs w:val="24"/>
        </w:rPr>
        <w:t xml:space="preserve">Finanční podpora na pozici koordinátora </w:t>
      </w:r>
      <w:r w:rsidR="005A180D">
        <w:rPr>
          <w:rFonts w:cstheme="minorHAnsi"/>
          <w:color w:val="000000" w:themeColor="text1"/>
          <w:sz w:val="24"/>
          <w:szCs w:val="24"/>
        </w:rPr>
        <w:t>také</w:t>
      </w:r>
      <w:r w:rsidR="005A180D" w:rsidRPr="00636A52">
        <w:rPr>
          <w:rFonts w:cstheme="minorHAnsi"/>
          <w:color w:val="000000" w:themeColor="text1"/>
          <w:sz w:val="24"/>
          <w:szCs w:val="24"/>
        </w:rPr>
        <w:t xml:space="preserve"> pro nestátní nemocnice. </w:t>
      </w:r>
    </w:p>
    <w:p w14:paraId="50384917" w14:textId="0DF2E961" w:rsidR="00636A52" w:rsidRPr="00636A52" w:rsidRDefault="00636A52" w:rsidP="008E1232">
      <w:pPr>
        <w:pStyle w:val="Odstavecseseznamem"/>
        <w:numPr>
          <w:ilvl w:val="0"/>
          <w:numId w:val="47"/>
        </w:numPr>
        <w:spacing w:line="276" w:lineRule="auto"/>
        <w:rPr>
          <w:rFonts w:cstheme="minorHAnsi"/>
          <w:sz w:val="24"/>
          <w:szCs w:val="24"/>
        </w:rPr>
      </w:pPr>
      <w:r w:rsidRPr="00636A52">
        <w:rPr>
          <w:rFonts w:cstheme="minorHAnsi"/>
          <w:sz w:val="24"/>
          <w:szCs w:val="24"/>
        </w:rPr>
        <w:t>Více finan</w:t>
      </w:r>
      <w:r w:rsidR="003B708E">
        <w:rPr>
          <w:rFonts w:cstheme="minorHAnsi"/>
          <w:sz w:val="24"/>
          <w:szCs w:val="24"/>
        </w:rPr>
        <w:t>čních prostředků na dobrovolnické aktivity, v</w:t>
      </w:r>
      <w:r w:rsidRPr="00636A52">
        <w:rPr>
          <w:rFonts w:cstheme="minorHAnsi"/>
          <w:sz w:val="24"/>
          <w:szCs w:val="24"/>
        </w:rPr>
        <w:t>ětší pomoc při propagaci dobrovolnictví.</w:t>
      </w:r>
    </w:p>
    <w:p w14:paraId="1A58DEC2" w14:textId="6BFBFE48" w:rsidR="00636A52" w:rsidRPr="00636A52" w:rsidRDefault="00636A52" w:rsidP="008E1232">
      <w:pPr>
        <w:pStyle w:val="Odstavecseseznamem"/>
        <w:numPr>
          <w:ilvl w:val="0"/>
          <w:numId w:val="47"/>
        </w:numPr>
        <w:spacing w:line="276" w:lineRule="auto"/>
        <w:rPr>
          <w:rFonts w:cstheme="minorHAnsi"/>
          <w:sz w:val="24"/>
          <w:szCs w:val="24"/>
        </w:rPr>
      </w:pPr>
      <w:r w:rsidRPr="00636A52">
        <w:rPr>
          <w:rFonts w:cstheme="minorHAnsi"/>
          <w:sz w:val="24"/>
          <w:szCs w:val="24"/>
        </w:rPr>
        <w:t>Větší ocenění pro dobrovolníky jako zpětnou vazbu a poděkování.</w:t>
      </w:r>
    </w:p>
    <w:p w14:paraId="5E66856D" w14:textId="0C3F440D" w:rsidR="00636A52" w:rsidRPr="00636A52" w:rsidRDefault="00636A52" w:rsidP="008E1232">
      <w:pPr>
        <w:pStyle w:val="Odstavecseseznamem"/>
        <w:numPr>
          <w:ilvl w:val="0"/>
          <w:numId w:val="47"/>
        </w:numPr>
        <w:spacing w:line="276" w:lineRule="auto"/>
        <w:rPr>
          <w:rFonts w:cstheme="minorHAnsi"/>
          <w:color w:val="000000" w:themeColor="text1"/>
          <w:sz w:val="24"/>
          <w:szCs w:val="24"/>
        </w:rPr>
      </w:pPr>
      <w:r w:rsidRPr="00636A52">
        <w:rPr>
          <w:rFonts w:cstheme="minorHAnsi"/>
          <w:color w:val="000000" w:themeColor="text1"/>
          <w:sz w:val="24"/>
          <w:szCs w:val="24"/>
        </w:rPr>
        <w:t xml:space="preserve">Stálá podpora MZ při rozvoji </w:t>
      </w:r>
      <w:r w:rsidR="003B708E">
        <w:rPr>
          <w:rFonts w:cstheme="minorHAnsi"/>
          <w:color w:val="000000" w:themeColor="text1"/>
          <w:sz w:val="24"/>
          <w:szCs w:val="24"/>
        </w:rPr>
        <w:t>dobrovolnictví</w:t>
      </w:r>
    </w:p>
    <w:p w14:paraId="56831647" w14:textId="77777777" w:rsidR="00636A52" w:rsidRPr="00636A52" w:rsidRDefault="00636A52" w:rsidP="008E1232">
      <w:pPr>
        <w:pStyle w:val="Odstavecseseznamem"/>
        <w:numPr>
          <w:ilvl w:val="0"/>
          <w:numId w:val="47"/>
        </w:numPr>
        <w:spacing w:line="276" w:lineRule="auto"/>
        <w:rPr>
          <w:rFonts w:cstheme="minorHAnsi"/>
          <w:color w:val="000000" w:themeColor="text1"/>
          <w:sz w:val="24"/>
          <w:szCs w:val="24"/>
        </w:rPr>
      </w:pPr>
      <w:r w:rsidRPr="00636A52">
        <w:rPr>
          <w:rFonts w:cstheme="minorHAnsi"/>
          <w:color w:val="000000" w:themeColor="text1"/>
          <w:sz w:val="24"/>
          <w:szCs w:val="24"/>
        </w:rPr>
        <w:t xml:space="preserve">Uvolnit možnosti pro uskutečňování standardního dobrovolnického programu v covidové době a stanovit jeho pravidla. </w:t>
      </w:r>
    </w:p>
    <w:p w14:paraId="7DFA7C4E" w14:textId="0699E100" w:rsidR="00636A52" w:rsidRPr="00636A52" w:rsidRDefault="00636A52" w:rsidP="008E1232">
      <w:pPr>
        <w:pStyle w:val="Odstavecseseznamem"/>
        <w:numPr>
          <w:ilvl w:val="0"/>
          <w:numId w:val="47"/>
        </w:numPr>
        <w:spacing w:line="276" w:lineRule="auto"/>
        <w:rPr>
          <w:rFonts w:cstheme="minorHAnsi"/>
          <w:color w:val="000000" w:themeColor="text1"/>
          <w:sz w:val="24"/>
          <w:szCs w:val="24"/>
        </w:rPr>
      </w:pPr>
      <w:r w:rsidRPr="00636A52">
        <w:rPr>
          <w:rFonts w:cstheme="minorHAnsi"/>
          <w:color w:val="000000" w:themeColor="text1"/>
          <w:sz w:val="24"/>
          <w:szCs w:val="24"/>
        </w:rPr>
        <w:t>Očkovat a testovat dobrovolníky, aby byli v kategorii preferovaných oborů</w:t>
      </w:r>
      <w:r w:rsidR="0016353A">
        <w:rPr>
          <w:rFonts w:cstheme="minorHAnsi"/>
          <w:color w:val="000000" w:themeColor="text1"/>
          <w:sz w:val="24"/>
          <w:szCs w:val="24"/>
        </w:rPr>
        <w:t xml:space="preserve"> / profesí</w:t>
      </w:r>
      <w:r w:rsidRPr="00636A52">
        <w:rPr>
          <w:rFonts w:cstheme="minorHAnsi"/>
          <w:color w:val="000000" w:themeColor="text1"/>
          <w:sz w:val="24"/>
          <w:szCs w:val="24"/>
        </w:rPr>
        <w:t>.</w:t>
      </w:r>
    </w:p>
    <w:p w14:paraId="21E1FC17" w14:textId="77777777" w:rsidR="00015ECB" w:rsidRDefault="00015ECB" w:rsidP="008B7341">
      <w:pPr>
        <w:spacing w:after="120" w:line="276" w:lineRule="auto"/>
        <w:rPr>
          <w:b/>
          <w:sz w:val="24"/>
          <w:szCs w:val="24"/>
        </w:rPr>
      </w:pPr>
    </w:p>
    <w:p w14:paraId="0D7FA65D" w14:textId="6A3582A6" w:rsidR="00636A52" w:rsidRPr="00636A52" w:rsidRDefault="00636A52" w:rsidP="008B7341">
      <w:pPr>
        <w:spacing w:after="120" w:line="276" w:lineRule="auto"/>
        <w:rPr>
          <w:b/>
          <w:sz w:val="24"/>
          <w:szCs w:val="24"/>
        </w:rPr>
      </w:pPr>
      <w:r w:rsidRPr="00636A52">
        <w:rPr>
          <w:b/>
          <w:sz w:val="24"/>
          <w:szCs w:val="24"/>
        </w:rPr>
        <w:t>Pobytové sociální služby</w:t>
      </w:r>
    </w:p>
    <w:p w14:paraId="18DFE776" w14:textId="25454CE0" w:rsidR="00636A52" w:rsidRPr="00636A52" w:rsidRDefault="00636A52" w:rsidP="00E367B6">
      <w:pPr>
        <w:pStyle w:val="Odstavecseseznamem"/>
        <w:numPr>
          <w:ilvl w:val="0"/>
          <w:numId w:val="17"/>
        </w:numPr>
        <w:spacing w:line="276" w:lineRule="auto"/>
        <w:rPr>
          <w:rFonts w:cstheme="minorHAnsi"/>
          <w:bCs/>
          <w:sz w:val="24"/>
          <w:szCs w:val="24"/>
        </w:rPr>
      </w:pPr>
      <w:r w:rsidRPr="00636A52">
        <w:rPr>
          <w:sz w:val="24"/>
          <w:szCs w:val="24"/>
        </w:rPr>
        <w:t>Domovy pro seniory by ocenily metodiku, jak spolupracovat</w:t>
      </w:r>
      <w:r w:rsidR="0016353A">
        <w:rPr>
          <w:sz w:val="24"/>
          <w:szCs w:val="24"/>
        </w:rPr>
        <w:t xml:space="preserve"> v rámci dobrovolnických programů </w:t>
      </w:r>
    </w:p>
    <w:p w14:paraId="2A11CC16" w14:textId="2847211B" w:rsidR="00636A52" w:rsidRPr="005A180D" w:rsidRDefault="00636A52" w:rsidP="005068CD">
      <w:pPr>
        <w:pStyle w:val="Odstavecseseznamem"/>
        <w:numPr>
          <w:ilvl w:val="0"/>
          <w:numId w:val="18"/>
        </w:numPr>
        <w:spacing w:line="276" w:lineRule="auto"/>
        <w:rPr>
          <w:sz w:val="24"/>
          <w:szCs w:val="24"/>
        </w:rPr>
      </w:pPr>
      <w:r w:rsidRPr="005A180D">
        <w:rPr>
          <w:sz w:val="24"/>
          <w:szCs w:val="24"/>
        </w:rPr>
        <w:t xml:space="preserve">Přimlouvali by se za jednoduchou koncepci, uživatelsky příjemnou, aby se motivovalo více organizací k využití dobrovolnictví. </w:t>
      </w:r>
    </w:p>
    <w:p w14:paraId="07CF279C" w14:textId="77777777" w:rsidR="00636A52" w:rsidRPr="00636A52" w:rsidRDefault="00636A52" w:rsidP="00E367B6">
      <w:pPr>
        <w:pStyle w:val="Odstavecseseznamem"/>
        <w:numPr>
          <w:ilvl w:val="0"/>
          <w:numId w:val="18"/>
        </w:numPr>
        <w:spacing w:line="276" w:lineRule="auto"/>
        <w:rPr>
          <w:sz w:val="24"/>
          <w:szCs w:val="24"/>
        </w:rPr>
      </w:pPr>
      <w:r w:rsidRPr="00636A52">
        <w:rPr>
          <w:sz w:val="24"/>
          <w:szCs w:val="24"/>
        </w:rPr>
        <w:t xml:space="preserve">Více by se mělo o dobrovolnictví mluvit. </w:t>
      </w:r>
    </w:p>
    <w:p w14:paraId="312F4751" w14:textId="77777777" w:rsidR="00636A52" w:rsidRPr="00636A52" w:rsidRDefault="00636A52" w:rsidP="00E367B6">
      <w:pPr>
        <w:pStyle w:val="Odstavecseseznamem"/>
        <w:numPr>
          <w:ilvl w:val="0"/>
          <w:numId w:val="18"/>
        </w:numPr>
        <w:spacing w:line="276" w:lineRule="auto"/>
        <w:rPr>
          <w:rFonts w:cstheme="minorHAnsi"/>
          <w:sz w:val="24"/>
          <w:szCs w:val="24"/>
        </w:rPr>
      </w:pPr>
      <w:r w:rsidRPr="00636A52">
        <w:rPr>
          <w:rFonts w:cstheme="minorHAnsi"/>
          <w:sz w:val="24"/>
          <w:szCs w:val="24"/>
        </w:rPr>
        <w:t>Do budoucna vyčlenit více financí na pozici koordinátora dobrovolníků.</w:t>
      </w:r>
    </w:p>
    <w:p w14:paraId="7DCFB860" w14:textId="77777777" w:rsidR="00636A52" w:rsidRPr="00636A52" w:rsidRDefault="00636A52" w:rsidP="00E367B6">
      <w:pPr>
        <w:pStyle w:val="Odstavecseseznamem"/>
        <w:numPr>
          <w:ilvl w:val="0"/>
          <w:numId w:val="18"/>
        </w:numPr>
        <w:spacing w:line="276" w:lineRule="auto"/>
        <w:rPr>
          <w:rFonts w:cstheme="minorHAnsi"/>
          <w:sz w:val="24"/>
          <w:szCs w:val="24"/>
        </w:rPr>
      </w:pPr>
      <w:r w:rsidRPr="00636A52">
        <w:rPr>
          <w:rFonts w:cstheme="minorHAnsi"/>
          <w:sz w:val="24"/>
          <w:szCs w:val="24"/>
        </w:rPr>
        <w:t>Finance na kvalitní školení, propagaci a supervizi.</w:t>
      </w:r>
    </w:p>
    <w:p w14:paraId="24E145CB" w14:textId="77777777" w:rsidR="00636A52" w:rsidRPr="00636A52" w:rsidRDefault="00636A52" w:rsidP="00E367B6">
      <w:pPr>
        <w:pStyle w:val="Odstavecseseznamem"/>
        <w:numPr>
          <w:ilvl w:val="0"/>
          <w:numId w:val="18"/>
        </w:numPr>
        <w:spacing w:line="276" w:lineRule="auto"/>
        <w:rPr>
          <w:rFonts w:cstheme="minorHAnsi"/>
          <w:sz w:val="24"/>
          <w:szCs w:val="24"/>
        </w:rPr>
      </w:pPr>
      <w:r w:rsidRPr="00636A52">
        <w:rPr>
          <w:rFonts w:cstheme="minorHAnsi"/>
          <w:sz w:val="24"/>
          <w:szCs w:val="24"/>
        </w:rPr>
        <w:t>Finance na děkovné akce, které pomáhají k získávání a udržení dobrovolníků. V ČR je málo prostředků na to, aby dobrovolnictví bylo kvalitní.</w:t>
      </w:r>
    </w:p>
    <w:p w14:paraId="713F4D97" w14:textId="4BCDCE7E" w:rsidR="00636A52" w:rsidRPr="00636A52" w:rsidRDefault="00636A52" w:rsidP="00E367B6">
      <w:pPr>
        <w:pStyle w:val="Odstavecseseznamem"/>
        <w:numPr>
          <w:ilvl w:val="0"/>
          <w:numId w:val="19"/>
        </w:numPr>
        <w:spacing w:line="276" w:lineRule="auto"/>
        <w:rPr>
          <w:rFonts w:cstheme="minorHAnsi"/>
          <w:sz w:val="24"/>
          <w:szCs w:val="24"/>
        </w:rPr>
      </w:pPr>
      <w:r w:rsidRPr="00636A52">
        <w:rPr>
          <w:rFonts w:cstheme="minorHAnsi"/>
          <w:sz w:val="24"/>
          <w:szCs w:val="24"/>
        </w:rPr>
        <w:t xml:space="preserve">Pracovat se školami už v začátku na formování mládeže, vedení a výchově k dobrovolnictví. </w:t>
      </w:r>
    </w:p>
    <w:p w14:paraId="249099AF" w14:textId="758C37E2" w:rsidR="00636A52" w:rsidRDefault="00636A52" w:rsidP="00E367B6">
      <w:pPr>
        <w:pStyle w:val="Odstavecseseznamem"/>
        <w:numPr>
          <w:ilvl w:val="0"/>
          <w:numId w:val="19"/>
        </w:numPr>
        <w:spacing w:line="276" w:lineRule="auto"/>
        <w:rPr>
          <w:rFonts w:cstheme="minorHAnsi"/>
          <w:sz w:val="24"/>
          <w:szCs w:val="24"/>
        </w:rPr>
      </w:pPr>
      <w:r w:rsidRPr="00636A52">
        <w:rPr>
          <w:rFonts w:cstheme="minorHAnsi"/>
          <w:sz w:val="24"/>
          <w:szCs w:val="24"/>
        </w:rPr>
        <w:t xml:space="preserve">Snížení byrokracie a uvolnit práci s dobrovolníky. Zatím jsou přísná pravidla. </w:t>
      </w:r>
    </w:p>
    <w:p w14:paraId="1F48DF73" w14:textId="5C468D46" w:rsidR="005A180D" w:rsidRPr="005A180D" w:rsidRDefault="005A180D" w:rsidP="005A180D">
      <w:pPr>
        <w:pStyle w:val="Odstavecseseznamem"/>
        <w:numPr>
          <w:ilvl w:val="0"/>
          <w:numId w:val="19"/>
        </w:numPr>
        <w:spacing w:line="276" w:lineRule="auto"/>
        <w:rPr>
          <w:sz w:val="24"/>
          <w:szCs w:val="24"/>
        </w:rPr>
      </w:pPr>
      <w:r w:rsidRPr="00636A52">
        <w:rPr>
          <w:sz w:val="24"/>
          <w:szCs w:val="24"/>
        </w:rPr>
        <w:t xml:space="preserve">V některých </w:t>
      </w:r>
      <w:r>
        <w:rPr>
          <w:sz w:val="24"/>
          <w:szCs w:val="24"/>
        </w:rPr>
        <w:t>pobytových sociálních zařízeních</w:t>
      </w:r>
      <w:r w:rsidRPr="00636A52">
        <w:rPr>
          <w:sz w:val="24"/>
          <w:szCs w:val="24"/>
        </w:rPr>
        <w:t xml:space="preserve"> chybí v blízkém okolí NNO, která </w:t>
      </w:r>
      <w:proofErr w:type="gramStart"/>
      <w:r w:rsidRPr="00636A52">
        <w:rPr>
          <w:sz w:val="24"/>
          <w:szCs w:val="24"/>
        </w:rPr>
        <w:t>by  spolupracovala</w:t>
      </w:r>
      <w:proofErr w:type="gramEnd"/>
      <w:r w:rsidRPr="00636A52">
        <w:rPr>
          <w:sz w:val="24"/>
          <w:szCs w:val="24"/>
        </w:rPr>
        <w:t xml:space="preserve"> při realizaci </w:t>
      </w:r>
      <w:r w:rsidR="0016353A">
        <w:rPr>
          <w:sz w:val="24"/>
          <w:szCs w:val="24"/>
        </w:rPr>
        <w:t>dobrovolnického programu</w:t>
      </w:r>
      <w:r w:rsidRPr="00636A52">
        <w:rPr>
          <w:sz w:val="24"/>
          <w:szCs w:val="24"/>
        </w:rPr>
        <w:t xml:space="preserve">, chybí jim nějaká koncepce, kterou by rádi využili. </w:t>
      </w:r>
    </w:p>
    <w:p w14:paraId="5A64A3EB" w14:textId="7590B367" w:rsidR="00636A52" w:rsidRPr="00636A52" w:rsidRDefault="00015ECB" w:rsidP="008B7341">
      <w:pPr>
        <w:spacing w:after="120" w:line="276" w:lineRule="auto"/>
        <w:rPr>
          <w:b/>
          <w:sz w:val="24"/>
          <w:szCs w:val="24"/>
        </w:rPr>
      </w:pPr>
      <w:r>
        <w:rPr>
          <w:b/>
          <w:sz w:val="24"/>
          <w:szCs w:val="24"/>
        </w:rPr>
        <w:br w:type="column"/>
      </w:r>
      <w:r w:rsidR="00636A52" w:rsidRPr="00636A52">
        <w:rPr>
          <w:b/>
          <w:sz w:val="24"/>
          <w:szCs w:val="24"/>
        </w:rPr>
        <w:lastRenderedPageBreak/>
        <w:t>NNO</w:t>
      </w:r>
    </w:p>
    <w:p w14:paraId="61F143F0" w14:textId="77777777" w:rsidR="00636A52" w:rsidRPr="00636A52" w:rsidRDefault="00636A52" w:rsidP="00E367B6">
      <w:pPr>
        <w:pStyle w:val="Odstavecseseznamem"/>
        <w:numPr>
          <w:ilvl w:val="0"/>
          <w:numId w:val="20"/>
        </w:numPr>
        <w:spacing w:line="276" w:lineRule="auto"/>
        <w:rPr>
          <w:rFonts w:cstheme="minorHAnsi"/>
          <w:sz w:val="24"/>
          <w:szCs w:val="24"/>
        </w:rPr>
      </w:pPr>
      <w:r w:rsidRPr="00636A52">
        <w:rPr>
          <w:rFonts w:cstheme="minorHAnsi"/>
          <w:sz w:val="24"/>
          <w:szCs w:val="24"/>
        </w:rPr>
        <w:t>Dotace, její podmínky se staly nečitelné, administrativně velmi obtížně zvladatelné, někteří proto přestali žádat a nemají ani akreditaci. Potřebovali by pomoc v této oblasti. Pomoc s financováním DC a propagací dobrovolnictví.</w:t>
      </w:r>
    </w:p>
    <w:p w14:paraId="7FC838A8" w14:textId="77777777" w:rsidR="00636A52" w:rsidRPr="00636A52" w:rsidRDefault="00636A52" w:rsidP="00E367B6">
      <w:pPr>
        <w:pStyle w:val="Odstavecseseznamem"/>
        <w:numPr>
          <w:ilvl w:val="0"/>
          <w:numId w:val="20"/>
        </w:numPr>
        <w:spacing w:line="276" w:lineRule="auto"/>
        <w:rPr>
          <w:rFonts w:cstheme="minorHAnsi"/>
          <w:sz w:val="24"/>
          <w:szCs w:val="24"/>
        </w:rPr>
      </w:pPr>
      <w:r w:rsidRPr="00636A52">
        <w:rPr>
          <w:rFonts w:cstheme="minorHAnsi"/>
          <w:sz w:val="24"/>
          <w:szCs w:val="24"/>
        </w:rPr>
        <w:t>Do budoucna vyčlenit více financí na pozici vedoucího DC a koordinátora DC.</w:t>
      </w:r>
    </w:p>
    <w:p w14:paraId="3F328981" w14:textId="77777777" w:rsidR="00636A52" w:rsidRPr="00636A52" w:rsidRDefault="00636A52" w:rsidP="00E367B6">
      <w:pPr>
        <w:pStyle w:val="Odstavecseseznamem"/>
        <w:numPr>
          <w:ilvl w:val="0"/>
          <w:numId w:val="20"/>
        </w:numPr>
        <w:spacing w:line="276" w:lineRule="auto"/>
        <w:rPr>
          <w:rFonts w:cstheme="minorHAnsi"/>
          <w:sz w:val="24"/>
          <w:szCs w:val="24"/>
        </w:rPr>
      </w:pPr>
      <w:r w:rsidRPr="00636A52">
        <w:rPr>
          <w:rFonts w:cstheme="minorHAnsi"/>
          <w:sz w:val="24"/>
          <w:szCs w:val="24"/>
        </w:rPr>
        <w:t>Finance na kvalitní školení, propagaci a supervizi.</w:t>
      </w:r>
    </w:p>
    <w:p w14:paraId="10D1F91A" w14:textId="77777777" w:rsidR="00636A52" w:rsidRPr="00636A52" w:rsidRDefault="00636A52" w:rsidP="00E367B6">
      <w:pPr>
        <w:pStyle w:val="Odstavecseseznamem"/>
        <w:numPr>
          <w:ilvl w:val="0"/>
          <w:numId w:val="20"/>
        </w:numPr>
        <w:spacing w:line="276" w:lineRule="auto"/>
        <w:rPr>
          <w:rFonts w:cstheme="minorHAnsi"/>
          <w:sz w:val="24"/>
          <w:szCs w:val="24"/>
        </w:rPr>
      </w:pPr>
      <w:r w:rsidRPr="00636A52">
        <w:rPr>
          <w:rFonts w:cstheme="minorHAnsi"/>
          <w:sz w:val="24"/>
          <w:szCs w:val="24"/>
        </w:rPr>
        <w:t xml:space="preserve">Finance na děkovné akce, které pomáhají k získávání a udržení dobrovolníků. </w:t>
      </w:r>
    </w:p>
    <w:p w14:paraId="624E08C0" w14:textId="77777777" w:rsidR="00636A52" w:rsidRPr="00636A52" w:rsidRDefault="00636A52" w:rsidP="00E367B6">
      <w:pPr>
        <w:pStyle w:val="Odstavecseseznamem"/>
        <w:numPr>
          <w:ilvl w:val="0"/>
          <w:numId w:val="20"/>
        </w:numPr>
        <w:spacing w:line="276" w:lineRule="auto"/>
        <w:rPr>
          <w:rFonts w:cstheme="minorHAnsi"/>
          <w:sz w:val="24"/>
          <w:szCs w:val="24"/>
        </w:rPr>
      </w:pPr>
      <w:r w:rsidRPr="00636A52">
        <w:rPr>
          <w:rFonts w:cstheme="minorHAnsi"/>
          <w:sz w:val="24"/>
          <w:szCs w:val="24"/>
        </w:rPr>
        <w:t xml:space="preserve">Snížení byrokracie a uvolnit práci s dobrovolníky. Zatím jsou přísná pravidla. </w:t>
      </w:r>
    </w:p>
    <w:p w14:paraId="66B29154" w14:textId="77777777" w:rsidR="00636A52" w:rsidRPr="00636A52" w:rsidRDefault="00636A52" w:rsidP="00E367B6">
      <w:pPr>
        <w:pStyle w:val="Odstavecseseznamem"/>
        <w:numPr>
          <w:ilvl w:val="0"/>
          <w:numId w:val="20"/>
        </w:numPr>
        <w:spacing w:line="276" w:lineRule="auto"/>
        <w:rPr>
          <w:sz w:val="24"/>
          <w:szCs w:val="24"/>
        </w:rPr>
      </w:pPr>
      <w:r w:rsidRPr="00636A52">
        <w:rPr>
          <w:sz w:val="24"/>
          <w:szCs w:val="24"/>
        </w:rPr>
        <w:t xml:space="preserve">NNO chtějí, aby se nic nedělalo složitě, metodiky jsou krásné, ale nesmí být složité. Státní instituce se musí „otevřít“ dobrovolnictví. </w:t>
      </w:r>
    </w:p>
    <w:p w14:paraId="6B7E2CB6" w14:textId="4D6A3FE0" w:rsidR="00636A52" w:rsidRDefault="00636A52" w:rsidP="00E367B6">
      <w:pPr>
        <w:pStyle w:val="Odstavecseseznamem"/>
        <w:numPr>
          <w:ilvl w:val="0"/>
          <w:numId w:val="20"/>
        </w:numPr>
        <w:spacing w:line="276" w:lineRule="auto"/>
        <w:rPr>
          <w:rFonts w:cstheme="minorHAnsi"/>
          <w:sz w:val="24"/>
          <w:szCs w:val="24"/>
        </w:rPr>
      </w:pPr>
      <w:r w:rsidRPr="00636A52">
        <w:rPr>
          <w:rFonts w:cstheme="minorHAnsi"/>
          <w:sz w:val="24"/>
          <w:szCs w:val="24"/>
        </w:rPr>
        <w:t>NNO by uvítala stabilní finanční podporu ze strany MZ, která by zajistila rozvoj a stabilitu dobrovolnických programů ve zdravotnictví.</w:t>
      </w:r>
    </w:p>
    <w:p w14:paraId="00216599" w14:textId="7850EC2C" w:rsidR="005A180D" w:rsidRDefault="005A180D" w:rsidP="005A180D">
      <w:pPr>
        <w:spacing w:line="276" w:lineRule="auto"/>
        <w:rPr>
          <w:rFonts w:cstheme="minorHAnsi"/>
          <w:sz w:val="24"/>
          <w:szCs w:val="24"/>
        </w:rPr>
      </w:pPr>
    </w:p>
    <w:p w14:paraId="23EF0288" w14:textId="01806801" w:rsidR="005A180D" w:rsidRDefault="006D6AE1" w:rsidP="005A180D">
      <w:pPr>
        <w:pStyle w:val="Nadpis4"/>
        <w:spacing w:line="276" w:lineRule="auto"/>
      </w:pPr>
      <w:bookmarkStart w:id="54" w:name="_Toc73550000"/>
      <w:r>
        <w:br w:type="column"/>
      </w:r>
      <w:r w:rsidR="005A180D">
        <w:lastRenderedPageBreak/>
        <w:t xml:space="preserve">Evaluace </w:t>
      </w:r>
      <w:bookmarkEnd w:id="54"/>
      <w:r w:rsidR="005A180D">
        <w:t>W1/KS</w:t>
      </w:r>
    </w:p>
    <w:p w14:paraId="0A0B11BB" w14:textId="21EA0E99" w:rsidR="005A180D" w:rsidRPr="003B5091" w:rsidRDefault="005A180D" w:rsidP="005A180D">
      <w:pPr>
        <w:spacing w:line="276" w:lineRule="auto"/>
        <w:rPr>
          <w:sz w:val="24"/>
          <w:szCs w:val="24"/>
        </w:rPr>
      </w:pPr>
      <w:r w:rsidRPr="003B5091">
        <w:rPr>
          <w:sz w:val="24"/>
          <w:szCs w:val="24"/>
        </w:rPr>
        <w:t>Vždy po realizaci kulatý</w:t>
      </w:r>
      <w:r>
        <w:rPr>
          <w:sz w:val="24"/>
          <w:szCs w:val="24"/>
        </w:rPr>
        <w:t>ch</w:t>
      </w:r>
      <w:r w:rsidRPr="003B5091">
        <w:rPr>
          <w:sz w:val="24"/>
          <w:szCs w:val="24"/>
        </w:rPr>
        <w:t xml:space="preserve"> stol</w:t>
      </w:r>
      <w:r>
        <w:rPr>
          <w:sz w:val="24"/>
          <w:szCs w:val="24"/>
        </w:rPr>
        <w:t>ů (W1/KS)</w:t>
      </w:r>
      <w:r w:rsidRPr="003B5091">
        <w:rPr>
          <w:sz w:val="24"/>
          <w:szCs w:val="24"/>
        </w:rPr>
        <w:t>, které se uskutečnily ve dnech 18. 3. 2021, 24. 3. 2021, 25. 3. 2021 a 30. 3. 2021, byl rozeslán účastníkům evaluační dotazník. Ze 172 účastníků zaslalo vyplněný dotazník 59, návratnost tedy byla 34 %. Dotazník byl složen z 5 evaluačních otázek volených tak, aby se účastníci měli možnost volně vyjádřit v rámci otázek doplňujících a otevřených.</w:t>
      </w:r>
    </w:p>
    <w:p w14:paraId="65B3F35F" w14:textId="211E1F52" w:rsidR="005A180D" w:rsidRPr="003B5091" w:rsidRDefault="005A180D" w:rsidP="005A180D">
      <w:pPr>
        <w:spacing w:line="276" w:lineRule="auto"/>
        <w:rPr>
          <w:sz w:val="24"/>
          <w:szCs w:val="24"/>
        </w:rPr>
      </w:pPr>
      <w:r w:rsidRPr="003B5091">
        <w:rPr>
          <w:sz w:val="24"/>
          <w:szCs w:val="24"/>
        </w:rPr>
        <w:t xml:space="preserve">Účastníci hodnotili obsah workshopu na škále v 5 oblastech, které jsou vidět na obrázku níže. Každou z oblastí bodovali na škále 1-5, kdy 1 znamená „rozhodně ne“ a 5 znamená „rozhodně ano“, měli možnost využít také slovní odpověď. Na obrázku níže je vidět, že většina účastníků byla spokojena s moderováním workshopu a s jeho organizačním zabezpečením. U dalších oblastí (užitečnost získaných poznatků, zda byly získány nové informace a zda workshop splnil očekávání) byla vždy alespoň polovina reakcí pozitivní (min 50 % odpovědí 4 nebo 5), z toho vždy alespoň třetina odpovídajících volila možnost „rozhodně ano“ (5). Možnost „rozhodně ne“ volilo v těchto oblastech 5 % účastníků, tedy 2 účastníci workshopu. Slovní odpovědi jsou </w:t>
      </w:r>
      <w:r>
        <w:rPr>
          <w:sz w:val="24"/>
          <w:szCs w:val="24"/>
        </w:rPr>
        <w:t xml:space="preserve">součástí příloh. </w:t>
      </w:r>
    </w:p>
    <w:p w14:paraId="438C6571" w14:textId="3622B206" w:rsidR="005A180D" w:rsidRPr="006D6AE1" w:rsidRDefault="005A180D" w:rsidP="005A180D">
      <w:pPr>
        <w:spacing w:line="276" w:lineRule="auto"/>
        <w:rPr>
          <w:b/>
          <w:bCs/>
          <w:i/>
          <w:sz w:val="20"/>
          <w:szCs w:val="20"/>
        </w:rPr>
      </w:pPr>
      <w:r w:rsidRPr="006D6AE1">
        <w:rPr>
          <w:b/>
          <w:bCs/>
          <w:sz w:val="20"/>
          <w:szCs w:val="20"/>
        </w:rPr>
        <w:t>Jak hodnotíte obsah workshopu?</w:t>
      </w:r>
    </w:p>
    <w:p w14:paraId="7C1C8966" w14:textId="62D2DB83" w:rsidR="005A180D" w:rsidRPr="006D6AE1" w:rsidRDefault="005A180D" w:rsidP="005A180D">
      <w:pPr>
        <w:pStyle w:val="Default"/>
        <w:spacing w:line="276" w:lineRule="auto"/>
        <w:rPr>
          <w:rFonts w:asciiTheme="minorHAnsi" w:hAnsiTheme="minorHAnsi" w:cstheme="minorHAnsi"/>
          <w:i/>
          <w:iCs/>
          <w:sz w:val="18"/>
          <w:szCs w:val="18"/>
        </w:rPr>
      </w:pPr>
      <w:r>
        <w:rPr>
          <w:noProof/>
          <w:lang w:eastAsia="cs-CZ"/>
        </w:rPr>
        <w:drawing>
          <wp:inline distT="0" distB="0" distL="0" distR="0" wp14:anchorId="5E393455" wp14:editId="539976F8">
            <wp:extent cx="5761355" cy="27736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2773680"/>
                    </a:xfrm>
                    <a:prstGeom prst="rect">
                      <a:avLst/>
                    </a:prstGeom>
                    <a:noFill/>
                  </pic:spPr>
                </pic:pic>
              </a:graphicData>
            </a:graphic>
          </wp:inline>
        </w:drawing>
      </w:r>
      <w:r w:rsidRPr="00A874A9">
        <w:t xml:space="preserve"> </w:t>
      </w:r>
      <w:r w:rsidRPr="006D6AE1">
        <w:rPr>
          <w:rFonts w:asciiTheme="minorHAnsi" w:hAnsiTheme="minorHAnsi" w:cstheme="minorHAnsi"/>
          <w:i/>
          <w:iCs/>
          <w:sz w:val="18"/>
          <w:szCs w:val="18"/>
        </w:rPr>
        <w:t xml:space="preserve">Zdroj: Evaluace </w:t>
      </w:r>
      <w:r w:rsidR="006A0000">
        <w:rPr>
          <w:rFonts w:asciiTheme="minorHAnsi" w:hAnsiTheme="minorHAnsi" w:cstheme="minorHAnsi"/>
          <w:i/>
          <w:iCs/>
          <w:sz w:val="18"/>
          <w:szCs w:val="18"/>
        </w:rPr>
        <w:t>on-line</w:t>
      </w:r>
      <w:r w:rsidRPr="006D6AE1">
        <w:rPr>
          <w:rFonts w:asciiTheme="minorHAnsi" w:hAnsiTheme="minorHAnsi" w:cstheme="minorHAnsi"/>
          <w:i/>
          <w:iCs/>
          <w:sz w:val="18"/>
          <w:szCs w:val="18"/>
        </w:rPr>
        <w:t xml:space="preserve"> workshopů, ACCENDO v rámci realizace projektu MZ Efektivizace systému nemocniční péče v ČR prostřednictvím dobrovolnické činnosti, reg. č. CZ.03.3.X/0.0/0.0/15_018/0007517.</w:t>
      </w:r>
    </w:p>
    <w:p w14:paraId="4A950C7D" w14:textId="4D31ED8C" w:rsidR="005A180D" w:rsidRDefault="005A180D" w:rsidP="0020523A">
      <w:pPr>
        <w:pStyle w:val="Nadpis3"/>
        <w:numPr>
          <w:ilvl w:val="0"/>
          <w:numId w:val="0"/>
        </w:numPr>
        <w:ind w:left="720" w:hanging="720"/>
      </w:pPr>
      <w:r>
        <w:br w:type="column"/>
      </w:r>
      <w:r>
        <w:lastRenderedPageBreak/>
        <w:t xml:space="preserve"> </w:t>
      </w:r>
    </w:p>
    <w:p w14:paraId="3141DA32" w14:textId="21D63813" w:rsidR="00CE7B04" w:rsidRDefault="00CE7B04" w:rsidP="00CE7B04">
      <w:pPr>
        <w:pStyle w:val="Nadpis2"/>
        <w:spacing w:line="276" w:lineRule="auto"/>
      </w:pPr>
      <w:bookmarkStart w:id="55" w:name="_Toc74756060"/>
      <w:r>
        <w:t>ZÁVĚRY Z W1 (PŘEDVÝZKUM A WORKSHOPY / KULATÉ STOLY)</w:t>
      </w:r>
      <w:bookmarkEnd w:id="55"/>
    </w:p>
    <w:p w14:paraId="465C6EE1" w14:textId="77777777" w:rsidR="00CE7B04" w:rsidRDefault="00CE7B04" w:rsidP="00CE7B04">
      <w:pPr>
        <w:spacing w:line="276" w:lineRule="auto"/>
        <w:rPr>
          <w:b/>
        </w:rPr>
      </w:pPr>
      <w:r>
        <w:rPr>
          <w:b/>
        </w:rPr>
        <w:t>Strukturované závěry dle stanovených c</w:t>
      </w:r>
      <w:r w:rsidRPr="00065B7D">
        <w:rPr>
          <w:b/>
        </w:rPr>
        <w:t>íl</w:t>
      </w:r>
      <w:r>
        <w:rPr>
          <w:b/>
        </w:rPr>
        <w:t>ů</w:t>
      </w:r>
      <w:r w:rsidRPr="00065B7D">
        <w:rPr>
          <w:b/>
        </w:rPr>
        <w:t xml:space="preserve"> </w:t>
      </w:r>
      <w:r>
        <w:rPr>
          <w:b/>
        </w:rPr>
        <w:t>části W1</w:t>
      </w:r>
    </w:p>
    <w:tbl>
      <w:tblPr>
        <w:tblStyle w:val="Mkatabulky"/>
        <w:tblW w:w="0" w:type="auto"/>
        <w:tblLook w:val="04A0" w:firstRow="1" w:lastRow="0" w:firstColumn="1" w:lastColumn="0" w:noHBand="0" w:noVBand="1"/>
      </w:tblPr>
      <w:tblGrid>
        <w:gridCol w:w="9062"/>
      </w:tblGrid>
      <w:tr w:rsidR="00CE7B04" w:rsidRPr="00215878" w14:paraId="728CE83C" w14:textId="77777777" w:rsidTr="007A51C0">
        <w:tc>
          <w:tcPr>
            <w:tcW w:w="9062" w:type="dxa"/>
            <w:tcBorders>
              <w:bottom w:val="single" w:sz="4" w:space="0" w:color="auto"/>
            </w:tcBorders>
            <w:shd w:val="clear" w:color="auto" w:fill="DEEAF6" w:themeFill="accent1" w:themeFillTint="33"/>
          </w:tcPr>
          <w:p w14:paraId="631688D9" w14:textId="77777777" w:rsidR="00CE7B04" w:rsidRPr="00215878" w:rsidRDefault="00CE7B04" w:rsidP="008E1232">
            <w:pPr>
              <w:pStyle w:val="Odstavecseseznamem"/>
              <w:numPr>
                <w:ilvl w:val="0"/>
                <w:numId w:val="48"/>
              </w:numPr>
              <w:spacing w:line="276" w:lineRule="auto"/>
              <w:ind w:left="454"/>
              <w:jc w:val="both"/>
              <w:rPr>
                <w:b/>
                <w:sz w:val="24"/>
                <w:szCs w:val="24"/>
              </w:rPr>
            </w:pPr>
            <w:r w:rsidRPr="00215878">
              <w:rPr>
                <w:b/>
                <w:sz w:val="24"/>
                <w:szCs w:val="24"/>
              </w:rPr>
              <w:t>Identifikovat současné překážky, riziková místa a rizikové faktory ve využívání PDZS – strategický přístup k rozvoji těchto programů včetně možností na zmírnění rizik a odstranění bariér.</w:t>
            </w:r>
          </w:p>
        </w:tc>
      </w:tr>
    </w:tbl>
    <w:p w14:paraId="22B64C38" w14:textId="77777777" w:rsidR="00CE7B04" w:rsidRPr="008B1EAE" w:rsidRDefault="00CE7B04" w:rsidP="008E1232">
      <w:pPr>
        <w:pStyle w:val="Odstavecseseznamem"/>
        <w:numPr>
          <w:ilvl w:val="0"/>
          <w:numId w:val="104"/>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A z W1/předvýzkumu</w:t>
      </w:r>
    </w:p>
    <w:p w14:paraId="4696D516" w14:textId="77777777" w:rsidR="00CE7B04" w:rsidRDefault="00CE7B04" w:rsidP="00CE7B04">
      <w:pPr>
        <w:spacing w:line="276" w:lineRule="auto"/>
        <w:rPr>
          <w:rFonts w:cstheme="minorHAnsi"/>
          <w:color w:val="000000" w:themeColor="text1"/>
          <w:sz w:val="24"/>
          <w:szCs w:val="24"/>
        </w:rPr>
      </w:pPr>
      <w:r>
        <w:rPr>
          <w:rFonts w:cstheme="minorHAnsi"/>
          <w:color w:val="000000" w:themeColor="text1"/>
          <w:sz w:val="24"/>
          <w:szCs w:val="24"/>
        </w:rPr>
        <w:t>V</w:t>
      </w:r>
      <w:r w:rsidRPr="00215878">
        <w:rPr>
          <w:rFonts w:cstheme="minorHAnsi"/>
          <w:color w:val="000000" w:themeColor="text1"/>
          <w:sz w:val="24"/>
          <w:szCs w:val="24"/>
        </w:rPr>
        <w:t>e většině zařízení není dobrovolnický program zařazen do organizační struktury PZS. Plánování konkrétních dobrovolnických aktivit a rozvoje celého dobrovolnického programu je realizováno pouze v polovině zařízení</w:t>
      </w:r>
      <w:r>
        <w:rPr>
          <w:rFonts w:cstheme="minorHAnsi"/>
          <w:color w:val="000000" w:themeColor="text1"/>
          <w:sz w:val="24"/>
          <w:szCs w:val="24"/>
        </w:rPr>
        <w:t xml:space="preserve">. </w:t>
      </w:r>
    </w:p>
    <w:p w14:paraId="2379978B" w14:textId="739881A7" w:rsidR="00CE7B04" w:rsidRDefault="00CE7B04" w:rsidP="00CE7B04">
      <w:pPr>
        <w:spacing w:line="276" w:lineRule="auto"/>
        <w:rPr>
          <w:rFonts w:cstheme="minorHAnsi"/>
          <w:color w:val="000000" w:themeColor="text1"/>
          <w:sz w:val="24"/>
          <w:szCs w:val="24"/>
        </w:rPr>
      </w:pPr>
      <w:r>
        <w:rPr>
          <w:rFonts w:cstheme="minorHAnsi"/>
          <w:color w:val="000000" w:themeColor="text1"/>
          <w:sz w:val="24"/>
          <w:szCs w:val="24"/>
        </w:rPr>
        <w:t>P</w:t>
      </w:r>
      <w:r w:rsidRPr="00215878">
        <w:rPr>
          <w:rFonts w:cstheme="minorHAnsi"/>
          <w:color w:val="000000" w:themeColor="text1"/>
          <w:sz w:val="24"/>
          <w:szCs w:val="24"/>
        </w:rPr>
        <w:t xml:space="preserve">ouze pětina PZS pravidelně vyhodnocuje efekt PD pomocí evaluačních nástrojů. Většina PZS sice sleduje kvalitu </w:t>
      </w:r>
      <w:r w:rsidR="006D6AE1">
        <w:rPr>
          <w:rFonts w:cstheme="minorHAnsi"/>
          <w:color w:val="000000" w:themeColor="text1"/>
          <w:sz w:val="24"/>
          <w:szCs w:val="24"/>
        </w:rPr>
        <w:t>dobrovolnického programu</w:t>
      </w:r>
      <w:r w:rsidRPr="00215878">
        <w:rPr>
          <w:rFonts w:cstheme="minorHAnsi"/>
          <w:color w:val="000000" w:themeColor="text1"/>
          <w:sz w:val="24"/>
          <w:szCs w:val="24"/>
        </w:rPr>
        <w:t xml:space="preserve"> s ohledem na přání a požadavky pacientů, ale jen 20 % to dělá pravidelně a systematicky.</w:t>
      </w:r>
    </w:p>
    <w:p w14:paraId="0AB76E37" w14:textId="77777777" w:rsidR="00CE7B04" w:rsidRPr="00215878" w:rsidRDefault="00CE7B04" w:rsidP="00CE7B04">
      <w:pPr>
        <w:spacing w:line="276" w:lineRule="auto"/>
        <w:rPr>
          <w:rFonts w:cstheme="minorHAnsi"/>
          <w:color w:val="000000" w:themeColor="text1"/>
          <w:sz w:val="24"/>
          <w:szCs w:val="24"/>
        </w:rPr>
      </w:pPr>
      <w:r w:rsidRPr="00215878">
        <w:rPr>
          <w:rFonts w:cstheme="minorHAnsi"/>
          <w:color w:val="000000" w:themeColor="text1"/>
          <w:sz w:val="24"/>
          <w:szCs w:val="24"/>
        </w:rPr>
        <w:t xml:space="preserve">Vyhodnocování kvality PD z hlediska bezpečnosti pacientů a dobrovolníků chybí u čtvrtiny PZS. Vyhodnocování dobrovolnického programu podle legislativních požadavků na systém hodnocení kvality a bezpečí poskytovaných služeb vyhodnocuje dle předvýzkumu pouze třetina zúčastněných PZS. </w:t>
      </w:r>
    </w:p>
    <w:p w14:paraId="3A0BE8BB" w14:textId="77777777" w:rsidR="00CE7B04" w:rsidRDefault="00CE7B04" w:rsidP="00CE7B04">
      <w:pPr>
        <w:spacing w:line="276" w:lineRule="auto"/>
        <w:rPr>
          <w:rFonts w:cstheme="minorHAnsi"/>
          <w:sz w:val="24"/>
          <w:szCs w:val="24"/>
        </w:rPr>
      </w:pPr>
      <w:r w:rsidRPr="00215878">
        <w:rPr>
          <w:rFonts w:cstheme="minorHAnsi"/>
          <w:color w:val="000000" w:themeColor="text1"/>
          <w:sz w:val="24"/>
          <w:szCs w:val="24"/>
        </w:rPr>
        <w:t xml:space="preserve">Pouze 61 % </w:t>
      </w:r>
      <w:r w:rsidRPr="00215878">
        <w:rPr>
          <w:rFonts w:cstheme="minorHAnsi"/>
          <w:sz w:val="24"/>
          <w:szCs w:val="24"/>
        </w:rPr>
        <w:t>PZS v předvýzkumu uvedlo, že mají definované požadavky pro nábor a výběr vhodných dobrovolníků.</w:t>
      </w:r>
      <w:r>
        <w:rPr>
          <w:rFonts w:cstheme="minorHAnsi"/>
          <w:sz w:val="24"/>
          <w:szCs w:val="24"/>
        </w:rPr>
        <w:t xml:space="preserve"> </w:t>
      </w:r>
      <w:r w:rsidRPr="00215878">
        <w:rPr>
          <w:rFonts w:cstheme="minorHAnsi"/>
          <w:sz w:val="24"/>
          <w:szCs w:val="24"/>
        </w:rPr>
        <w:t>V případě detekce rizikového dobrovolníka jsou určitá pravidla stanovená pouze ve třetině PZS.</w:t>
      </w:r>
    </w:p>
    <w:p w14:paraId="75EC22F9" w14:textId="77777777" w:rsidR="00CE7B04" w:rsidRDefault="00CE7B04" w:rsidP="00CE7B04">
      <w:pPr>
        <w:spacing w:line="276" w:lineRule="auto"/>
        <w:rPr>
          <w:rFonts w:cstheme="minorHAnsi"/>
          <w:color w:val="000000" w:themeColor="text1"/>
          <w:sz w:val="24"/>
          <w:szCs w:val="24"/>
        </w:rPr>
      </w:pPr>
      <w:r w:rsidRPr="001748CB">
        <w:rPr>
          <w:rFonts w:cstheme="minorHAnsi"/>
          <w:color w:val="000000" w:themeColor="text1"/>
          <w:sz w:val="24"/>
          <w:szCs w:val="24"/>
        </w:rPr>
        <w:t>Na otázky týkající se uvědomování si rizik spojených s dobrovolnickým programem odpovídalo zhruba 60 % PZS účastnících se předvýzkumu. Zbývající část nebyla ochotna / schopna své odpovědi formulovat. PZS si evidují různé údaje o dobrovolnících a dobrovolnických aktivitách, zásadní je evidence počtu dobrovolnických hodin a činnost, kterou dobrovolník vykonává. Nicméně typ pacienta / klienta je evidován pouze v menšině případů. Také evidence problémů při dobrovolnických činnostech není sledována ve všech PZS.</w:t>
      </w:r>
    </w:p>
    <w:p w14:paraId="7F06B0E0" w14:textId="77777777" w:rsidR="00CE7B04" w:rsidRPr="008B1EAE" w:rsidRDefault="00CE7B04" w:rsidP="008E1232">
      <w:pPr>
        <w:pStyle w:val="Odstavecseseznamem"/>
        <w:numPr>
          <w:ilvl w:val="0"/>
          <w:numId w:val="104"/>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 xml:space="preserve">A </w:t>
      </w:r>
      <w:r w:rsidRPr="008B1EAE">
        <w:rPr>
          <w:rFonts w:cstheme="minorHAnsi"/>
          <w:b/>
          <w:color w:val="000000" w:themeColor="text1"/>
          <w:sz w:val="24"/>
          <w:szCs w:val="24"/>
        </w:rPr>
        <w:t>z W1</w:t>
      </w:r>
      <w:r>
        <w:rPr>
          <w:rFonts w:cstheme="minorHAnsi"/>
          <w:b/>
          <w:color w:val="000000" w:themeColor="text1"/>
          <w:sz w:val="24"/>
          <w:szCs w:val="24"/>
        </w:rPr>
        <w:t>/KS</w:t>
      </w:r>
    </w:p>
    <w:p w14:paraId="3EBC7C7C" w14:textId="77777777" w:rsidR="00CE7B04" w:rsidRPr="00215878" w:rsidRDefault="00CE7B04" w:rsidP="00CE7B04">
      <w:pPr>
        <w:spacing w:line="276" w:lineRule="auto"/>
        <w:rPr>
          <w:rFonts w:cstheme="minorHAnsi"/>
          <w:color w:val="000000" w:themeColor="text1"/>
          <w:sz w:val="24"/>
          <w:szCs w:val="24"/>
        </w:rPr>
      </w:pPr>
      <w:r w:rsidRPr="00215878">
        <w:rPr>
          <w:rFonts w:cstheme="minorHAnsi"/>
          <w:color w:val="000000" w:themeColor="text1"/>
          <w:sz w:val="24"/>
          <w:szCs w:val="24"/>
        </w:rPr>
        <w:t xml:space="preserve">V PZS </w:t>
      </w:r>
      <w:r w:rsidRPr="00215878">
        <w:rPr>
          <w:color w:val="000000" w:themeColor="text1"/>
          <w:sz w:val="24"/>
          <w:szCs w:val="24"/>
        </w:rPr>
        <w:t xml:space="preserve">v současné době převážně neprobíhá standardní PD, někde tento program běží pouze omezeně, což lze </w:t>
      </w:r>
      <w:r w:rsidRPr="00215878">
        <w:rPr>
          <w:sz w:val="24"/>
          <w:szCs w:val="24"/>
        </w:rPr>
        <w:t xml:space="preserve">identifikovat jako překážku rozvoje PD. Koordinátoři PD mnohdy ztrácejí kontakt se </w:t>
      </w:r>
      <w:r w:rsidRPr="007C2865">
        <w:rPr>
          <w:sz w:val="24"/>
          <w:szCs w:val="24"/>
        </w:rPr>
        <w:t xml:space="preserve">standardními dobrovolníky. Na pozici koordinátora či kontaktní osoby pro dobrovolnictví došlo v některých zařízeních v průběhu posledního </w:t>
      </w:r>
      <w:r w:rsidRPr="00215878">
        <w:rPr>
          <w:sz w:val="24"/>
          <w:szCs w:val="24"/>
        </w:rPr>
        <w:t>ro</w:t>
      </w:r>
      <w:r>
        <w:rPr>
          <w:sz w:val="24"/>
          <w:szCs w:val="24"/>
        </w:rPr>
        <w:t>ku</w:t>
      </w:r>
      <w:r w:rsidRPr="00215878">
        <w:rPr>
          <w:sz w:val="24"/>
          <w:szCs w:val="24"/>
        </w:rPr>
        <w:t xml:space="preserve"> ke změně osob. Těmto osobám však nezřídka z důvodu útlumu PD chybí potřebné zkušenosti s realizací PD ve standardním režimu.</w:t>
      </w:r>
    </w:p>
    <w:p w14:paraId="6000654E" w14:textId="77777777" w:rsidR="00CE7B04" w:rsidRPr="00215878" w:rsidRDefault="00CE7B04" w:rsidP="00CE7B04">
      <w:pPr>
        <w:spacing w:line="276" w:lineRule="auto"/>
        <w:rPr>
          <w:rFonts w:cstheme="minorHAnsi"/>
          <w:color w:val="000000" w:themeColor="text1"/>
          <w:sz w:val="24"/>
          <w:szCs w:val="24"/>
        </w:rPr>
      </w:pPr>
      <w:r>
        <w:rPr>
          <w:rFonts w:cstheme="minorHAnsi"/>
          <w:color w:val="000000" w:themeColor="text1"/>
          <w:sz w:val="24"/>
          <w:szCs w:val="24"/>
        </w:rPr>
        <w:lastRenderedPageBreak/>
        <w:t xml:space="preserve">PD v některých zařízeních není zařazen do organizační struktury zařízení, </w:t>
      </w:r>
      <w:r w:rsidRPr="00215878">
        <w:rPr>
          <w:rFonts w:cstheme="minorHAnsi"/>
          <w:color w:val="000000" w:themeColor="text1"/>
          <w:sz w:val="24"/>
          <w:szCs w:val="24"/>
        </w:rPr>
        <w:t>kontaktní osoby či koordinátoři z PZS nemají mnohdy činnosti související s programem dobrovolnictví uvedeny ani v pracovních smlouvách.</w:t>
      </w:r>
    </w:p>
    <w:p w14:paraId="0A3B4D63" w14:textId="77777777" w:rsidR="00CE7B04" w:rsidRPr="00215878" w:rsidRDefault="00CE7B04" w:rsidP="00CE7B04">
      <w:pPr>
        <w:spacing w:line="276" w:lineRule="auto"/>
        <w:rPr>
          <w:rFonts w:cstheme="minorHAnsi"/>
          <w:color w:val="000000" w:themeColor="text1"/>
          <w:sz w:val="24"/>
          <w:szCs w:val="24"/>
        </w:rPr>
      </w:pPr>
      <w:r>
        <w:rPr>
          <w:rFonts w:cstheme="minorHAnsi"/>
          <w:color w:val="000000" w:themeColor="text1"/>
          <w:sz w:val="24"/>
          <w:szCs w:val="24"/>
        </w:rPr>
        <w:t>M</w:t>
      </w:r>
      <w:r w:rsidRPr="00215878">
        <w:rPr>
          <w:rFonts w:cstheme="minorHAnsi"/>
          <w:color w:val="000000" w:themeColor="text1"/>
          <w:sz w:val="24"/>
          <w:szCs w:val="24"/>
        </w:rPr>
        <w:t xml:space="preserve">nohá zařízení </w:t>
      </w:r>
      <w:r>
        <w:rPr>
          <w:rFonts w:cstheme="minorHAnsi"/>
          <w:color w:val="000000" w:themeColor="text1"/>
          <w:sz w:val="24"/>
          <w:szCs w:val="24"/>
        </w:rPr>
        <w:t>neplánují</w:t>
      </w:r>
      <w:r w:rsidRPr="001748CB">
        <w:rPr>
          <w:rFonts w:cstheme="minorHAnsi"/>
          <w:color w:val="000000" w:themeColor="text1"/>
          <w:sz w:val="24"/>
          <w:szCs w:val="24"/>
        </w:rPr>
        <w:t xml:space="preserve"> konkrétní</w:t>
      </w:r>
      <w:r>
        <w:rPr>
          <w:rFonts w:cstheme="minorHAnsi"/>
          <w:color w:val="000000" w:themeColor="text1"/>
          <w:sz w:val="24"/>
          <w:szCs w:val="24"/>
        </w:rPr>
        <w:t xml:space="preserve"> dobrovolnické</w:t>
      </w:r>
      <w:r w:rsidRPr="001748CB">
        <w:rPr>
          <w:rFonts w:cstheme="minorHAnsi"/>
          <w:color w:val="000000" w:themeColor="text1"/>
          <w:sz w:val="24"/>
          <w:szCs w:val="24"/>
        </w:rPr>
        <w:t xml:space="preserve"> aktivit</w:t>
      </w:r>
      <w:r>
        <w:rPr>
          <w:rFonts w:cstheme="minorHAnsi"/>
          <w:color w:val="000000" w:themeColor="text1"/>
          <w:sz w:val="24"/>
          <w:szCs w:val="24"/>
        </w:rPr>
        <w:t>y</w:t>
      </w:r>
      <w:r w:rsidRPr="001748CB">
        <w:rPr>
          <w:rFonts w:cstheme="minorHAnsi"/>
          <w:color w:val="000000" w:themeColor="text1"/>
          <w:sz w:val="24"/>
          <w:szCs w:val="24"/>
        </w:rPr>
        <w:t xml:space="preserve"> a rozvoj </w:t>
      </w:r>
      <w:r>
        <w:rPr>
          <w:rFonts w:cstheme="minorHAnsi"/>
          <w:color w:val="000000" w:themeColor="text1"/>
          <w:sz w:val="24"/>
          <w:szCs w:val="24"/>
        </w:rPr>
        <w:t>PD,</w:t>
      </w:r>
      <w:r w:rsidRPr="001748CB">
        <w:rPr>
          <w:rFonts w:cstheme="minorHAnsi"/>
          <w:color w:val="000000" w:themeColor="text1"/>
          <w:sz w:val="24"/>
          <w:szCs w:val="24"/>
        </w:rPr>
        <w:t xml:space="preserve"> </w:t>
      </w:r>
      <w:r w:rsidRPr="00215878">
        <w:rPr>
          <w:rFonts w:cstheme="minorHAnsi"/>
          <w:color w:val="000000" w:themeColor="text1"/>
          <w:sz w:val="24"/>
          <w:szCs w:val="24"/>
        </w:rPr>
        <w:t>jednají spíše operativně na základě potřeb organizace v daném čase, jelikož nedokáží plánovat</w:t>
      </w:r>
      <w:r>
        <w:rPr>
          <w:rFonts w:cstheme="minorHAnsi"/>
          <w:color w:val="000000" w:themeColor="text1"/>
          <w:sz w:val="24"/>
          <w:szCs w:val="24"/>
        </w:rPr>
        <w:t xml:space="preserve"> </w:t>
      </w:r>
      <w:r w:rsidRPr="00215878">
        <w:rPr>
          <w:rFonts w:cstheme="minorHAnsi"/>
          <w:color w:val="000000" w:themeColor="text1"/>
          <w:sz w:val="24"/>
          <w:szCs w:val="24"/>
        </w:rPr>
        <w:t>např. počty dobrovolníků na budoucí období.</w:t>
      </w:r>
    </w:p>
    <w:p w14:paraId="20147F98" w14:textId="21524F14" w:rsidR="00CE7B04" w:rsidRPr="00215878" w:rsidRDefault="00CE7B04" w:rsidP="00CE7B04">
      <w:pPr>
        <w:spacing w:line="276" w:lineRule="auto"/>
        <w:rPr>
          <w:sz w:val="24"/>
          <w:szCs w:val="24"/>
        </w:rPr>
      </w:pPr>
      <w:r>
        <w:rPr>
          <w:sz w:val="24"/>
          <w:szCs w:val="24"/>
        </w:rPr>
        <w:t>Některým k</w:t>
      </w:r>
      <w:r w:rsidRPr="00215878">
        <w:rPr>
          <w:sz w:val="24"/>
          <w:szCs w:val="24"/>
        </w:rPr>
        <w:t xml:space="preserve">oordinátorům dobrovolnictví v PZS chybí </w:t>
      </w:r>
      <w:r w:rsidR="002C4623">
        <w:rPr>
          <w:sz w:val="24"/>
          <w:szCs w:val="24"/>
        </w:rPr>
        <w:t xml:space="preserve">speciální pravidelná </w:t>
      </w:r>
      <w:r w:rsidRPr="00215878">
        <w:rPr>
          <w:sz w:val="24"/>
          <w:szCs w:val="24"/>
        </w:rPr>
        <w:t xml:space="preserve">školení v oblasti </w:t>
      </w:r>
      <w:r w:rsidR="002C4623">
        <w:rPr>
          <w:sz w:val="24"/>
          <w:szCs w:val="24"/>
        </w:rPr>
        <w:t xml:space="preserve">organizace </w:t>
      </w:r>
      <w:r w:rsidRPr="00215878">
        <w:rPr>
          <w:sz w:val="24"/>
          <w:szCs w:val="24"/>
        </w:rPr>
        <w:t xml:space="preserve">dobrovolnictví, </w:t>
      </w:r>
      <w:r>
        <w:rPr>
          <w:sz w:val="24"/>
          <w:szCs w:val="24"/>
        </w:rPr>
        <w:t>v některých zařízeních</w:t>
      </w:r>
      <w:r w:rsidRPr="00215878">
        <w:rPr>
          <w:sz w:val="24"/>
          <w:szCs w:val="24"/>
        </w:rPr>
        <w:t xml:space="preserve"> jsou odkázáni na vyhledávání potřebných informací vlastními silami. </w:t>
      </w:r>
    </w:p>
    <w:p w14:paraId="4D6FBFA3" w14:textId="721B2D98" w:rsidR="00CE7B04" w:rsidRPr="00215878" w:rsidRDefault="00CE7B04" w:rsidP="00CE7B04">
      <w:pPr>
        <w:spacing w:line="276" w:lineRule="auto"/>
        <w:rPr>
          <w:rFonts w:cstheme="minorHAnsi"/>
          <w:color w:val="000000" w:themeColor="text1"/>
          <w:sz w:val="24"/>
          <w:szCs w:val="24"/>
        </w:rPr>
      </w:pPr>
      <w:r w:rsidRPr="00215878">
        <w:rPr>
          <w:rFonts w:cstheme="minorHAnsi"/>
          <w:color w:val="000000" w:themeColor="text1"/>
          <w:sz w:val="24"/>
          <w:szCs w:val="24"/>
        </w:rPr>
        <w:t xml:space="preserve">Zástupci </w:t>
      </w:r>
      <w:r>
        <w:rPr>
          <w:rFonts w:cstheme="minorHAnsi"/>
          <w:color w:val="000000" w:themeColor="text1"/>
          <w:sz w:val="24"/>
          <w:szCs w:val="24"/>
        </w:rPr>
        <w:t xml:space="preserve">některých </w:t>
      </w:r>
      <w:r w:rsidRPr="00215878">
        <w:rPr>
          <w:rFonts w:cstheme="minorHAnsi"/>
          <w:color w:val="000000" w:themeColor="text1"/>
          <w:sz w:val="24"/>
          <w:szCs w:val="24"/>
        </w:rPr>
        <w:t>PZS uváděli, že hodnocení dobrovolnické činnosti probíhá spíše průběžně</w:t>
      </w:r>
      <w:r w:rsidR="002C4623">
        <w:rPr>
          <w:rFonts w:cstheme="minorHAnsi"/>
          <w:color w:val="000000" w:themeColor="text1"/>
          <w:sz w:val="24"/>
          <w:szCs w:val="24"/>
        </w:rPr>
        <w:t xml:space="preserve">, </w:t>
      </w:r>
      <w:r w:rsidRPr="00215878">
        <w:rPr>
          <w:rFonts w:cstheme="minorHAnsi"/>
          <w:color w:val="000000" w:themeColor="text1"/>
          <w:sz w:val="24"/>
          <w:szCs w:val="24"/>
        </w:rPr>
        <w:t>a ne zcela pravidelně, mnohdy bez písemného hodnocení, p</w:t>
      </w:r>
      <w:r>
        <w:rPr>
          <w:rFonts w:cstheme="minorHAnsi"/>
          <w:color w:val="000000" w:themeColor="text1"/>
          <w:sz w:val="24"/>
          <w:szCs w:val="24"/>
        </w:rPr>
        <w:t>ouze v rámci přímé komunikace s </w:t>
      </w:r>
      <w:r w:rsidRPr="00215878">
        <w:rPr>
          <w:rFonts w:cstheme="minorHAnsi"/>
          <w:color w:val="000000" w:themeColor="text1"/>
          <w:sz w:val="24"/>
          <w:szCs w:val="24"/>
        </w:rPr>
        <w:t>dobrovolníky, klienty, personálem jako získá</w:t>
      </w:r>
      <w:r>
        <w:rPr>
          <w:rFonts w:cstheme="minorHAnsi"/>
          <w:color w:val="000000" w:themeColor="text1"/>
          <w:sz w:val="24"/>
          <w:szCs w:val="24"/>
        </w:rPr>
        <w:t>vá</w:t>
      </w:r>
      <w:r w:rsidRPr="00215878">
        <w:rPr>
          <w:rFonts w:cstheme="minorHAnsi"/>
          <w:color w:val="000000" w:themeColor="text1"/>
          <w:sz w:val="24"/>
          <w:szCs w:val="24"/>
        </w:rPr>
        <w:t>ní zpětné vazby, příp</w:t>
      </w:r>
      <w:r w:rsidR="002C4623">
        <w:rPr>
          <w:rFonts w:cstheme="minorHAnsi"/>
          <w:color w:val="000000" w:themeColor="text1"/>
          <w:sz w:val="24"/>
          <w:szCs w:val="24"/>
        </w:rPr>
        <w:t>adně</w:t>
      </w:r>
      <w:r w:rsidRPr="00215878">
        <w:rPr>
          <w:rFonts w:cstheme="minorHAnsi"/>
          <w:color w:val="000000" w:themeColor="text1"/>
          <w:sz w:val="24"/>
          <w:szCs w:val="24"/>
        </w:rPr>
        <w:t xml:space="preserve"> v rámci interních porad bez využití </w:t>
      </w:r>
      <w:r w:rsidR="002C4623">
        <w:rPr>
          <w:rFonts w:cstheme="minorHAnsi"/>
          <w:color w:val="000000" w:themeColor="text1"/>
          <w:sz w:val="24"/>
          <w:szCs w:val="24"/>
        </w:rPr>
        <w:t xml:space="preserve">metodicky daného </w:t>
      </w:r>
      <w:r w:rsidRPr="00215878">
        <w:rPr>
          <w:rFonts w:cstheme="minorHAnsi"/>
          <w:color w:val="000000" w:themeColor="text1"/>
          <w:sz w:val="24"/>
          <w:szCs w:val="24"/>
        </w:rPr>
        <w:t xml:space="preserve">strukturovaného nástroje. </w:t>
      </w:r>
    </w:p>
    <w:p w14:paraId="5317ACC0" w14:textId="77777777" w:rsidR="00CE7B04" w:rsidRPr="00215878" w:rsidRDefault="00CE7B04" w:rsidP="00CE7B04">
      <w:pPr>
        <w:spacing w:line="276" w:lineRule="auto"/>
        <w:rPr>
          <w:rFonts w:cstheme="minorHAnsi"/>
          <w:sz w:val="24"/>
          <w:szCs w:val="24"/>
        </w:rPr>
      </w:pPr>
      <w:r w:rsidRPr="00215878">
        <w:rPr>
          <w:rFonts w:cstheme="minorHAnsi"/>
          <w:sz w:val="24"/>
          <w:szCs w:val="24"/>
        </w:rPr>
        <w:t>Dle účastníků W</w:t>
      </w:r>
      <w:r>
        <w:rPr>
          <w:rFonts w:cstheme="minorHAnsi"/>
          <w:sz w:val="24"/>
          <w:szCs w:val="24"/>
        </w:rPr>
        <w:t>1/KS v některých zařízeních c</w:t>
      </w:r>
      <w:r w:rsidRPr="00215878">
        <w:rPr>
          <w:rFonts w:cstheme="minorHAnsi"/>
          <w:sz w:val="24"/>
          <w:szCs w:val="24"/>
        </w:rPr>
        <w:t>hybí jednotná p</w:t>
      </w:r>
      <w:r>
        <w:rPr>
          <w:rFonts w:cstheme="minorHAnsi"/>
          <w:sz w:val="24"/>
          <w:szCs w:val="24"/>
        </w:rPr>
        <w:t>ravidla a požadavky pro nábor a </w:t>
      </w:r>
      <w:r w:rsidRPr="00215878">
        <w:rPr>
          <w:rFonts w:cstheme="minorHAnsi"/>
          <w:sz w:val="24"/>
          <w:szCs w:val="24"/>
        </w:rPr>
        <w:t xml:space="preserve">výběr dobrovolníků do zdravotnických zařízení. </w:t>
      </w:r>
      <w:r>
        <w:rPr>
          <w:rFonts w:cstheme="minorHAnsi"/>
          <w:sz w:val="24"/>
          <w:szCs w:val="24"/>
        </w:rPr>
        <w:t xml:space="preserve">Co se týče detekce rizikového dobrovolníka, zařízení </w:t>
      </w:r>
      <w:r w:rsidRPr="00215878">
        <w:rPr>
          <w:rFonts w:cstheme="minorHAnsi"/>
          <w:sz w:val="24"/>
          <w:szCs w:val="24"/>
        </w:rPr>
        <w:t xml:space="preserve">spíše </w:t>
      </w:r>
      <w:r>
        <w:rPr>
          <w:rFonts w:cstheme="minorHAnsi"/>
          <w:sz w:val="24"/>
          <w:szCs w:val="24"/>
        </w:rPr>
        <w:t>mívají</w:t>
      </w:r>
      <w:r w:rsidRPr="00215878">
        <w:rPr>
          <w:rFonts w:cstheme="minorHAnsi"/>
          <w:sz w:val="24"/>
          <w:szCs w:val="24"/>
        </w:rPr>
        <w:t xml:space="preserve"> obecná kritéria pro detekci rizikového dobrovolníka, která jsou předávána ústně. Není dostupný systematizovaný seznam kritérii na detekci rizikového dobrovolníka. </w:t>
      </w:r>
    </w:p>
    <w:p w14:paraId="4E4B281A" w14:textId="48DF8E22" w:rsidR="00CE7B04" w:rsidRDefault="00CE7B04" w:rsidP="00CE7B04">
      <w:pPr>
        <w:spacing w:line="276" w:lineRule="auto"/>
        <w:rPr>
          <w:rFonts w:cstheme="minorHAnsi"/>
          <w:sz w:val="24"/>
          <w:szCs w:val="24"/>
        </w:rPr>
      </w:pPr>
      <w:r w:rsidRPr="00215878">
        <w:rPr>
          <w:rFonts w:cstheme="minorHAnsi"/>
          <w:sz w:val="24"/>
          <w:szCs w:val="24"/>
        </w:rPr>
        <w:t xml:space="preserve">Za bariéru lze požadovat </w:t>
      </w:r>
      <w:r w:rsidR="002C4623">
        <w:rPr>
          <w:rFonts w:cstheme="minorHAnsi"/>
          <w:sz w:val="24"/>
          <w:szCs w:val="24"/>
        </w:rPr>
        <w:t>také</w:t>
      </w:r>
      <w:r w:rsidRPr="00215878">
        <w:rPr>
          <w:rFonts w:cstheme="minorHAnsi"/>
          <w:sz w:val="24"/>
          <w:szCs w:val="24"/>
        </w:rPr>
        <w:t xml:space="preserve"> nízkou podporu zavedení programu dobrovolnictví do zdravotních zařízení ze strany některých členů vedení, kterým připadá zavedení PD zbytečné a neefektivní, jelikož z důvodu nízké informovanosti nejsou schopní řádně posoudit přínosy PD. Tento přístup znesnadňuje zavedení či rozvoj PD u PZS. </w:t>
      </w:r>
    </w:p>
    <w:p w14:paraId="344E4BEE" w14:textId="77777777" w:rsidR="00CE7B04" w:rsidRDefault="00CE7B04" w:rsidP="00CE7B04">
      <w:pPr>
        <w:spacing w:line="276" w:lineRule="auto"/>
        <w:rPr>
          <w:rFonts w:cstheme="minorHAnsi"/>
          <w:sz w:val="24"/>
          <w:szCs w:val="24"/>
        </w:rPr>
      </w:pPr>
      <w:r w:rsidRPr="00215878">
        <w:rPr>
          <w:rFonts w:cstheme="minorHAnsi"/>
          <w:sz w:val="24"/>
          <w:szCs w:val="24"/>
        </w:rPr>
        <w:t xml:space="preserve">Bariérou pro PDZS je také </w:t>
      </w:r>
      <w:r>
        <w:rPr>
          <w:rFonts w:cstheme="minorHAnsi"/>
          <w:sz w:val="24"/>
          <w:szCs w:val="24"/>
        </w:rPr>
        <w:t xml:space="preserve">dle účastníků W1/KS </w:t>
      </w:r>
      <w:r w:rsidRPr="00215878">
        <w:rPr>
          <w:rFonts w:cstheme="minorHAnsi"/>
          <w:sz w:val="24"/>
          <w:szCs w:val="24"/>
        </w:rPr>
        <w:t>nenastavení jasných pravidel v případě řešení mimořádných situací ze strany MZ, o která by se mohla jednotlivá zařízení opřít při nastavení řešení mimořádných situací PDZS v jejich konkrétním zařízení, např. při jednání s vedením zařízení apod.</w:t>
      </w:r>
    </w:p>
    <w:p w14:paraId="3AC3C52C" w14:textId="42FA8958" w:rsidR="00CE7B04" w:rsidRDefault="006D6AE1" w:rsidP="001C22AC">
      <w:pPr>
        <w:spacing w:line="276" w:lineRule="auto"/>
        <w:rPr>
          <w:rFonts w:cstheme="minorHAnsi"/>
          <w:b/>
          <w:sz w:val="24"/>
          <w:szCs w:val="24"/>
        </w:rPr>
      </w:pPr>
      <w:r>
        <w:rPr>
          <w:rFonts w:cstheme="minorHAnsi"/>
          <w:b/>
          <w:sz w:val="24"/>
          <w:szCs w:val="24"/>
        </w:rPr>
        <w:br w:type="column"/>
      </w:r>
      <w:r w:rsidR="00FC5AAE" w:rsidRPr="007C2865">
        <w:rPr>
          <w:rFonts w:cstheme="minorHAnsi"/>
          <w:b/>
          <w:sz w:val="24"/>
          <w:szCs w:val="24"/>
        </w:rPr>
        <w:lastRenderedPageBreak/>
        <w:t xml:space="preserve">SOUHRNNÝ ZÁVĚR K CÍLI </w:t>
      </w:r>
      <w:r w:rsidR="00FC5AAE">
        <w:rPr>
          <w:rFonts w:cstheme="minorHAnsi"/>
          <w:b/>
          <w:sz w:val="24"/>
          <w:szCs w:val="24"/>
        </w:rPr>
        <w:t>A</w:t>
      </w:r>
    </w:p>
    <w:p w14:paraId="03700F6A" w14:textId="77777777" w:rsidR="00CE7B04" w:rsidRPr="00FC5AAE" w:rsidRDefault="00CE7B04" w:rsidP="001C22AC">
      <w:pPr>
        <w:spacing w:line="276" w:lineRule="auto"/>
        <w:rPr>
          <w:rFonts w:cstheme="minorHAnsi"/>
          <w:b/>
          <w:sz w:val="24"/>
          <w:szCs w:val="24"/>
        </w:rPr>
      </w:pPr>
      <w:r w:rsidRPr="00FC5AAE">
        <w:rPr>
          <w:rFonts w:cstheme="minorHAnsi"/>
          <w:b/>
          <w:sz w:val="24"/>
          <w:szCs w:val="24"/>
        </w:rPr>
        <w:t>Základní vyplývající témata</w:t>
      </w:r>
    </w:p>
    <w:p w14:paraId="4EE77CB9" w14:textId="35700E06" w:rsidR="002C4623" w:rsidRDefault="002C4623" w:rsidP="006D6AE1">
      <w:pPr>
        <w:pStyle w:val="Odstavecseseznamem"/>
        <w:numPr>
          <w:ilvl w:val="1"/>
          <w:numId w:val="114"/>
        </w:numPr>
        <w:spacing w:after="120" w:line="276" w:lineRule="auto"/>
        <w:ind w:left="425" w:hanging="357"/>
        <w:contextualSpacing w:val="0"/>
        <w:jc w:val="both"/>
        <w:rPr>
          <w:rFonts w:cstheme="minorHAnsi"/>
          <w:sz w:val="24"/>
          <w:szCs w:val="24"/>
        </w:rPr>
      </w:pPr>
      <w:r>
        <w:rPr>
          <w:rFonts w:cstheme="minorHAnsi"/>
          <w:sz w:val="24"/>
          <w:szCs w:val="24"/>
        </w:rPr>
        <w:t>Covidová situace omezila standardní dobrovolnické programy</w:t>
      </w:r>
      <w:r w:rsidR="003A2B37">
        <w:rPr>
          <w:rFonts w:cstheme="minorHAnsi"/>
          <w:sz w:val="24"/>
          <w:szCs w:val="24"/>
        </w:rPr>
        <w:t>,</w:t>
      </w:r>
      <w:r>
        <w:rPr>
          <w:rFonts w:cstheme="minorHAnsi"/>
          <w:sz w:val="24"/>
          <w:szCs w:val="24"/>
        </w:rPr>
        <w:t xml:space="preserve"> a to do budoucna může způsobit problémy v jeho rozvoji, protože byla narušena kontinuita. </w:t>
      </w:r>
    </w:p>
    <w:p w14:paraId="537F092C" w14:textId="54939118" w:rsidR="00CE7B04" w:rsidRPr="00707C81" w:rsidRDefault="00707C81" w:rsidP="006D6AE1">
      <w:pPr>
        <w:pStyle w:val="Odstavecseseznamem"/>
        <w:numPr>
          <w:ilvl w:val="1"/>
          <w:numId w:val="114"/>
        </w:numPr>
        <w:spacing w:after="120" w:line="276" w:lineRule="auto"/>
        <w:ind w:left="425" w:hanging="357"/>
        <w:contextualSpacing w:val="0"/>
        <w:jc w:val="both"/>
        <w:rPr>
          <w:rFonts w:cstheme="minorHAnsi"/>
          <w:sz w:val="24"/>
          <w:szCs w:val="24"/>
        </w:rPr>
      </w:pPr>
      <w:r w:rsidRPr="00707C81">
        <w:rPr>
          <w:rFonts w:cstheme="minorHAnsi"/>
          <w:sz w:val="24"/>
          <w:szCs w:val="24"/>
        </w:rPr>
        <w:t xml:space="preserve">Dobrovolnický program není </w:t>
      </w:r>
      <w:r>
        <w:rPr>
          <w:rFonts w:cstheme="minorHAnsi"/>
          <w:sz w:val="24"/>
          <w:szCs w:val="24"/>
        </w:rPr>
        <w:t xml:space="preserve">vždy </w:t>
      </w:r>
      <w:r w:rsidRPr="00707C81">
        <w:rPr>
          <w:rFonts w:cstheme="minorHAnsi"/>
          <w:sz w:val="24"/>
          <w:szCs w:val="24"/>
        </w:rPr>
        <w:t xml:space="preserve">systémově zařazován do organizační struktury PZS. Z toho vyplývá, že </w:t>
      </w:r>
      <w:r>
        <w:rPr>
          <w:rFonts w:cstheme="minorHAnsi"/>
          <w:sz w:val="24"/>
          <w:szCs w:val="24"/>
        </w:rPr>
        <w:t>k</w:t>
      </w:r>
      <w:r w:rsidR="00CE7B04" w:rsidRPr="00707C81">
        <w:rPr>
          <w:rFonts w:cstheme="minorHAnsi"/>
          <w:sz w:val="24"/>
          <w:szCs w:val="24"/>
        </w:rPr>
        <w:t xml:space="preserve">ontaktní osoby či koordinátoři z PZS nemají mnohdy </w:t>
      </w:r>
      <w:r>
        <w:rPr>
          <w:rFonts w:cstheme="minorHAnsi"/>
          <w:sz w:val="24"/>
          <w:szCs w:val="24"/>
        </w:rPr>
        <w:t xml:space="preserve">na </w:t>
      </w:r>
      <w:r w:rsidR="00CE7B04" w:rsidRPr="00707C81">
        <w:rPr>
          <w:rFonts w:cstheme="minorHAnsi"/>
          <w:sz w:val="24"/>
          <w:szCs w:val="24"/>
        </w:rPr>
        <w:t xml:space="preserve">činnosti související s programem dobrovolnictví </w:t>
      </w:r>
      <w:r>
        <w:rPr>
          <w:rFonts w:cstheme="minorHAnsi"/>
          <w:sz w:val="24"/>
          <w:szCs w:val="24"/>
        </w:rPr>
        <w:t>vyčleněné úvazky</w:t>
      </w:r>
      <w:r w:rsidR="00CE7B04" w:rsidRPr="00707C81">
        <w:rPr>
          <w:rFonts w:cstheme="minorHAnsi"/>
          <w:sz w:val="24"/>
          <w:szCs w:val="24"/>
        </w:rPr>
        <w:t>.</w:t>
      </w:r>
    </w:p>
    <w:p w14:paraId="4B8FC3DC" w14:textId="77777777" w:rsidR="00CE7B04" w:rsidRDefault="00CE7B04" w:rsidP="006D6AE1">
      <w:pPr>
        <w:pStyle w:val="Odstavecseseznamem"/>
        <w:numPr>
          <w:ilvl w:val="1"/>
          <w:numId w:val="114"/>
        </w:numPr>
        <w:spacing w:after="120" w:line="276" w:lineRule="auto"/>
        <w:ind w:left="425" w:hanging="357"/>
        <w:contextualSpacing w:val="0"/>
        <w:jc w:val="both"/>
        <w:rPr>
          <w:rFonts w:cstheme="minorHAnsi"/>
          <w:sz w:val="24"/>
          <w:szCs w:val="24"/>
        </w:rPr>
      </w:pPr>
      <w:r w:rsidRPr="00233887">
        <w:rPr>
          <w:rFonts w:cstheme="minorHAnsi"/>
          <w:sz w:val="24"/>
          <w:szCs w:val="24"/>
        </w:rPr>
        <w:t xml:space="preserve">Plánování konkrétních dobrovolnických aktivit a rozvoje celého </w:t>
      </w:r>
      <w:r>
        <w:rPr>
          <w:rFonts w:cstheme="minorHAnsi"/>
          <w:sz w:val="24"/>
          <w:szCs w:val="24"/>
        </w:rPr>
        <w:t>PD</w:t>
      </w:r>
      <w:r w:rsidRPr="00233887">
        <w:rPr>
          <w:rFonts w:cstheme="minorHAnsi"/>
          <w:sz w:val="24"/>
          <w:szCs w:val="24"/>
        </w:rPr>
        <w:t xml:space="preserve"> je dle </w:t>
      </w:r>
      <w:r>
        <w:rPr>
          <w:rFonts w:cstheme="minorHAnsi"/>
          <w:sz w:val="24"/>
          <w:szCs w:val="24"/>
        </w:rPr>
        <w:t>W1/</w:t>
      </w:r>
      <w:r w:rsidRPr="00233887">
        <w:rPr>
          <w:rFonts w:cstheme="minorHAnsi"/>
          <w:sz w:val="24"/>
          <w:szCs w:val="24"/>
        </w:rPr>
        <w:t>předvýzkumu realizováno pouze v polovině zařízení, z</w:t>
      </w:r>
      <w:r>
        <w:rPr>
          <w:rFonts w:cstheme="minorHAnsi"/>
          <w:sz w:val="24"/>
          <w:szCs w:val="24"/>
        </w:rPr>
        <w:t> </w:t>
      </w:r>
      <w:r w:rsidRPr="00233887">
        <w:rPr>
          <w:rFonts w:cstheme="minorHAnsi"/>
          <w:sz w:val="24"/>
          <w:szCs w:val="24"/>
        </w:rPr>
        <w:t>W</w:t>
      </w:r>
      <w:r>
        <w:rPr>
          <w:rFonts w:cstheme="minorHAnsi"/>
          <w:sz w:val="24"/>
          <w:szCs w:val="24"/>
        </w:rPr>
        <w:t>1</w:t>
      </w:r>
      <w:r w:rsidRPr="00233887">
        <w:rPr>
          <w:rFonts w:cstheme="minorHAnsi"/>
          <w:sz w:val="24"/>
          <w:szCs w:val="24"/>
        </w:rPr>
        <w:t>/KS vyplynulo, že mnohá zařízení jednají spíše operativně na základě potřeb organizace v daném čase</w:t>
      </w:r>
      <w:r>
        <w:rPr>
          <w:rFonts w:cstheme="minorHAnsi"/>
          <w:sz w:val="24"/>
          <w:szCs w:val="24"/>
        </w:rPr>
        <w:t>.</w:t>
      </w:r>
    </w:p>
    <w:p w14:paraId="6BB1EE72" w14:textId="7DD88966" w:rsidR="00707C81" w:rsidRDefault="003A2B37" w:rsidP="006D6AE1">
      <w:pPr>
        <w:pStyle w:val="Odstavecseseznamem"/>
        <w:numPr>
          <w:ilvl w:val="1"/>
          <w:numId w:val="114"/>
        </w:numPr>
        <w:spacing w:after="120" w:line="276" w:lineRule="auto"/>
        <w:ind w:left="425" w:hanging="357"/>
        <w:contextualSpacing w:val="0"/>
        <w:jc w:val="both"/>
        <w:rPr>
          <w:rFonts w:cstheme="minorHAnsi"/>
          <w:sz w:val="24"/>
          <w:szCs w:val="24"/>
        </w:rPr>
      </w:pPr>
      <w:r>
        <w:rPr>
          <w:rFonts w:cstheme="minorHAnsi"/>
          <w:sz w:val="24"/>
          <w:szCs w:val="24"/>
        </w:rPr>
        <w:t>Potvrzuje se p</w:t>
      </w:r>
      <w:r w:rsidR="00707C81">
        <w:rPr>
          <w:rFonts w:cstheme="minorHAnsi"/>
          <w:sz w:val="24"/>
          <w:szCs w:val="24"/>
        </w:rPr>
        <w:t xml:space="preserve">otřebnost pravidelných školení koordinátorů dobrovolnictví, která budou zajišťovat rozvoj jejich kompetencí v této oblasti. </w:t>
      </w:r>
    </w:p>
    <w:p w14:paraId="17DB7511" w14:textId="012D3D23" w:rsidR="003A2B37" w:rsidRDefault="003A2B37" w:rsidP="006D6AE1">
      <w:pPr>
        <w:pStyle w:val="Odstavecseseznamem"/>
        <w:numPr>
          <w:ilvl w:val="1"/>
          <w:numId w:val="114"/>
        </w:numPr>
        <w:spacing w:after="120" w:line="276" w:lineRule="auto"/>
        <w:ind w:left="425" w:hanging="357"/>
        <w:contextualSpacing w:val="0"/>
        <w:jc w:val="both"/>
        <w:rPr>
          <w:rFonts w:cstheme="minorHAnsi"/>
          <w:sz w:val="24"/>
          <w:szCs w:val="24"/>
        </w:rPr>
      </w:pPr>
      <w:r>
        <w:rPr>
          <w:rFonts w:cstheme="minorHAnsi"/>
          <w:sz w:val="24"/>
          <w:szCs w:val="24"/>
        </w:rPr>
        <w:t xml:space="preserve">V současné době není standardem pravidelné a systematické vyhodnocování efektu programu dobrovolnictví a využívání evaluačních nástrojů. </w:t>
      </w:r>
    </w:p>
    <w:p w14:paraId="68982900" w14:textId="77777777" w:rsidR="00CE7B04" w:rsidRDefault="00CE7B04" w:rsidP="006D6AE1">
      <w:pPr>
        <w:pStyle w:val="Odstavecseseznamem"/>
        <w:numPr>
          <w:ilvl w:val="1"/>
          <w:numId w:val="114"/>
        </w:numPr>
        <w:spacing w:after="120" w:line="276" w:lineRule="auto"/>
        <w:ind w:left="425" w:hanging="357"/>
        <w:contextualSpacing w:val="0"/>
        <w:jc w:val="both"/>
        <w:rPr>
          <w:rFonts w:cstheme="minorHAnsi"/>
          <w:sz w:val="24"/>
          <w:szCs w:val="24"/>
        </w:rPr>
      </w:pPr>
      <w:r w:rsidRPr="00C25DDC">
        <w:rPr>
          <w:rFonts w:cstheme="minorHAnsi"/>
          <w:sz w:val="24"/>
          <w:szCs w:val="24"/>
        </w:rPr>
        <w:t>Vyhodnocování kvality PD z hlediska bezpečnosti pacientů a dobr</w:t>
      </w:r>
      <w:r>
        <w:rPr>
          <w:rFonts w:cstheme="minorHAnsi"/>
          <w:sz w:val="24"/>
          <w:szCs w:val="24"/>
        </w:rPr>
        <w:t xml:space="preserve">ovolníků chybí u čtvrtiny PZS. </w:t>
      </w:r>
      <w:r w:rsidRPr="00C25DDC">
        <w:rPr>
          <w:rFonts w:cstheme="minorHAnsi"/>
          <w:sz w:val="24"/>
          <w:szCs w:val="24"/>
        </w:rPr>
        <w:t xml:space="preserve">Vyhodnocování </w:t>
      </w:r>
      <w:r>
        <w:rPr>
          <w:rFonts w:cstheme="minorHAnsi"/>
          <w:sz w:val="24"/>
          <w:szCs w:val="24"/>
        </w:rPr>
        <w:t>PD</w:t>
      </w:r>
      <w:r w:rsidRPr="00C25DDC">
        <w:rPr>
          <w:rFonts w:cstheme="minorHAnsi"/>
          <w:sz w:val="24"/>
          <w:szCs w:val="24"/>
        </w:rPr>
        <w:t xml:space="preserve"> podle legislativních požadavků na systém hodnocení kvality a bezpečí poskytovaných služeb vyhodnocuje dle předvýzkumu pouze třetina zúčastněných PZS.</w:t>
      </w:r>
    </w:p>
    <w:p w14:paraId="3069D82B" w14:textId="1C249FCA" w:rsidR="00CE7B04" w:rsidRDefault="00CE7B04" w:rsidP="006D6AE1">
      <w:pPr>
        <w:pStyle w:val="Odstavecseseznamem"/>
        <w:numPr>
          <w:ilvl w:val="1"/>
          <w:numId w:val="114"/>
        </w:numPr>
        <w:spacing w:after="120" w:line="276" w:lineRule="auto"/>
        <w:ind w:left="425" w:hanging="357"/>
        <w:contextualSpacing w:val="0"/>
        <w:jc w:val="both"/>
        <w:rPr>
          <w:rFonts w:cstheme="minorHAnsi"/>
          <w:sz w:val="24"/>
          <w:szCs w:val="24"/>
        </w:rPr>
      </w:pPr>
      <w:r w:rsidRPr="00C25DDC">
        <w:rPr>
          <w:rFonts w:cstheme="minorHAnsi"/>
          <w:sz w:val="24"/>
          <w:szCs w:val="24"/>
        </w:rPr>
        <w:t xml:space="preserve">Pouze </w:t>
      </w:r>
      <w:r w:rsidR="00126C3E">
        <w:rPr>
          <w:rFonts w:cstheme="minorHAnsi"/>
          <w:sz w:val="24"/>
          <w:szCs w:val="24"/>
        </w:rPr>
        <w:t>dvě třetiny</w:t>
      </w:r>
      <w:r w:rsidRPr="00C25DDC">
        <w:rPr>
          <w:rFonts w:cstheme="minorHAnsi"/>
          <w:sz w:val="24"/>
          <w:szCs w:val="24"/>
        </w:rPr>
        <w:t xml:space="preserve"> PZS mají definované požadavky pro nábor a výběr vhodných dobrovolníků.</w:t>
      </w:r>
      <w:r>
        <w:rPr>
          <w:rFonts w:cstheme="minorHAnsi"/>
          <w:sz w:val="24"/>
          <w:szCs w:val="24"/>
        </w:rPr>
        <w:t xml:space="preserve"> </w:t>
      </w:r>
      <w:r w:rsidRPr="00C25DDC">
        <w:rPr>
          <w:rFonts w:cstheme="minorHAnsi"/>
          <w:sz w:val="24"/>
          <w:szCs w:val="24"/>
        </w:rPr>
        <w:t>V případě detekce rizikového dobrovolníka jsou určitá pravidla stanovená pouze ve třetině PZS</w:t>
      </w:r>
      <w:r>
        <w:rPr>
          <w:rFonts w:cstheme="minorHAnsi"/>
          <w:sz w:val="24"/>
          <w:szCs w:val="24"/>
        </w:rPr>
        <w:t>.</w:t>
      </w:r>
    </w:p>
    <w:p w14:paraId="6796A410" w14:textId="2666142D" w:rsidR="00CE7B04" w:rsidRPr="00233887" w:rsidRDefault="00126C3E" w:rsidP="006D6AE1">
      <w:pPr>
        <w:pStyle w:val="Odstavecseseznamem"/>
        <w:numPr>
          <w:ilvl w:val="1"/>
          <w:numId w:val="114"/>
        </w:numPr>
        <w:spacing w:after="120" w:line="276" w:lineRule="auto"/>
        <w:ind w:left="425" w:hanging="357"/>
        <w:contextualSpacing w:val="0"/>
        <w:jc w:val="both"/>
        <w:rPr>
          <w:rFonts w:cstheme="minorHAnsi"/>
          <w:sz w:val="24"/>
          <w:szCs w:val="24"/>
        </w:rPr>
      </w:pPr>
      <w:r>
        <w:rPr>
          <w:rFonts w:cstheme="minorHAnsi"/>
          <w:sz w:val="24"/>
          <w:szCs w:val="24"/>
        </w:rPr>
        <w:t xml:space="preserve">Pouze dvě třetiny PZS dokáží konkrétně popisovat </w:t>
      </w:r>
      <w:r w:rsidR="00CE7B04" w:rsidRPr="00C25DDC">
        <w:rPr>
          <w:rFonts w:cstheme="minorHAnsi"/>
          <w:sz w:val="24"/>
          <w:szCs w:val="24"/>
        </w:rPr>
        <w:t>rizik</w:t>
      </w:r>
      <w:r>
        <w:rPr>
          <w:rFonts w:cstheme="minorHAnsi"/>
          <w:sz w:val="24"/>
          <w:szCs w:val="24"/>
        </w:rPr>
        <w:t>a</w:t>
      </w:r>
      <w:r w:rsidR="00CE7B04" w:rsidRPr="00C25DDC">
        <w:rPr>
          <w:rFonts w:cstheme="minorHAnsi"/>
          <w:sz w:val="24"/>
          <w:szCs w:val="24"/>
        </w:rPr>
        <w:t xml:space="preserve"> spojen</w:t>
      </w:r>
      <w:r>
        <w:rPr>
          <w:rFonts w:cstheme="minorHAnsi"/>
          <w:sz w:val="24"/>
          <w:szCs w:val="24"/>
        </w:rPr>
        <w:t>á</w:t>
      </w:r>
      <w:r w:rsidR="00CE7B04" w:rsidRPr="00C25DDC">
        <w:rPr>
          <w:rFonts w:cstheme="minorHAnsi"/>
          <w:sz w:val="24"/>
          <w:szCs w:val="24"/>
        </w:rPr>
        <w:t xml:space="preserve"> s</w:t>
      </w:r>
      <w:r>
        <w:rPr>
          <w:rFonts w:cstheme="minorHAnsi"/>
          <w:sz w:val="24"/>
          <w:szCs w:val="24"/>
        </w:rPr>
        <w:t> dobrovolnickým programem</w:t>
      </w:r>
    </w:p>
    <w:p w14:paraId="02F65125" w14:textId="77777777" w:rsidR="00FC5AAE" w:rsidRDefault="00FC5AAE" w:rsidP="006D6AE1">
      <w:pPr>
        <w:pStyle w:val="Odstavecseseznamem"/>
        <w:spacing w:line="276" w:lineRule="auto"/>
        <w:jc w:val="both"/>
        <w:rPr>
          <w:rFonts w:cstheme="minorHAnsi"/>
          <w:b/>
          <w:sz w:val="24"/>
          <w:szCs w:val="24"/>
        </w:rPr>
      </w:pPr>
    </w:p>
    <w:p w14:paraId="1920EDBB" w14:textId="17B12C1F" w:rsidR="00CE7B04" w:rsidRPr="00FC5AAE" w:rsidRDefault="00CE7B04" w:rsidP="001C22AC">
      <w:pPr>
        <w:spacing w:line="276" w:lineRule="auto"/>
        <w:ind w:left="207"/>
        <w:rPr>
          <w:rFonts w:cstheme="minorHAnsi"/>
          <w:b/>
          <w:sz w:val="24"/>
          <w:szCs w:val="24"/>
        </w:rPr>
      </w:pPr>
      <w:r w:rsidRPr="00FC5AAE">
        <w:rPr>
          <w:rFonts w:cstheme="minorHAnsi"/>
          <w:b/>
          <w:sz w:val="24"/>
          <w:szCs w:val="24"/>
        </w:rPr>
        <w:t>Vyplývající doporučení</w:t>
      </w:r>
    </w:p>
    <w:p w14:paraId="1F4CD256" w14:textId="14C5EA28" w:rsidR="00CE7B04" w:rsidRPr="0032401E" w:rsidRDefault="00CE7B04" w:rsidP="006D6AE1">
      <w:pPr>
        <w:pStyle w:val="Odstavecseseznamem"/>
        <w:numPr>
          <w:ilvl w:val="1"/>
          <w:numId w:val="115"/>
        </w:numPr>
        <w:spacing w:after="120" w:line="276" w:lineRule="auto"/>
        <w:ind w:left="425" w:hanging="357"/>
        <w:contextualSpacing w:val="0"/>
        <w:jc w:val="both"/>
        <w:rPr>
          <w:rFonts w:cstheme="minorHAnsi"/>
          <w:sz w:val="24"/>
          <w:szCs w:val="24"/>
        </w:rPr>
      </w:pPr>
      <w:r w:rsidRPr="0032401E">
        <w:rPr>
          <w:rFonts w:cstheme="minorHAnsi"/>
          <w:sz w:val="24"/>
          <w:szCs w:val="24"/>
        </w:rPr>
        <w:t xml:space="preserve">Podporovat </w:t>
      </w:r>
      <w:r w:rsidR="00126C3E">
        <w:rPr>
          <w:rFonts w:cstheme="minorHAnsi"/>
          <w:sz w:val="24"/>
          <w:szCs w:val="24"/>
        </w:rPr>
        <w:t>zařazení</w:t>
      </w:r>
      <w:r w:rsidRPr="0032401E">
        <w:rPr>
          <w:rFonts w:cstheme="minorHAnsi"/>
          <w:sz w:val="24"/>
          <w:szCs w:val="24"/>
        </w:rPr>
        <w:t xml:space="preserve"> PD v rámci organizační struktury PZS.</w:t>
      </w:r>
      <w:r w:rsidR="00FC5AAE">
        <w:rPr>
          <w:rFonts w:cstheme="minorHAnsi"/>
          <w:sz w:val="24"/>
          <w:szCs w:val="24"/>
        </w:rPr>
        <w:t xml:space="preserve"> S tím souvisí vyčlenění úvazku pro koordinátora nebo kontaktní osoby, zařazení PD do pracovní náplně odpovědného pracovníka. Tím bude posílena pozice odpovědných osob a PD bude v rámci organizace přijímán jako relevantní oblast, která vyžaduje vyčleněné finanční prostředky, ale také prostor pro propagaci / informovanost. </w:t>
      </w:r>
    </w:p>
    <w:p w14:paraId="612DF7F2" w14:textId="6576F8B5" w:rsidR="00CE7B04" w:rsidRPr="00FC5AAE" w:rsidRDefault="00FC5AAE" w:rsidP="006D6AE1">
      <w:pPr>
        <w:pStyle w:val="Odstavecseseznamem"/>
        <w:numPr>
          <w:ilvl w:val="1"/>
          <w:numId w:val="115"/>
        </w:numPr>
        <w:spacing w:after="120" w:line="276" w:lineRule="auto"/>
        <w:ind w:left="425" w:hanging="357"/>
        <w:contextualSpacing w:val="0"/>
        <w:jc w:val="both"/>
        <w:rPr>
          <w:rFonts w:cstheme="minorHAnsi"/>
          <w:sz w:val="24"/>
          <w:szCs w:val="24"/>
        </w:rPr>
      </w:pPr>
      <w:r w:rsidRPr="00FC5AAE">
        <w:rPr>
          <w:rFonts w:cstheme="minorHAnsi"/>
          <w:sz w:val="24"/>
          <w:szCs w:val="24"/>
        </w:rPr>
        <w:t xml:space="preserve">V souvislosti s bodem 1 bude mít zařazení do organizační struktury také vliv na ostatní souběžné procesy: plánování aktuálních činností a také rozvoje PD, informovanost v rámci PZS, evaluační a kontrolní mechanismy. </w:t>
      </w:r>
    </w:p>
    <w:p w14:paraId="3B8DDC6D" w14:textId="070C7D8A" w:rsidR="00CE7B04" w:rsidRPr="0024186B" w:rsidRDefault="00FC5AAE" w:rsidP="006D6AE1">
      <w:pPr>
        <w:pStyle w:val="Odstavecseseznamem"/>
        <w:numPr>
          <w:ilvl w:val="1"/>
          <w:numId w:val="115"/>
        </w:numPr>
        <w:spacing w:after="120" w:line="276" w:lineRule="auto"/>
        <w:ind w:left="425" w:hanging="357"/>
        <w:contextualSpacing w:val="0"/>
        <w:jc w:val="both"/>
        <w:rPr>
          <w:rFonts w:cstheme="minorHAnsi"/>
          <w:sz w:val="24"/>
          <w:szCs w:val="24"/>
        </w:rPr>
      </w:pPr>
      <w:r>
        <w:rPr>
          <w:rFonts w:cstheme="minorHAnsi"/>
          <w:sz w:val="24"/>
          <w:szCs w:val="24"/>
        </w:rPr>
        <w:lastRenderedPageBreak/>
        <w:t>Jednoznačně d</w:t>
      </w:r>
      <w:r w:rsidR="00CE7B04" w:rsidRPr="0024186B">
        <w:rPr>
          <w:rFonts w:cstheme="minorHAnsi"/>
          <w:sz w:val="24"/>
          <w:szCs w:val="24"/>
        </w:rPr>
        <w:t>efinovat požadavky pro nábor a výběr vhodných dobrovolníků a pro detekci rizikového dobrovolníka.</w:t>
      </w:r>
    </w:p>
    <w:p w14:paraId="4C4E0F73" w14:textId="40A52668" w:rsidR="00CE7B04" w:rsidRDefault="00CE7B04" w:rsidP="006D6AE1">
      <w:pPr>
        <w:pStyle w:val="Odstavecseseznamem"/>
        <w:numPr>
          <w:ilvl w:val="1"/>
          <w:numId w:val="115"/>
        </w:numPr>
        <w:spacing w:after="120" w:line="276" w:lineRule="auto"/>
        <w:ind w:left="425" w:hanging="357"/>
        <w:contextualSpacing w:val="0"/>
        <w:jc w:val="both"/>
        <w:rPr>
          <w:rFonts w:cstheme="minorHAnsi"/>
          <w:sz w:val="24"/>
          <w:szCs w:val="24"/>
        </w:rPr>
      </w:pPr>
      <w:r>
        <w:rPr>
          <w:rFonts w:cstheme="minorHAnsi"/>
          <w:sz w:val="24"/>
          <w:szCs w:val="24"/>
        </w:rPr>
        <w:t>N</w:t>
      </w:r>
      <w:r w:rsidRPr="007C2865">
        <w:rPr>
          <w:rFonts w:cstheme="minorHAnsi"/>
          <w:sz w:val="24"/>
          <w:szCs w:val="24"/>
        </w:rPr>
        <w:t xml:space="preserve">astavit pravidelné vzdělávání koordinátorů dobrovolnictví ve zdravotnictví, a to </w:t>
      </w:r>
      <w:r w:rsidR="00066949">
        <w:rPr>
          <w:rFonts w:cstheme="minorHAnsi"/>
          <w:sz w:val="24"/>
          <w:szCs w:val="24"/>
        </w:rPr>
        <w:t>jak obsahově, tak z hlediska časové frekvence – mělo by se jednat o pravidelné vzdělávání</w:t>
      </w:r>
      <w:r w:rsidRPr="007C2865">
        <w:rPr>
          <w:rFonts w:cstheme="minorHAnsi"/>
          <w:sz w:val="24"/>
          <w:szCs w:val="24"/>
        </w:rPr>
        <w:t>.</w:t>
      </w:r>
    </w:p>
    <w:p w14:paraId="69B37E0D" w14:textId="5124A3DD" w:rsidR="00CE7B04" w:rsidRDefault="00CE7B04" w:rsidP="006D6AE1">
      <w:pPr>
        <w:pStyle w:val="Odstavecseseznamem"/>
        <w:numPr>
          <w:ilvl w:val="1"/>
          <w:numId w:val="115"/>
        </w:numPr>
        <w:spacing w:after="120" w:line="276" w:lineRule="auto"/>
        <w:ind w:left="425" w:hanging="357"/>
        <w:contextualSpacing w:val="0"/>
        <w:jc w:val="both"/>
        <w:rPr>
          <w:rFonts w:cstheme="minorHAnsi"/>
          <w:sz w:val="24"/>
          <w:szCs w:val="24"/>
        </w:rPr>
      </w:pPr>
      <w:r>
        <w:rPr>
          <w:rFonts w:cstheme="minorHAnsi"/>
          <w:sz w:val="24"/>
          <w:szCs w:val="24"/>
        </w:rPr>
        <w:t>P</w:t>
      </w:r>
      <w:r w:rsidRPr="007C2865">
        <w:rPr>
          <w:rFonts w:cstheme="minorHAnsi"/>
          <w:sz w:val="24"/>
          <w:szCs w:val="24"/>
        </w:rPr>
        <w:t xml:space="preserve">odpořit </w:t>
      </w:r>
      <w:r w:rsidR="00066949">
        <w:rPr>
          <w:rFonts w:cstheme="minorHAnsi"/>
          <w:sz w:val="24"/>
          <w:szCs w:val="24"/>
        </w:rPr>
        <w:t xml:space="preserve">informovanost o dobrovolnických aktivitách na různých stupních škol (od základních po vysoké), ale také v rámci veřejnosti. Tím následně dojde ke zvýšení společenské </w:t>
      </w:r>
      <w:r w:rsidRPr="007C2865">
        <w:rPr>
          <w:rFonts w:cstheme="minorHAnsi"/>
          <w:sz w:val="24"/>
          <w:szCs w:val="24"/>
        </w:rPr>
        <w:t>prestiž</w:t>
      </w:r>
      <w:r w:rsidR="00066949">
        <w:rPr>
          <w:rFonts w:cstheme="minorHAnsi"/>
          <w:sz w:val="24"/>
          <w:szCs w:val="24"/>
        </w:rPr>
        <w:t>e</w:t>
      </w:r>
      <w:r w:rsidRPr="007C2865">
        <w:rPr>
          <w:rFonts w:cstheme="minorHAnsi"/>
          <w:sz w:val="24"/>
          <w:szCs w:val="24"/>
        </w:rPr>
        <w:t xml:space="preserve"> dobrovolníka. </w:t>
      </w:r>
      <w:r w:rsidR="00066949">
        <w:rPr>
          <w:rFonts w:cstheme="minorHAnsi"/>
          <w:sz w:val="24"/>
          <w:szCs w:val="24"/>
        </w:rPr>
        <w:t>V této souvislosti n</w:t>
      </w:r>
      <w:r w:rsidRPr="007C2865">
        <w:rPr>
          <w:rFonts w:cstheme="minorHAnsi"/>
          <w:sz w:val="24"/>
          <w:szCs w:val="24"/>
        </w:rPr>
        <w:t xml:space="preserve">astavit </w:t>
      </w:r>
      <w:r w:rsidR="00066949">
        <w:rPr>
          <w:rFonts w:cstheme="minorHAnsi"/>
          <w:sz w:val="24"/>
          <w:szCs w:val="24"/>
        </w:rPr>
        <w:t>systém motivace pro d</w:t>
      </w:r>
      <w:r w:rsidRPr="007C2865">
        <w:rPr>
          <w:rFonts w:cstheme="minorHAnsi"/>
          <w:sz w:val="24"/>
          <w:szCs w:val="24"/>
        </w:rPr>
        <w:t>obrovolník</w:t>
      </w:r>
      <w:r w:rsidR="00066949">
        <w:rPr>
          <w:rFonts w:cstheme="minorHAnsi"/>
          <w:sz w:val="24"/>
          <w:szCs w:val="24"/>
        </w:rPr>
        <w:t>y</w:t>
      </w:r>
      <w:r w:rsidRPr="007C2865">
        <w:rPr>
          <w:rFonts w:cstheme="minorHAnsi"/>
          <w:sz w:val="24"/>
          <w:szCs w:val="24"/>
        </w:rPr>
        <w:t xml:space="preserve"> </w:t>
      </w:r>
      <w:r w:rsidR="00066949">
        <w:rPr>
          <w:rFonts w:cstheme="minorHAnsi"/>
          <w:sz w:val="24"/>
          <w:szCs w:val="24"/>
        </w:rPr>
        <w:t>(veřejné poděkování, prezentace činností, společenské akce).</w:t>
      </w:r>
    </w:p>
    <w:p w14:paraId="26C12459" w14:textId="2073CAB0" w:rsidR="00CE7B04" w:rsidRDefault="00066949" w:rsidP="006D6AE1">
      <w:pPr>
        <w:pStyle w:val="Odstavecseseznamem"/>
        <w:numPr>
          <w:ilvl w:val="1"/>
          <w:numId w:val="115"/>
        </w:numPr>
        <w:spacing w:after="120" w:line="276" w:lineRule="auto"/>
        <w:ind w:left="425" w:hanging="357"/>
        <w:contextualSpacing w:val="0"/>
        <w:jc w:val="both"/>
        <w:rPr>
          <w:rFonts w:cstheme="minorHAnsi"/>
          <w:sz w:val="24"/>
          <w:szCs w:val="24"/>
        </w:rPr>
      </w:pPr>
      <w:r>
        <w:rPr>
          <w:rFonts w:cstheme="minorHAnsi"/>
          <w:sz w:val="24"/>
          <w:szCs w:val="24"/>
        </w:rPr>
        <w:t>Na základě zkušenosti z období pandemie p</w:t>
      </w:r>
      <w:r w:rsidR="00CE7B04">
        <w:rPr>
          <w:rFonts w:cstheme="minorHAnsi"/>
          <w:sz w:val="24"/>
          <w:szCs w:val="24"/>
        </w:rPr>
        <w:t xml:space="preserve">řipravit návrh </w:t>
      </w:r>
      <w:r>
        <w:rPr>
          <w:rFonts w:cstheme="minorHAnsi"/>
          <w:sz w:val="24"/>
          <w:szCs w:val="24"/>
        </w:rPr>
        <w:t>metodiky využití dobrovolnických aktivit v</w:t>
      </w:r>
      <w:r w:rsidR="00CE7B04" w:rsidRPr="006D71E3">
        <w:rPr>
          <w:rFonts w:cstheme="minorHAnsi"/>
          <w:sz w:val="24"/>
          <w:szCs w:val="24"/>
        </w:rPr>
        <w:t xml:space="preserve"> mimořádných situací</w:t>
      </w:r>
      <w:r>
        <w:rPr>
          <w:rFonts w:cstheme="minorHAnsi"/>
          <w:sz w:val="24"/>
          <w:szCs w:val="24"/>
        </w:rPr>
        <w:t>ch</w:t>
      </w:r>
      <w:r w:rsidR="00CE7B04" w:rsidRPr="006D71E3">
        <w:rPr>
          <w:rFonts w:cstheme="minorHAnsi"/>
          <w:sz w:val="24"/>
          <w:szCs w:val="24"/>
        </w:rPr>
        <w:t xml:space="preserve"> ze strany MZ</w:t>
      </w:r>
      <w:r>
        <w:rPr>
          <w:rFonts w:cstheme="minorHAnsi"/>
          <w:sz w:val="24"/>
          <w:szCs w:val="24"/>
        </w:rPr>
        <w:t xml:space="preserve">, aby byl využitý potenciál dobrovolníků, zajištěna kontinuita PD a zároveň byla respektována ochrana zdraví pacientů, dobrovolníků i pracovníků PZS. </w:t>
      </w:r>
    </w:p>
    <w:p w14:paraId="153393FD" w14:textId="31B02ED2" w:rsidR="006D6AE1" w:rsidRPr="006D6AE1" w:rsidRDefault="006D6AE1" w:rsidP="006D6AE1">
      <w:pPr>
        <w:spacing w:after="120" w:line="276" w:lineRule="auto"/>
        <w:rPr>
          <w:rFonts w:cstheme="minorHAnsi"/>
          <w:sz w:val="24"/>
          <w:szCs w:val="24"/>
        </w:rPr>
      </w:pPr>
      <w:r>
        <w:rPr>
          <w:rFonts w:cstheme="minorHAnsi"/>
          <w:sz w:val="24"/>
          <w:szCs w:val="24"/>
        </w:rPr>
        <w:br w:type="column"/>
      </w:r>
    </w:p>
    <w:tbl>
      <w:tblPr>
        <w:tblStyle w:val="Mkatabulky"/>
        <w:tblW w:w="0" w:type="auto"/>
        <w:tblLook w:val="04A0" w:firstRow="1" w:lastRow="0" w:firstColumn="1" w:lastColumn="0" w:noHBand="0" w:noVBand="1"/>
      </w:tblPr>
      <w:tblGrid>
        <w:gridCol w:w="9062"/>
      </w:tblGrid>
      <w:tr w:rsidR="00CE7B04" w:rsidRPr="00215878" w14:paraId="3230E636" w14:textId="77777777" w:rsidTr="007A51C0">
        <w:tc>
          <w:tcPr>
            <w:tcW w:w="9062" w:type="dxa"/>
            <w:shd w:val="clear" w:color="auto" w:fill="DEEAF6" w:themeFill="accent1" w:themeFillTint="33"/>
          </w:tcPr>
          <w:p w14:paraId="7503E9E5" w14:textId="77777777" w:rsidR="00CE7B04" w:rsidRPr="00215878" w:rsidRDefault="00CE7B04" w:rsidP="008E1232">
            <w:pPr>
              <w:pStyle w:val="Odstavecseseznamem"/>
              <w:numPr>
                <w:ilvl w:val="0"/>
                <w:numId w:val="48"/>
              </w:numPr>
              <w:spacing w:line="276" w:lineRule="auto"/>
              <w:ind w:left="454"/>
              <w:jc w:val="both"/>
              <w:rPr>
                <w:b/>
                <w:sz w:val="24"/>
                <w:szCs w:val="24"/>
              </w:rPr>
            </w:pPr>
            <w:r>
              <w:rPr>
                <w:b/>
              </w:rPr>
              <w:br w:type="column"/>
            </w:r>
            <w:r>
              <w:rPr>
                <w:b/>
              </w:rPr>
              <w:br w:type="column"/>
            </w:r>
            <w:r w:rsidRPr="00215878">
              <w:rPr>
                <w:b/>
                <w:sz w:val="24"/>
                <w:szCs w:val="24"/>
              </w:rPr>
              <w:t>Zmapovat stanoviska PZS k zavedení dobrovolnictví, určení vlivu a zájmu jednotlivých skupin zaměstnanců a členů vedení na rozvoj programu dobrovolnictví a identifikovat nástroje ovlivňující jejich postoje.</w:t>
            </w:r>
          </w:p>
        </w:tc>
      </w:tr>
    </w:tbl>
    <w:p w14:paraId="18FC6E60" w14:textId="77777777" w:rsidR="00CE7B04" w:rsidRDefault="00CE7B04" w:rsidP="008E1232">
      <w:pPr>
        <w:pStyle w:val="Odstavecseseznamem"/>
        <w:numPr>
          <w:ilvl w:val="0"/>
          <w:numId w:val="105"/>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B z W1/předvýzkumu</w:t>
      </w:r>
    </w:p>
    <w:p w14:paraId="27231AAA" w14:textId="24CD6A14" w:rsidR="00CE7B04" w:rsidRPr="00A843BC" w:rsidRDefault="00CE7B04" w:rsidP="00CE7B04">
      <w:pPr>
        <w:spacing w:line="276" w:lineRule="auto"/>
        <w:rPr>
          <w:rFonts w:cstheme="minorHAnsi"/>
          <w:color w:val="000000" w:themeColor="text1"/>
          <w:sz w:val="24"/>
          <w:szCs w:val="24"/>
        </w:rPr>
      </w:pPr>
      <w:r w:rsidRPr="00A843BC">
        <w:rPr>
          <w:rFonts w:cstheme="minorHAnsi"/>
          <w:color w:val="000000" w:themeColor="text1"/>
          <w:sz w:val="24"/>
          <w:szCs w:val="24"/>
        </w:rPr>
        <w:t>Klíčové osoby pro dobrovolnický program jsou: koordinátor dobrovolnictví, náměstek pro ošetřovatelskou péči případně jiný člen vedení PZS, který má v kompetenci nelékařská povolání. Fungující dobrovolnický program je založen na komunikaci koordinátora a personálu jednotlivých oddělení, který sděluje požadavky na dobrovolníky, ale také je proaktivně vybízen koordinátorem k zamyšlení nad možnostmi PD pro zlepšení péče o pacienty. Důležitou roli hraje, zda je PD zařazen do organizační struktury</w:t>
      </w:r>
      <w:r w:rsidR="00066949">
        <w:rPr>
          <w:rFonts w:cstheme="minorHAnsi"/>
          <w:color w:val="000000" w:themeColor="text1"/>
          <w:sz w:val="24"/>
          <w:szCs w:val="24"/>
        </w:rPr>
        <w:t>,</w:t>
      </w:r>
      <w:r w:rsidRPr="00A843BC">
        <w:rPr>
          <w:rFonts w:cstheme="minorHAnsi"/>
          <w:color w:val="000000" w:themeColor="text1"/>
          <w:sz w:val="24"/>
          <w:szCs w:val="24"/>
        </w:rPr>
        <w:t xml:space="preserve"> tj. zda jsou na něj vyčleněné přímé lidské kapacity.</w:t>
      </w:r>
      <w:r>
        <w:rPr>
          <w:rFonts w:cstheme="minorHAnsi"/>
          <w:color w:val="000000" w:themeColor="text1"/>
          <w:sz w:val="24"/>
          <w:szCs w:val="24"/>
        </w:rPr>
        <w:t xml:space="preserve"> </w:t>
      </w:r>
      <w:r w:rsidRPr="0032401E">
        <w:rPr>
          <w:rFonts w:cstheme="minorHAnsi"/>
          <w:color w:val="000000" w:themeColor="text1"/>
          <w:sz w:val="24"/>
          <w:szCs w:val="24"/>
        </w:rPr>
        <w:t>Z</w:t>
      </w:r>
      <w:r>
        <w:rPr>
          <w:rFonts w:cstheme="minorHAnsi"/>
          <w:color w:val="000000" w:themeColor="text1"/>
          <w:sz w:val="24"/>
          <w:szCs w:val="24"/>
        </w:rPr>
        <w:t> W1/předvýzkumu</w:t>
      </w:r>
      <w:r w:rsidRPr="0032401E">
        <w:rPr>
          <w:rFonts w:cstheme="minorHAnsi"/>
          <w:color w:val="000000" w:themeColor="text1"/>
          <w:sz w:val="24"/>
          <w:szCs w:val="24"/>
        </w:rPr>
        <w:t xml:space="preserve"> jednoznačně plyne, že v zařízeních, která využívají externí organizaci pro zajištění PD, je zařazení do organizační struktury ještě výrazněji podhodnoceno.</w:t>
      </w:r>
    </w:p>
    <w:p w14:paraId="08C2B1AB" w14:textId="77777777" w:rsidR="00CE7B04" w:rsidRDefault="00CE7B04" w:rsidP="008E1232">
      <w:pPr>
        <w:pStyle w:val="Odstavecseseznamem"/>
        <w:numPr>
          <w:ilvl w:val="0"/>
          <w:numId w:val="105"/>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 xml:space="preserve">B </w:t>
      </w:r>
      <w:r w:rsidRPr="008B1EAE">
        <w:rPr>
          <w:rFonts w:cstheme="minorHAnsi"/>
          <w:b/>
          <w:color w:val="000000" w:themeColor="text1"/>
          <w:sz w:val="24"/>
          <w:szCs w:val="24"/>
        </w:rPr>
        <w:t>z W1</w:t>
      </w:r>
      <w:r>
        <w:rPr>
          <w:rFonts w:cstheme="minorHAnsi"/>
          <w:b/>
          <w:color w:val="000000" w:themeColor="text1"/>
          <w:sz w:val="24"/>
          <w:szCs w:val="24"/>
        </w:rPr>
        <w:t>/KS</w:t>
      </w:r>
    </w:p>
    <w:p w14:paraId="3026B2A8" w14:textId="77777777" w:rsidR="00CE7B04" w:rsidRPr="001002D4" w:rsidRDefault="00CE7B04" w:rsidP="00CE7B04">
      <w:pPr>
        <w:spacing w:line="276" w:lineRule="auto"/>
        <w:rPr>
          <w:rFonts w:cstheme="minorHAnsi"/>
          <w:color w:val="000000" w:themeColor="text1"/>
          <w:sz w:val="24"/>
          <w:szCs w:val="24"/>
        </w:rPr>
      </w:pPr>
      <w:r w:rsidRPr="001002D4">
        <w:rPr>
          <w:rFonts w:cstheme="minorHAnsi"/>
          <w:color w:val="000000" w:themeColor="text1"/>
          <w:sz w:val="24"/>
          <w:szCs w:val="24"/>
        </w:rPr>
        <w:t>Garantem v nemocnicích bývá náměstkyně pro ošetřovatelskou péči, další pověřené osoby jsou vrchní nebo staniční sestry, méně často sociální pracovníci. Téměř všechny tyto osoby mají svou náplň práce a k tomu koordinují PD. Tato situace se pro ně může stát náročným břemenem, pokud se nezřídí i samostatná pozice koordinátora PD. Dá se říci, že výše uvedené osoby mají největší vliv na rozvoj PD v PZS.</w:t>
      </w:r>
    </w:p>
    <w:p w14:paraId="57A0A016" w14:textId="77777777" w:rsidR="00CE7B04" w:rsidRPr="001002D4" w:rsidRDefault="00CE7B04" w:rsidP="00CE7B04">
      <w:pPr>
        <w:spacing w:line="276" w:lineRule="auto"/>
        <w:rPr>
          <w:rFonts w:cstheme="minorHAnsi"/>
          <w:color w:val="000000" w:themeColor="text1"/>
          <w:sz w:val="24"/>
          <w:szCs w:val="24"/>
        </w:rPr>
      </w:pPr>
      <w:r w:rsidRPr="001002D4">
        <w:rPr>
          <w:rFonts w:cstheme="minorHAnsi"/>
          <w:color w:val="000000" w:themeColor="text1"/>
          <w:sz w:val="24"/>
          <w:szCs w:val="24"/>
        </w:rPr>
        <w:t>Klíčové osoby pro dobrovolnický program tedy jsou: náměstek pro ošetřovatelskou péči případně jiný člen vedení PZS, který má v kompetenci nelékařská povolání, koordinátor dobrovolnictví. V pobytových sociálních zařízeních to bývá i sociální pracovník. Některým PZS chybí informace, jaké kroky je nutné učinit, aby se PD rozvíjel a nejednalo se o občasnou dobrovolnickou činnost v jejich zařízení.</w:t>
      </w:r>
    </w:p>
    <w:p w14:paraId="482A49A7" w14:textId="68DBB4A2" w:rsidR="00CE7B04" w:rsidRPr="001002D4" w:rsidRDefault="00CE7B04" w:rsidP="00CE7B04">
      <w:pPr>
        <w:spacing w:line="276" w:lineRule="auto"/>
        <w:rPr>
          <w:rFonts w:cstheme="minorHAnsi"/>
          <w:color w:val="000000" w:themeColor="text1"/>
          <w:sz w:val="24"/>
          <w:szCs w:val="24"/>
        </w:rPr>
      </w:pPr>
      <w:r w:rsidRPr="001002D4">
        <w:rPr>
          <w:rFonts w:cstheme="minorHAnsi"/>
          <w:color w:val="000000" w:themeColor="text1"/>
          <w:sz w:val="24"/>
          <w:szCs w:val="24"/>
        </w:rPr>
        <w:t xml:space="preserve">Zavedení PD v PZS </w:t>
      </w:r>
      <w:r w:rsidR="00066949">
        <w:rPr>
          <w:rFonts w:cstheme="minorHAnsi"/>
          <w:color w:val="000000" w:themeColor="text1"/>
          <w:sz w:val="24"/>
          <w:szCs w:val="24"/>
        </w:rPr>
        <w:t>je velmi závislé</w:t>
      </w:r>
      <w:r w:rsidRPr="001002D4">
        <w:rPr>
          <w:rFonts w:cstheme="minorHAnsi"/>
          <w:color w:val="000000" w:themeColor="text1"/>
          <w:sz w:val="24"/>
          <w:szCs w:val="24"/>
        </w:rPr>
        <w:t xml:space="preserve"> na SZP (střední zdravotnický personál) či sociálních pracovnících. Dobrovolnictví je v PZS, jejichž zástupci se zúčastnili W1/KS, považováno za velmi užitečnou činnost, zajistit však, aby vše fungovalo, je náročné. Personálu v nevedoucích pozicích chybí často pochopení pro další zátěž během směny spojenou s přítomností dobrovolníků na oddělení, kterou by měli absolvovat (např. dohlížet na dobrovolníka nebo řešit problémy </w:t>
      </w:r>
      <w:r w:rsidR="00066949">
        <w:rPr>
          <w:rFonts w:cstheme="minorHAnsi"/>
          <w:color w:val="000000" w:themeColor="text1"/>
          <w:sz w:val="24"/>
          <w:szCs w:val="24"/>
        </w:rPr>
        <w:t xml:space="preserve">ve vztahu </w:t>
      </w:r>
      <w:r w:rsidRPr="001002D4">
        <w:rPr>
          <w:rFonts w:cstheme="minorHAnsi"/>
          <w:color w:val="000000" w:themeColor="text1"/>
          <w:sz w:val="24"/>
          <w:szCs w:val="24"/>
        </w:rPr>
        <w:t xml:space="preserve">dobrovolník </w:t>
      </w:r>
      <w:r w:rsidR="00066949">
        <w:rPr>
          <w:rFonts w:cstheme="minorHAnsi"/>
          <w:color w:val="000000" w:themeColor="text1"/>
          <w:sz w:val="24"/>
          <w:szCs w:val="24"/>
        </w:rPr>
        <w:t>a</w:t>
      </w:r>
      <w:r w:rsidRPr="001002D4">
        <w:rPr>
          <w:rFonts w:cstheme="minorHAnsi"/>
          <w:color w:val="000000" w:themeColor="text1"/>
          <w:sz w:val="24"/>
          <w:szCs w:val="24"/>
        </w:rPr>
        <w:t xml:space="preserve"> pacient). Jde tedy o to, aby bylo dostatečně vhodně připraveno prostředí pro příchod dobrovolníků, zaškolen i zdravotnický personál, a to i lékařské profese</w:t>
      </w:r>
      <w:r w:rsidR="00066949">
        <w:rPr>
          <w:rFonts w:cstheme="minorHAnsi"/>
          <w:color w:val="000000" w:themeColor="text1"/>
          <w:sz w:val="24"/>
          <w:szCs w:val="24"/>
        </w:rPr>
        <w:t xml:space="preserve"> (l</w:t>
      </w:r>
      <w:r w:rsidRPr="001002D4">
        <w:rPr>
          <w:rFonts w:cstheme="minorHAnsi"/>
          <w:color w:val="000000" w:themeColor="text1"/>
          <w:sz w:val="24"/>
          <w:szCs w:val="24"/>
        </w:rPr>
        <w:t xml:space="preserve">ékař ve vedoucí pozici může při nepochopení PD celou situaci </w:t>
      </w:r>
      <w:r w:rsidR="00066949">
        <w:rPr>
          <w:rFonts w:cstheme="minorHAnsi"/>
          <w:color w:val="000000" w:themeColor="text1"/>
          <w:sz w:val="24"/>
          <w:szCs w:val="24"/>
        </w:rPr>
        <w:t>komplikovat)</w:t>
      </w:r>
      <w:r w:rsidR="001C22AC">
        <w:rPr>
          <w:rFonts w:cstheme="minorHAnsi"/>
          <w:color w:val="000000" w:themeColor="text1"/>
          <w:sz w:val="24"/>
          <w:szCs w:val="24"/>
        </w:rPr>
        <w:t>.</w:t>
      </w:r>
      <w:r w:rsidRPr="001002D4">
        <w:rPr>
          <w:rFonts w:cstheme="minorHAnsi"/>
          <w:color w:val="000000" w:themeColor="text1"/>
          <w:sz w:val="24"/>
          <w:szCs w:val="24"/>
        </w:rPr>
        <w:t xml:space="preserve"> </w:t>
      </w:r>
    </w:p>
    <w:p w14:paraId="19586775" w14:textId="7ABA79CE" w:rsidR="00CE7B04" w:rsidRPr="001002D4" w:rsidRDefault="00CE7B04" w:rsidP="00CE7B04">
      <w:pPr>
        <w:spacing w:line="276" w:lineRule="auto"/>
        <w:rPr>
          <w:rFonts w:cstheme="minorHAnsi"/>
          <w:color w:val="000000" w:themeColor="text1"/>
          <w:sz w:val="24"/>
          <w:szCs w:val="24"/>
        </w:rPr>
      </w:pPr>
      <w:r w:rsidRPr="001002D4">
        <w:rPr>
          <w:rFonts w:cstheme="minorHAnsi"/>
          <w:color w:val="000000" w:themeColor="text1"/>
          <w:sz w:val="24"/>
          <w:szCs w:val="24"/>
        </w:rPr>
        <w:t xml:space="preserve">Za bariéru lze požadovat </w:t>
      </w:r>
      <w:r w:rsidR="001C22AC">
        <w:rPr>
          <w:rFonts w:cstheme="minorHAnsi"/>
          <w:color w:val="000000" w:themeColor="text1"/>
          <w:sz w:val="24"/>
          <w:szCs w:val="24"/>
        </w:rPr>
        <w:t>také</w:t>
      </w:r>
      <w:r w:rsidRPr="001002D4">
        <w:rPr>
          <w:rFonts w:cstheme="minorHAnsi"/>
          <w:color w:val="000000" w:themeColor="text1"/>
          <w:sz w:val="24"/>
          <w:szCs w:val="24"/>
        </w:rPr>
        <w:t xml:space="preserve"> nízkou podporu zavedení programu dobrovolnictví do zdravotních zařízení ze strany některých členů vedení, kterým připadá zavedení PD zbytečné </w:t>
      </w:r>
      <w:r w:rsidRPr="001002D4">
        <w:rPr>
          <w:rFonts w:cstheme="minorHAnsi"/>
          <w:color w:val="000000" w:themeColor="text1"/>
          <w:sz w:val="24"/>
          <w:szCs w:val="24"/>
        </w:rPr>
        <w:lastRenderedPageBreak/>
        <w:t>a neefektivní, jelikož z důvodu nízké informovanosti</w:t>
      </w:r>
      <w:r w:rsidR="001C22AC">
        <w:rPr>
          <w:rFonts w:cstheme="minorHAnsi"/>
          <w:color w:val="000000" w:themeColor="text1"/>
          <w:sz w:val="24"/>
          <w:szCs w:val="24"/>
        </w:rPr>
        <w:t>, ale také slabé evidence,</w:t>
      </w:r>
      <w:r w:rsidRPr="001002D4">
        <w:rPr>
          <w:rFonts w:cstheme="minorHAnsi"/>
          <w:color w:val="000000" w:themeColor="text1"/>
          <w:sz w:val="24"/>
          <w:szCs w:val="24"/>
        </w:rPr>
        <w:t xml:space="preserve"> nejsou schopní řádně posoudit přínosy PD. Tento přístup znesnadňuje zavedení či rozvoj PD u PZS.</w:t>
      </w:r>
    </w:p>
    <w:p w14:paraId="6F85BA89" w14:textId="77777777" w:rsidR="00CE7B04" w:rsidRPr="00B7258F" w:rsidRDefault="00CE7B04" w:rsidP="00CE7B04">
      <w:pPr>
        <w:spacing w:line="276" w:lineRule="auto"/>
        <w:rPr>
          <w:sz w:val="24"/>
          <w:szCs w:val="24"/>
        </w:rPr>
      </w:pPr>
      <w:r w:rsidRPr="001002D4">
        <w:rPr>
          <w:rFonts w:cstheme="minorHAnsi"/>
          <w:color w:val="000000" w:themeColor="text1"/>
          <w:sz w:val="24"/>
          <w:szCs w:val="24"/>
        </w:rPr>
        <w:t>Důležitou roli hraje, zda je PD zařazen do organizační struktury PZS, jelikož to dává pověřeným osobám větší kompetence. Nastavení PD v rámci organizační struktury PZS je potřeba podporovat především u vedení zařízení</w:t>
      </w:r>
      <w:r w:rsidRPr="00B7258F">
        <w:rPr>
          <w:sz w:val="24"/>
          <w:szCs w:val="24"/>
        </w:rPr>
        <w:t>.</w:t>
      </w:r>
    </w:p>
    <w:p w14:paraId="7851FB19" w14:textId="5E92DB97" w:rsidR="00CE7B04" w:rsidRPr="001C22AC" w:rsidRDefault="001C22AC" w:rsidP="001C22AC">
      <w:pPr>
        <w:spacing w:line="276" w:lineRule="auto"/>
        <w:rPr>
          <w:rFonts w:cstheme="minorHAnsi"/>
          <w:b/>
          <w:color w:val="000000" w:themeColor="text1"/>
          <w:sz w:val="24"/>
          <w:szCs w:val="24"/>
        </w:rPr>
      </w:pPr>
      <w:r w:rsidRPr="001C22AC">
        <w:rPr>
          <w:rFonts w:cstheme="minorHAnsi"/>
          <w:b/>
          <w:sz w:val="24"/>
          <w:szCs w:val="24"/>
        </w:rPr>
        <w:t>SOUHRNNÝ ZÁVĚR K CÍLI B</w:t>
      </w:r>
    </w:p>
    <w:p w14:paraId="7C1AEC7C" w14:textId="77777777" w:rsidR="00CE7B04" w:rsidRPr="001C22AC" w:rsidRDefault="00CE7B04" w:rsidP="001C22AC">
      <w:pPr>
        <w:rPr>
          <w:rFonts w:cstheme="minorHAnsi"/>
          <w:b/>
          <w:sz w:val="24"/>
          <w:szCs w:val="24"/>
        </w:rPr>
      </w:pPr>
      <w:r w:rsidRPr="001C22AC">
        <w:rPr>
          <w:rFonts w:cstheme="minorHAnsi"/>
          <w:b/>
          <w:sz w:val="24"/>
          <w:szCs w:val="24"/>
        </w:rPr>
        <w:t>Základní vyplývající témata:</w:t>
      </w:r>
    </w:p>
    <w:p w14:paraId="2FEF3B5F" w14:textId="50EF8105" w:rsidR="00CE7B04" w:rsidRDefault="00CE7B04" w:rsidP="008E1232">
      <w:pPr>
        <w:pStyle w:val="Odstavecseseznamem"/>
        <w:numPr>
          <w:ilvl w:val="1"/>
          <w:numId w:val="116"/>
        </w:numPr>
        <w:spacing w:line="276" w:lineRule="auto"/>
        <w:ind w:left="425" w:hanging="357"/>
        <w:contextualSpacing w:val="0"/>
        <w:jc w:val="both"/>
        <w:rPr>
          <w:rFonts w:cstheme="minorHAnsi"/>
          <w:sz w:val="24"/>
          <w:szCs w:val="24"/>
        </w:rPr>
      </w:pPr>
      <w:r w:rsidRPr="001002D4">
        <w:rPr>
          <w:rFonts w:cstheme="minorHAnsi"/>
          <w:sz w:val="24"/>
          <w:szCs w:val="24"/>
        </w:rPr>
        <w:t xml:space="preserve">Garantem </w:t>
      </w:r>
      <w:r w:rsidR="006D6AE1">
        <w:rPr>
          <w:rFonts w:cstheme="minorHAnsi"/>
          <w:sz w:val="24"/>
          <w:szCs w:val="24"/>
        </w:rPr>
        <w:t xml:space="preserve">programu dobrovolnictví </w:t>
      </w:r>
      <w:r w:rsidRPr="001002D4">
        <w:rPr>
          <w:rFonts w:cstheme="minorHAnsi"/>
          <w:sz w:val="24"/>
          <w:szCs w:val="24"/>
        </w:rPr>
        <w:t xml:space="preserve">v nemocnicích bývá náměstkyně pro ošetřovatelskou péči, další pověřené osoby jsou vrchní nebo staniční sestry, méně často sociální pracovníci. Téměř všechny tyto osoby mají svou náplň práce a k tomu koordinují PD. </w:t>
      </w:r>
    </w:p>
    <w:p w14:paraId="07C57BC4" w14:textId="0F3587E4" w:rsidR="00CE7B04" w:rsidRDefault="001C22AC" w:rsidP="008E1232">
      <w:pPr>
        <w:pStyle w:val="Odstavecseseznamem"/>
        <w:numPr>
          <w:ilvl w:val="1"/>
          <w:numId w:val="116"/>
        </w:numPr>
        <w:spacing w:line="276" w:lineRule="auto"/>
        <w:ind w:left="425" w:hanging="357"/>
        <w:contextualSpacing w:val="0"/>
        <w:jc w:val="both"/>
        <w:rPr>
          <w:rFonts w:cstheme="minorHAnsi"/>
          <w:sz w:val="24"/>
          <w:szCs w:val="24"/>
        </w:rPr>
      </w:pPr>
      <w:r w:rsidRPr="001C22AC">
        <w:rPr>
          <w:rFonts w:cstheme="minorHAnsi"/>
          <w:sz w:val="24"/>
          <w:szCs w:val="24"/>
        </w:rPr>
        <w:t>V PZS je potřebné dostatečně připravit prostředí pro příchod dobrovolníků, zaškolit zdravotnický personál, včetně lékařských profesí. Střední zdravotní personál může vnímat PD jako</w:t>
      </w:r>
      <w:r w:rsidR="00CE7B04" w:rsidRPr="001C22AC">
        <w:rPr>
          <w:rFonts w:cstheme="minorHAnsi"/>
          <w:sz w:val="24"/>
          <w:szCs w:val="24"/>
        </w:rPr>
        <w:t xml:space="preserve"> další zátěž během směny spojenou s přítomností dobrovolníků na oddělení (např. dohlížet na dobrovolníka nebo řešit problémy dobrovolníků </w:t>
      </w:r>
      <w:r w:rsidRPr="001C22AC">
        <w:rPr>
          <w:rFonts w:cstheme="minorHAnsi"/>
          <w:sz w:val="24"/>
          <w:szCs w:val="24"/>
        </w:rPr>
        <w:t xml:space="preserve">s </w:t>
      </w:r>
      <w:r w:rsidR="00CE7B04" w:rsidRPr="001C22AC">
        <w:rPr>
          <w:rFonts w:cstheme="minorHAnsi"/>
          <w:sz w:val="24"/>
          <w:szCs w:val="24"/>
        </w:rPr>
        <w:t>pacient</w:t>
      </w:r>
      <w:r w:rsidRPr="001C22AC">
        <w:rPr>
          <w:rFonts w:cstheme="minorHAnsi"/>
          <w:sz w:val="24"/>
          <w:szCs w:val="24"/>
        </w:rPr>
        <w:t>y</w:t>
      </w:r>
      <w:r w:rsidR="00CE7B04" w:rsidRPr="001C22AC">
        <w:rPr>
          <w:rFonts w:cstheme="minorHAnsi"/>
          <w:sz w:val="24"/>
          <w:szCs w:val="24"/>
        </w:rPr>
        <w:t xml:space="preserve">). </w:t>
      </w:r>
    </w:p>
    <w:p w14:paraId="13AAFEF6" w14:textId="52A2FA1C" w:rsidR="006D6AE1" w:rsidRPr="001C22AC" w:rsidRDefault="006D6AE1" w:rsidP="008E1232">
      <w:pPr>
        <w:pStyle w:val="Odstavecseseznamem"/>
        <w:numPr>
          <w:ilvl w:val="1"/>
          <w:numId w:val="116"/>
        </w:numPr>
        <w:spacing w:line="276" w:lineRule="auto"/>
        <w:ind w:left="425" w:hanging="357"/>
        <w:contextualSpacing w:val="0"/>
        <w:jc w:val="both"/>
        <w:rPr>
          <w:rFonts w:cstheme="minorHAnsi"/>
          <w:sz w:val="24"/>
          <w:szCs w:val="24"/>
        </w:rPr>
      </w:pPr>
      <w:r>
        <w:rPr>
          <w:rFonts w:cstheme="minorHAnsi"/>
          <w:sz w:val="24"/>
          <w:szCs w:val="24"/>
        </w:rPr>
        <w:t xml:space="preserve">Zásadní je jednoznačná podpora dobrovolnictví ze strany vedení PZS. </w:t>
      </w:r>
    </w:p>
    <w:p w14:paraId="46787133" w14:textId="77777777" w:rsidR="001C22AC" w:rsidRDefault="001C22AC" w:rsidP="001C22AC">
      <w:pPr>
        <w:pStyle w:val="Odstavecseseznamem"/>
        <w:ind w:left="360"/>
        <w:rPr>
          <w:rFonts w:cstheme="minorHAnsi"/>
          <w:b/>
          <w:sz w:val="24"/>
          <w:szCs w:val="24"/>
        </w:rPr>
      </w:pPr>
    </w:p>
    <w:p w14:paraId="604EC088" w14:textId="65E2BCF8" w:rsidR="00CE7B04" w:rsidRPr="001C22AC" w:rsidRDefault="00CE7B04" w:rsidP="001C22AC">
      <w:pPr>
        <w:spacing w:line="276" w:lineRule="auto"/>
        <w:rPr>
          <w:rFonts w:cstheme="minorHAnsi"/>
          <w:b/>
          <w:sz w:val="24"/>
          <w:szCs w:val="24"/>
        </w:rPr>
      </w:pPr>
      <w:r w:rsidRPr="001C22AC">
        <w:rPr>
          <w:rFonts w:cstheme="minorHAnsi"/>
          <w:b/>
          <w:sz w:val="24"/>
          <w:szCs w:val="24"/>
        </w:rPr>
        <w:t>Vyplývající doporučení:</w:t>
      </w:r>
    </w:p>
    <w:p w14:paraId="483D0C67" w14:textId="424104EE" w:rsidR="00CE7B04" w:rsidRDefault="00BB312A" w:rsidP="008E1232">
      <w:pPr>
        <w:pStyle w:val="Odstavecseseznamem"/>
        <w:numPr>
          <w:ilvl w:val="1"/>
          <w:numId w:val="117"/>
        </w:numPr>
        <w:spacing w:line="276" w:lineRule="auto"/>
        <w:ind w:left="425" w:hanging="357"/>
        <w:contextualSpacing w:val="0"/>
        <w:rPr>
          <w:rFonts w:cstheme="minorHAnsi"/>
          <w:sz w:val="24"/>
          <w:szCs w:val="24"/>
        </w:rPr>
      </w:pPr>
      <w:r>
        <w:rPr>
          <w:rFonts w:cstheme="minorHAnsi"/>
          <w:sz w:val="24"/>
          <w:szCs w:val="24"/>
        </w:rPr>
        <w:t xml:space="preserve">Posilovat informovanost vedení a zaměstnanců PZS v oblasti přínosů dobrovolnictví pro celkovou péči o pacienty / klienty. V rámci distribuce informací pokrýt kromě středního zdravotního personálu také lékaře. </w:t>
      </w:r>
    </w:p>
    <w:p w14:paraId="67310D4C" w14:textId="2EBE05C0" w:rsidR="00CE7B04" w:rsidRDefault="00CE7B04" w:rsidP="008E1232">
      <w:pPr>
        <w:pStyle w:val="Odstavecseseznamem"/>
        <w:numPr>
          <w:ilvl w:val="1"/>
          <w:numId w:val="117"/>
        </w:numPr>
        <w:spacing w:line="276" w:lineRule="auto"/>
        <w:ind w:left="425" w:hanging="357"/>
        <w:contextualSpacing w:val="0"/>
        <w:jc w:val="both"/>
        <w:rPr>
          <w:rFonts w:cstheme="minorHAnsi"/>
          <w:sz w:val="24"/>
          <w:szCs w:val="24"/>
        </w:rPr>
      </w:pPr>
      <w:r w:rsidRPr="00B7258F">
        <w:rPr>
          <w:rFonts w:cstheme="minorHAnsi"/>
          <w:sz w:val="24"/>
          <w:szCs w:val="24"/>
        </w:rPr>
        <w:t xml:space="preserve">Mezi nástroje, které by mohly vhodně ovlivnit smýšlení o PD, patří vhodně komponované školení cílené na lékařské i nelékařské profese, vedení organizace. Workshopy zaměřené na příklady z praxe v jiných zařízeních, příp. v jiných zemích. Vysílaní zaměstnanců do jiných zkušenějších zdravotnických zařízení, kde by mohli vidět zaběhlou praxi, organizaci činností v PD, seznámit se se zkušenostmi. </w:t>
      </w:r>
    </w:p>
    <w:p w14:paraId="4AEF71A3" w14:textId="2517F1B7" w:rsidR="00BB312A" w:rsidRPr="00B7258F" w:rsidRDefault="00BB312A" w:rsidP="008E1232">
      <w:pPr>
        <w:pStyle w:val="Odstavecseseznamem"/>
        <w:numPr>
          <w:ilvl w:val="1"/>
          <w:numId w:val="117"/>
        </w:numPr>
        <w:spacing w:line="276" w:lineRule="auto"/>
        <w:ind w:left="425" w:hanging="357"/>
        <w:contextualSpacing w:val="0"/>
        <w:jc w:val="both"/>
        <w:rPr>
          <w:rFonts w:cstheme="minorHAnsi"/>
          <w:sz w:val="24"/>
          <w:szCs w:val="24"/>
        </w:rPr>
      </w:pPr>
      <w:r>
        <w:rPr>
          <w:rFonts w:cstheme="minorHAnsi"/>
          <w:sz w:val="24"/>
          <w:szCs w:val="24"/>
        </w:rPr>
        <w:t xml:space="preserve">Pozitivní přínosy dobrovolnického programu </w:t>
      </w:r>
      <w:r w:rsidR="003467A6">
        <w:rPr>
          <w:rFonts w:cstheme="minorHAnsi"/>
          <w:sz w:val="24"/>
          <w:szCs w:val="24"/>
        </w:rPr>
        <w:t>souvisí také s jeho měřitelnými výsledky, které jsou do značné míry závislé na standardizované evidenci.</w:t>
      </w:r>
    </w:p>
    <w:p w14:paraId="0D9EABE8" w14:textId="77777777" w:rsidR="00CE7B04" w:rsidRPr="00A843BC" w:rsidRDefault="00CE7B04" w:rsidP="001C22AC">
      <w:pPr>
        <w:pStyle w:val="Odstavecseseznamem"/>
        <w:spacing w:line="276" w:lineRule="auto"/>
        <w:ind w:left="1068"/>
        <w:rPr>
          <w:rFonts w:cstheme="minorHAnsi"/>
          <w:b/>
          <w:sz w:val="24"/>
          <w:szCs w:val="24"/>
        </w:rPr>
      </w:pPr>
    </w:p>
    <w:p w14:paraId="1B35A4C6" w14:textId="77777777" w:rsidR="00CE7B04" w:rsidRPr="00A843BC" w:rsidRDefault="00CE7B04" w:rsidP="00CE7B04">
      <w:pPr>
        <w:spacing w:line="276" w:lineRule="auto"/>
        <w:rPr>
          <w:rFonts w:cstheme="minorHAnsi"/>
          <w:b/>
          <w:color w:val="000000" w:themeColor="text1"/>
          <w:sz w:val="24"/>
          <w:szCs w:val="24"/>
        </w:rPr>
      </w:pPr>
    </w:p>
    <w:p w14:paraId="73FEF577" w14:textId="77777777" w:rsidR="00CE7B04" w:rsidRDefault="00CE7B04" w:rsidP="00CE7B04">
      <w:pPr>
        <w:rPr>
          <w:sz w:val="24"/>
          <w:szCs w:val="24"/>
        </w:rPr>
      </w:pPr>
    </w:p>
    <w:tbl>
      <w:tblPr>
        <w:tblStyle w:val="Mkatabulky"/>
        <w:tblW w:w="0" w:type="auto"/>
        <w:tblLook w:val="04A0" w:firstRow="1" w:lastRow="0" w:firstColumn="1" w:lastColumn="0" w:noHBand="0" w:noVBand="1"/>
      </w:tblPr>
      <w:tblGrid>
        <w:gridCol w:w="9062"/>
      </w:tblGrid>
      <w:tr w:rsidR="00CE7B04" w:rsidRPr="00344C78" w14:paraId="61BD4A24" w14:textId="77777777" w:rsidTr="007A51C0">
        <w:tc>
          <w:tcPr>
            <w:tcW w:w="9062" w:type="dxa"/>
            <w:shd w:val="clear" w:color="auto" w:fill="DEEAF6" w:themeFill="accent1" w:themeFillTint="33"/>
          </w:tcPr>
          <w:p w14:paraId="1DDDD190" w14:textId="29CC63A7" w:rsidR="00CE7B04" w:rsidRPr="00215878" w:rsidRDefault="00CE7B04" w:rsidP="008E1232">
            <w:pPr>
              <w:pStyle w:val="Odstavecseseznamem"/>
              <w:numPr>
                <w:ilvl w:val="0"/>
                <w:numId w:val="48"/>
              </w:numPr>
              <w:spacing w:line="276" w:lineRule="auto"/>
              <w:ind w:left="454"/>
              <w:jc w:val="both"/>
              <w:rPr>
                <w:rFonts w:asciiTheme="minorHAnsi" w:hAnsiTheme="minorHAnsi" w:cstheme="minorHAnsi"/>
                <w:b/>
                <w:sz w:val="24"/>
                <w:szCs w:val="24"/>
              </w:rPr>
            </w:pPr>
            <w:r w:rsidRPr="00215878">
              <w:rPr>
                <w:rFonts w:asciiTheme="minorHAnsi" w:hAnsiTheme="minorHAnsi" w:cstheme="minorHAnsi"/>
                <w:b/>
                <w:sz w:val="24"/>
                <w:szCs w:val="24"/>
              </w:rPr>
              <w:lastRenderedPageBreak/>
              <w:t xml:space="preserve">Identifikovat preferované skupiny pacientů z pohledu zdravotnického zařízení </w:t>
            </w:r>
            <w:r w:rsidR="003467A6">
              <w:rPr>
                <w:rFonts w:asciiTheme="minorHAnsi" w:hAnsiTheme="minorHAnsi" w:cstheme="minorHAnsi"/>
                <w:b/>
                <w:sz w:val="24"/>
                <w:szCs w:val="24"/>
              </w:rPr>
              <w:br/>
            </w:r>
            <w:r w:rsidRPr="00215878">
              <w:rPr>
                <w:rFonts w:asciiTheme="minorHAnsi" w:hAnsiTheme="minorHAnsi" w:cstheme="minorHAnsi"/>
                <w:b/>
                <w:sz w:val="24"/>
                <w:szCs w:val="24"/>
              </w:rPr>
              <w:t>a samotných dobrovolníků a vymezit typy dobrovolnických činností ve vztahu ke skupinám pacientů, pro které jsou určeny</w:t>
            </w:r>
          </w:p>
        </w:tc>
      </w:tr>
    </w:tbl>
    <w:p w14:paraId="35D23633" w14:textId="77777777" w:rsidR="00CE7B04" w:rsidRDefault="00CE7B04" w:rsidP="008E1232">
      <w:pPr>
        <w:pStyle w:val="Odstavecseseznamem"/>
        <w:numPr>
          <w:ilvl w:val="0"/>
          <w:numId w:val="107"/>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C z W1/předvýzkumu</w:t>
      </w:r>
    </w:p>
    <w:p w14:paraId="5C760450" w14:textId="77777777" w:rsidR="00CE7B04" w:rsidRPr="00455D61" w:rsidRDefault="00CE7B04" w:rsidP="00CE7B04">
      <w:pPr>
        <w:spacing w:line="276" w:lineRule="auto"/>
        <w:rPr>
          <w:rFonts w:cstheme="minorHAnsi"/>
          <w:color w:val="000000" w:themeColor="text1"/>
          <w:sz w:val="24"/>
          <w:szCs w:val="24"/>
        </w:rPr>
      </w:pPr>
      <w:r w:rsidRPr="00455D61">
        <w:rPr>
          <w:rFonts w:cstheme="minorHAnsi"/>
          <w:color w:val="000000" w:themeColor="text1"/>
          <w:sz w:val="24"/>
          <w:szCs w:val="24"/>
        </w:rPr>
        <w:t>Naprosto zásadní skupinou klientů dobrovolnických programů jsou senioři 65+ let a s tím souvisí také zásadní důraz na geriatrické pacienty. Další významnou skupinou jsou pacienti se zdravotním postižením, ale také lidé vyžadující paliativní péči nebo onkologičtí pacienti. Dobrovolníci nejčastěji pacientům / klientům čtou nebo je doprovázejí na procházky, případně se zabývají výtvarnou činností. Rejstřík aktivit je výrazně širší – různé hry a hraní, hudební aktivity, naslouchání a povídání, výlety, nákupy atd.</w:t>
      </w:r>
    </w:p>
    <w:p w14:paraId="36905D56" w14:textId="77777777" w:rsidR="00CE7B04" w:rsidRDefault="00CE7B04" w:rsidP="008E1232">
      <w:pPr>
        <w:pStyle w:val="Odstavecseseznamem"/>
        <w:numPr>
          <w:ilvl w:val="0"/>
          <w:numId w:val="107"/>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 xml:space="preserve">C </w:t>
      </w:r>
      <w:r w:rsidRPr="008B1EAE">
        <w:rPr>
          <w:rFonts w:cstheme="minorHAnsi"/>
          <w:b/>
          <w:color w:val="000000" w:themeColor="text1"/>
          <w:sz w:val="24"/>
          <w:szCs w:val="24"/>
        </w:rPr>
        <w:t>z W1</w:t>
      </w:r>
      <w:r>
        <w:rPr>
          <w:rFonts w:cstheme="minorHAnsi"/>
          <w:b/>
          <w:color w:val="000000" w:themeColor="text1"/>
          <w:sz w:val="24"/>
          <w:szCs w:val="24"/>
        </w:rPr>
        <w:t>/KS</w:t>
      </w:r>
    </w:p>
    <w:p w14:paraId="5B5971C6" w14:textId="77777777" w:rsidR="00CE7B04" w:rsidRPr="00876030" w:rsidRDefault="00CE7B04" w:rsidP="00CE7B04">
      <w:pPr>
        <w:spacing w:line="276" w:lineRule="auto"/>
        <w:rPr>
          <w:rFonts w:cstheme="minorHAnsi"/>
          <w:sz w:val="24"/>
          <w:szCs w:val="24"/>
        </w:rPr>
      </w:pPr>
      <w:r w:rsidRPr="00876030">
        <w:rPr>
          <w:rFonts w:cstheme="minorHAnsi"/>
          <w:sz w:val="24"/>
          <w:szCs w:val="24"/>
        </w:rPr>
        <w:t>Dle výstupů z</w:t>
      </w:r>
      <w:r>
        <w:rPr>
          <w:rFonts w:cstheme="minorHAnsi"/>
          <w:sz w:val="24"/>
          <w:szCs w:val="24"/>
        </w:rPr>
        <w:t> </w:t>
      </w:r>
      <w:r w:rsidRPr="00876030">
        <w:rPr>
          <w:rFonts w:cstheme="minorHAnsi"/>
          <w:sz w:val="24"/>
          <w:szCs w:val="24"/>
        </w:rPr>
        <w:t>W</w:t>
      </w:r>
      <w:r>
        <w:rPr>
          <w:rFonts w:cstheme="minorHAnsi"/>
          <w:sz w:val="24"/>
          <w:szCs w:val="24"/>
        </w:rPr>
        <w:t>1</w:t>
      </w:r>
      <w:r w:rsidRPr="00876030">
        <w:rPr>
          <w:rFonts w:cstheme="minorHAnsi"/>
          <w:sz w:val="24"/>
          <w:szCs w:val="24"/>
        </w:rPr>
        <w:t>/KS se věková kategorie klientů pro dobrovolnictví pohybovala dle typu zařízení od 0 do 65+, u všech věkových kategorií probíhal PD, jak uváděli zástupci nemocnic a dalších PZS. Nejčastěji navštěvovaná jsou oddělení s dětskými, geriatrickými, onkologickými, psychiatrickými pacienty, klienti paliativní péče, následné péče, LDN. Pokud jsou pacienti/klienti se zdravotním či mentálním postižením, i zde docházejí dobrovolníci podle typu oddělení, odkud byl vznesen požadavek. Nejnavštěvovanější skupinou jsou komplexně senioři nad 65+, adolescenti, děti od 3-14 let.</w:t>
      </w:r>
    </w:p>
    <w:p w14:paraId="116EA85A" w14:textId="77777777" w:rsidR="00CE7B04" w:rsidRPr="00215878" w:rsidRDefault="00CE7B04" w:rsidP="00CE7B04">
      <w:pPr>
        <w:spacing w:line="276" w:lineRule="auto"/>
        <w:rPr>
          <w:rFonts w:cstheme="minorHAnsi"/>
          <w:b/>
          <w:sz w:val="24"/>
          <w:szCs w:val="24"/>
        </w:rPr>
      </w:pPr>
      <w:r w:rsidRPr="00215878">
        <w:rPr>
          <w:rFonts w:cstheme="minorHAnsi"/>
          <w:b/>
          <w:sz w:val="24"/>
          <w:szCs w:val="24"/>
        </w:rPr>
        <w:t>Typy dobrovolnických činností dle cílových skupin pacientů:</w:t>
      </w:r>
    </w:p>
    <w:p w14:paraId="5D3D3BFE" w14:textId="77777777" w:rsidR="00CE7B04" w:rsidRPr="00344C78" w:rsidRDefault="00CE7B04" w:rsidP="00CE7B04">
      <w:pPr>
        <w:pStyle w:val="Odstavecseseznamem"/>
        <w:spacing w:line="276" w:lineRule="auto"/>
        <w:rPr>
          <w:rFonts w:cstheme="minorHAnsi"/>
        </w:rPr>
      </w:pPr>
      <w:r w:rsidRPr="00344C78">
        <w:rPr>
          <w:rFonts w:cstheme="minorHAnsi"/>
        </w:rPr>
        <w:t>Senioři 65+:</w:t>
      </w:r>
    </w:p>
    <w:p w14:paraId="11335B10"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 xml:space="preserve">Hudební, taneční, dramatické aktivity, koncerty </w:t>
      </w:r>
    </w:p>
    <w:p w14:paraId="7A393BD7"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Povídání si, čtení</w:t>
      </w:r>
    </w:p>
    <w:p w14:paraId="00B9AECE"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Procházky v areálu zařízení</w:t>
      </w:r>
    </w:p>
    <w:p w14:paraId="6E73C683"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Setkávání s autory knih, fotografie z cestování</w:t>
      </w:r>
    </w:p>
    <w:p w14:paraId="6A9379D6"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Zooterapie (např. pes, kočka, želva, ptáci).</w:t>
      </w:r>
    </w:p>
    <w:p w14:paraId="36B601DA"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Kognitivní trénink paměťových funkcí u seniorů. Nácvik soběstačnosti. Vzpomínání.</w:t>
      </w:r>
    </w:p>
    <w:p w14:paraId="7F71CC60" w14:textId="77777777" w:rsidR="00CE7B04" w:rsidRPr="00344C78" w:rsidRDefault="00CE7B04" w:rsidP="00CE7B04">
      <w:pPr>
        <w:pStyle w:val="Odstavecseseznamem"/>
        <w:numPr>
          <w:ilvl w:val="0"/>
          <w:numId w:val="12"/>
        </w:numPr>
        <w:spacing w:line="276" w:lineRule="auto"/>
        <w:rPr>
          <w:rFonts w:cstheme="minorHAnsi"/>
          <w:color w:val="000000" w:themeColor="text1"/>
        </w:rPr>
      </w:pPr>
      <w:r w:rsidRPr="00344C78">
        <w:rPr>
          <w:rFonts w:cstheme="minorHAnsi"/>
          <w:color w:val="000000" w:themeColor="text1"/>
        </w:rPr>
        <w:t>Muzikoterapie, aromaterapie</w:t>
      </w:r>
    </w:p>
    <w:p w14:paraId="4BBA8A51" w14:textId="77777777" w:rsidR="00CE7B04" w:rsidRPr="00344C78" w:rsidRDefault="00CE7B04" w:rsidP="00CE7B04">
      <w:pPr>
        <w:pStyle w:val="Odstavecseseznamem"/>
        <w:numPr>
          <w:ilvl w:val="0"/>
          <w:numId w:val="12"/>
        </w:numPr>
        <w:spacing w:line="276" w:lineRule="auto"/>
        <w:rPr>
          <w:rFonts w:cstheme="minorHAnsi"/>
          <w:color w:val="000000" w:themeColor="text1"/>
        </w:rPr>
      </w:pPr>
      <w:r w:rsidRPr="00344C78">
        <w:rPr>
          <w:rFonts w:cstheme="minorHAnsi"/>
          <w:color w:val="000000" w:themeColor="text1"/>
        </w:rPr>
        <w:t>Řemeslné práce</w:t>
      </w:r>
    </w:p>
    <w:p w14:paraId="4E59209D" w14:textId="77777777" w:rsidR="00CE7B04" w:rsidRPr="00344C78" w:rsidRDefault="00CE7B04" w:rsidP="00CE7B04">
      <w:pPr>
        <w:pStyle w:val="Odstavecseseznamem"/>
        <w:numPr>
          <w:ilvl w:val="0"/>
          <w:numId w:val="12"/>
        </w:numPr>
        <w:spacing w:line="276" w:lineRule="auto"/>
        <w:rPr>
          <w:rFonts w:cstheme="minorHAnsi"/>
          <w:color w:val="000000" w:themeColor="text1"/>
        </w:rPr>
      </w:pPr>
      <w:r w:rsidRPr="00344C78">
        <w:rPr>
          <w:rFonts w:cstheme="minorHAnsi"/>
          <w:color w:val="000000" w:themeColor="text1"/>
        </w:rPr>
        <w:t>Duchovní péče</w:t>
      </w:r>
    </w:p>
    <w:p w14:paraId="4C45030C"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color w:val="000000" w:themeColor="text1"/>
        </w:rPr>
        <w:t>Pořádání tematických dnů (</w:t>
      </w:r>
      <w:proofErr w:type="gramStart"/>
      <w:r w:rsidRPr="00344C78">
        <w:rPr>
          <w:rFonts w:cstheme="minorHAnsi"/>
          <w:color w:val="000000" w:themeColor="text1"/>
        </w:rPr>
        <w:t>vánoce</w:t>
      </w:r>
      <w:proofErr w:type="gramEnd"/>
      <w:r w:rsidRPr="00344C78">
        <w:rPr>
          <w:rFonts w:cstheme="minorHAnsi"/>
          <w:color w:val="000000" w:themeColor="text1"/>
        </w:rPr>
        <w:t>, velikonoce, prvorepublikové večírky apod.)</w:t>
      </w:r>
    </w:p>
    <w:p w14:paraId="0E92BF4D"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color w:val="000000" w:themeColor="text1"/>
        </w:rPr>
        <w:t>Nákupy pacientům, nabíjení telefonů</w:t>
      </w:r>
    </w:p>
    <w:p w14:paraId="2EC19B94"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color w:val="000000" w:themeColor="text1"/>
        </w:rPr>
        <w:t>Logopedická cvičení s neurologem</w:t>
      </w:r>
    </w:p>
    <w:p w14:paraId="547A55DB" w14:textId="77777777" w:rsidR="00CE7B04" w:rsidRPr="00344C78" w:rsidRDefault="00CE7B04" w:rsidP="00CE7B04">
      <w:pPr>
        <w:pStyle w:val="Odstavecseseznamem"/>
        <w:numPr>
          <w:ilvl w:val="0"/>
          <w:numId w:val="12"/>
        </w:numPr>
        <w:spacing w:line="276" w:lineRule="auto"/>
        <w:rPr>
          <w:rFonts w:cstheme="minorHAnsi"/>
          <w:color w:val="000000" w:themeColor="text1"/>
        </w:rPr>
      </w:pPr>
      <w:r w:rsidRPr="00344C78">
        <w:rPr>
          <w:rFonts w:cstheme="minorHAnsi"/>
          <w:color w:val="000000" w:themeColor="text1"/>
        </w:rPr>
        <w:t>Videohovory s rodinou</w:t>
      </w:r>
    </w:p>
    <w:p w14:paraId="743C8B45" w14:textId="77777777" w:rsidR="00CE7B04" w:rsidRPr="00344C78" w:rsidRDefault="00CE7B04" w:rsidP="00CE7B04">
      <w:pPr>
        <w:pStyle w:val="Odstavecseseznamem"/>
        <w:numPr>
          <w:ilvl w:val="0"/>
          <w:numId w:val="12"/>
        </w:numPr>
        <w:spacing w:line="276" w:lineRule="auto"/>
        <w:rPr>
          <w:rFonts w:cstheme="minorHAnsi"/>
          <w:color w:val="000000" w:themeColor="text1"/>
        </w:rPr>
      </w:pPr>
      <w:r w:rsidRPr="00344C78">
        <w:rPr>
          <w:rFonts w:cstheme="minorHAnsi"/>
          <w:color w:val="000000" w:themeColor="text1"/>
        </w:rPr>
        <w:t>Jednorázové akce, výtvarné dílny</w:t>
      </w:r>
    </w:p>
    <w:p w14:paraId="51B7D8AA"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Grilování s veterány</w:t>
      </w:r>
    </w:p>
    <w:p w14:paraId="14FFE2AD" w14:textId="77777777" w:rsidR="00CE7B04" w:rsidRPr="00344C78" w:rsidRDefault="00CE7B04" w:rsidP="00CE7B04">
      <w:pPr>
        <w:pStyle w:val="Odstavecseseznamem"/>
        <w:numPr>
          <w:ilvl w:val="0"/>
          <w:numId w:val="12"/>
        </w:numPr>
        <w:spacing w:line="276" w:lineRule="auto"/>
        <w:rPr>
          <w:rFonts w:cstheme="minorHAnsi"/>
        </w:rPr>
      </w:pPr>
      <w:r w:rsidRPr="00344C78">
        <w:rPr>
          <w:rFonts w:cstheme="minorHAnsi"/>
        </w:rPr>
        <w:t>Podpora psychiky pacientů se stomií, onkologických pacientů, osob v paliativní péči</w:t>
      </w:r>
    </w:p>
    <w:p w14:paraId="37A7D66C" w14:textId="77777777" w:rsidR="00CE7B04" w:rsidRPr="00344C78" w:rsidRDefault="00CE7B04" w:rsidP="00CE7B04">
      <w:pPr>
        <w:pStyle w:val="Odstavecseseznamem"/>
        <w:spacing w:line="276" w:lineRule="auto"/>
        <w:rPr>
          <w:rFonts w:cstheme="minorHAnsi"/>
        </w:rPr>
      </w:pPr>
    </w:p>
    <w:p w14:paraId="3CD9C354" w14:textId="77777777" w:rsidR="00CE7B04" w:rsidRPr="00344C78" w:rsidRDefault="00CE7B04" w:rsidP="00CE7B04">
      <w:pPr>
        <w:pStyle w:val="Odstavecseseznamem"/>
        <w:spacing w:line="276" w:lineRule="auto"/>
        <w:rPr>
          <w:rFonts w:cstheme="minorHAnsi"/>
        </w:rPr>
      </w:pPr>
      <w:r w:rsidRPr="00344C78">
        <w:rPr>
          <w:rFonts w:cstheme="minorHAnsi"/>
        </w:rPr>
        <w:lastRenderedPageBreak/>
        <w:t>Děti 3-14 let:</w:t>
      </w:r>
    </w:p>
    <w:p w14:paraId="09273C0B" w14:textId="77777777" w:rsidR="00CE7B04" w:rsidRPr="00344C78" w:rsidRDefault="00CE7B04" w:rsidP="00CE7B04">
      <w:pPr>
        <w:pStyle w:val="Odstavecseseznamem"/>
        <w:numPr>
          <w:ilvl w:val="0"/>
          <w:numId w:val="13"/>
        </w:numPr>
        <w:spacing w:line="276" w:lineRule="auto"/>
        <w:rPr>
          <w:rFonts w:cstheme="minorHAnsi"/>
        </w:rPr>
      </w:pPr>
      <w:r w:rsidRPr="00344C78">
        <w:rPr>
          <w:rFonts w:cstheme="minorHAnsi"/>
        </w:rPr>
        <w:t>Hudební, taneční, dramatické aktivity, koncerty</w:t>
      </w:r>
    </w:p>
    <w:p w14:paraId="41373342" w14:textId="77777777" w:rsidR="00CE7B04" w:rsidRPr="00344C78" w:rsidRDefault="00CE7B04" w:rsidP="00CE7B04">
      <w:pPr>
        <w:pStyle w:val="Odstavecseseznamem"/>
        <w:numPr>
          <w:ilvl w:val="0"/>
          <w:numId w:val="13"/>
        </w:numPr>
        <w:spacing w:line="276" w:lineRule="auto"/>
        <w:rPr>
          <w:rFonts w:cstheme="minorHAnsi"/>
        </w:rPr>
      </w:pPr>
      <w:r w:rsidRPr="00344C78">
        <w:rPr>
          <w:rFonts w:cstheme="minorHAnsi"/>
        </w:rPr>
        <w:t>Povídání si, čtení, výtvarné aktivity</w:t>
      </w:r>
    </w:p>
    <w:p w14:paraId="7DB64CD4" w14:textId="77777777" w:rsidR="00CE7B04" w:rsidRPr="00344C78" w:rsidRDefault="00CE7B04" w:rsidP="00CE7B04">
      <w:pPr>
        <w:pStyle w:val="Odstavecseseznamem"/>
        <w:numPr>
          <w:ilvl w:val="0"/>
          <w:numId w:val="13"/>
        </w:numPr>
        <w:spacing w:line="276" w:lineRule="auto"/>
        <w:rPr>
          <w:rFonts w:cstheme="minorHAnsi"/>
        </w:rPr>
      </w:pPr>
      <w:r w:rsidRPr="00344C78">
        <w:rPr>
          <w:rFonts w:cstheme="minorHAnsi"/>
        </w:rPr>
        <w:t>Procházky v areálu nemocnice, divadlo pro děti, hry</w:t>
      </w:r>
    </w:p>
    <w:p w14:paraId="55AE69C2" w14:textId="77777777" w:rsidR="00CE7B04" w:rsidRPr="00344C78" w:rsidRDefault="00CE7B04" w:rsidP="00CE7B04">
      <w:pPr>
        <w:pStyle w:val="Odstavecseseznamem"/>
        <w:numPr>
          <w:ilvl w:val="0"/>
          <w:numId w:val="13"/>
        </w:numPr>
        <w:spacing w:line="276" w:lineRule="auto"/>
        <w:rPr>
          <w:rFonts w:cstheme="minorHAnsi"/>
        </w:rPr>
      </w:pPr>
      <w:r w:rsidRPr="00344C78">
        <w:rPr>
          <w:rFonts w:cstheme="minorHAnsi"/>
        </w:rPr>
        <w:t>Zooterapie (např. pes, kočka, želva, ptáci).</w:t>
      </w:r>
    </w:p>
    <w:p w14:paraId="1F1C245A" w14:textId="77777777" w:rsidR="00CE7B04" w:rsidRPr="00344C78" w:rsidRDefault="00CE7B04" w:rsidP="00CE7B04">
      <w:pPr>
        <w:pStyle w:val="Odstavecseseznamem"/>
        <w:numPr>
          <w:ilvl w:val="0"/>
          <w:numId w:val="13"/>
        </w:numPr>
        <w:spacing w:line="276" w:lineRule="auto"/>
        <w:rPr>
          <w:rFonts w:cstheme="minorHAnsi"/>
        </w:rPr>
      </w:pPr>
      <w:r w:rsidRPr="00344C78">
        <w:rPr>
          <w:rFonts w:cstheme="minorHAnsi"/>
        </w:rPr>
        <w:t>Doučování dětských pacientů, kurzy na PC</w:t>
      </w:r>
    </w:p>
    <w:p w14:paraId="65F302B3" w14:textId="77777777" w:rsidR="00CE7B04" w:rsidRPr="00344C78" w:rsidRDefault="00CE7B04" w:rsidP="00CE7B04">
      <w:pPr>
        <w:pStyle w:val="Odstavecseseznamem"/>
        <w:numPr>
          <w:ilvl w:val="0"/>
          <w:numId w:val="13"/>
        </w:numPr>
        <w:spacing w:line="276" w:lineRule="auto"/>
        <w:rPr>
          <w:rFonts w:cstheme="minorHAnsi"/>
        </w:rPr>
      </w:pPr>
      <w:r w:rsidRPr="00344C78">
        <w:rPr>
          <w:rFonts w:cstheme="minorHAnsi"/>
          <w:color w:val="000000" w:themeColor="text1"/>
        </w:rPr>
        <w:t>Logopedická cvičení s neurologem</w:t>
      </w:r>
    </w:p>
    <w:p w14:paraId="36BB6DB0" w14:textId="77777777" w:rsidR="00CE7B04" w:rsidRPr="00344C78" w:rsidRDefault="00CE7B04" w:rsidP="00CE7B04">
      <w:pPr>
        <w:pStyle w:val="Odstavecseseznamem"/>
        <w:numPr>
          <w:ilvl w:val="0"/>
          <w:numId w:val="13"/>
        </w:numPr>
        <w:spacing w:line="276" w:lineRule="auto"/>
        <w:rPr>
          <w:rFonts w:cstheme="minorHAnsi"/>
          <w:color w:val="000000" w:themeColor="text1"/>
        </w:rPr>
      </w:pPr>
      <w:r w:rsidRPr="00344C78">
        <w:rPr>
          <w:rFonts w:cstheme="minorHAnsi"/>
          <w:color w:val="000000" w:themeColor="text1"/>
        </w:rPr>
        <w:t>Zpěv, hra na nástroj</w:t>
      </w:r>
    </w:p>
    <w:p w14:paraId="4F6BB88D" w14:textId="77777777" w:rsidR="00CE7B04" w:rsidRPr="00344C78" w:rsidRDefault="00CE7B04" w:rsidP="00CE7B04">
      <w:pPr>
        <w:pStyle w:val="Odstavecseseznamem"/>
        <w:numPr>
          <w:ilvl w:val="0"/>
          <w:numId w:val="13"/>
        </w:numPr>
        <w:spacing w:line="276" w:lineRule="auto"/>
        <w:rPr>
          <w:rFonts w:cstheme="minorHAnsi"/>
          <w:color w:val="000000" w:themeColor="text1"/>
        </w:rPr>
      </w:pPr>
      <w:r w:rsidRPr="00344C78">
        <w:rPr>
          <w:rFonts w:cstheme="minorHAnsi"/>
          <w:color w:val="000000" w:themeColor="text1"/>
        </w:rPr>
        <w:t>Pomoc s telefonem/tabletem (kontakt s rodinou)</w:t>
      </w:r>
    </w:p>
    <w:p w14:paraId="7293DB3A" w14:textId="77777777" w:rsidR="00CE7B04" w:rsidRPr="00344C78" w:rsidRDefault="00CE7B04" w:rsidP="00CE7B04">
      <w:pPr>
        <w:pStyle w:val="Odstavecseseznamem"/>
        <w:numPr>
          <w:ilvl w:val="0"/>
          <w:numId w:val="13"/>
        </w:numPr>
        <w:spacing w:line="276" w:lineRule="auto"/>
        <w:rPr>
          <w:rFonts w:cstheme="minorHAnsi"/>
          <w:color w:val="000000" w:themeColor="text1"/>
        </w:rPr>
      </w:pPr>
      <w:r w:rsidRPr="00344C78">
        <w:rPr>
          <w:rFonts w:cstheme="minorHAnsi"/>
          <w:color w:val="000000" w:themeColor="text1"/>
        </w:rPr>
        <w:t>Jednorázové akce, výtvarné dílny, divadlo, hraní her</w:t>
      </w:r>
    </w:p>
    <w:p w14:paraId="2D4E3064" w14:textId="77777777" w:rsidR="00CE7B04" w:rsidRPr="00344C78" w:rsidRDefault="00CE7B04" w:rsidP="00CE7B04">
      <w:pPr>
        <w:pStyle w:val="Odstavecseseznamem"/>
        <w:numPr>
          <w:ilvl w:val="0"/>
          <w:numId w:val="13"/>
        </w:numPr>
        <w:spacing w:line="276" w:lineRule="auto"/>
        <w:rPr>
          <w:rFonts w:cstheme="minorHAnsi"/>
          <w:color w:val="000000" w:themeColor="text1"/>
        </w:rPr>
      </w:pPr>
      <w:r w:rsidRPr="00344C78">
        <w:rPr>
          <w:rFonts w:cstheme="minorHAnsi"/>
          <w:color w:val="000000" w:themeColor="text1"/>
        </w:rPr>
        <w:t>Balení a rozdávání vánočních dárků</w:t>
      </w:r>
    </w:p>
    <w:p w14:paraId="2BA32A98" w14:textId="77777777" w:rsidR="00CE7B04" w:rsidRPr="00344C78" w:rsidRDefault="00CE7B04" w:rsidP="00CE7B04">
      <w:pPr>
        <w:pStyle w:val="Odstavecseseznamem"/>
        <w:spacing w:line="276" w:lineRule="auto"/>
        <w:rPr>
          <w:rFonts w:cstheme="minorHAnsi"/>
        </w:rPr>
      </w:pPr>
    </w:p>
    <w:p w14:paraId="2DA5E0E3" w14:textId="77777777" w:rsidR="00CE7B04" w:rsidRPr="00344C78" w:rsidRDefault="00CE7B04" w:rsidP="00CE7B04">
      <w:pPr>
        <w:pStyle w:val="Odstavecseseznamem"/>
        <w:spacing w:line="276" w:lineRule="auto"/>
        <w:rPr>
          <w:rFonts w:cstheme="minorHAnsi"/>
        </w:rPr>
      </w:pPr>
      <w:r w:rsidRPr="00344C78">
        <w:rPr>
          <w:rFonts w:cstheme="minorHAnsi"/>
        </w:rPr>
        <w:t>Adolescenti:</w:t>
      </w:r>
    </w:p>
    <w:p w14:paraId="4FB12BDF"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rPr>
        <w:t>Hudební, taneční, dramatické aktivity, koncerty</w:t>
      </w:r>
    </w:p>
    <w:p w14:paraId="5AECE7D2"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rPr>
        <w:t>Povídání si, čtení, výtvarné aktivity</w:t>
      </w:r>
    </w:p>
    <w:p w14:paraId="4D864D03"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rPr>
        <w:t>Procházky v areálu nemocnice, divadlo pro děti, hry</w:t>
      </w:r>
    </w:p>
    <w:p w14:paraId="3445513E"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rPr>
        <w:t>Setkávání s autory knih, fotografie z cestování</w:t>
      </w:r>
    </w:p>
    <w:p w14:paraId="624A999A"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rPr>
        <w:t>Zooterapie (např. pes, kočka, želva, ptáci).</w:t>
      </w:r>
    </w:p>
    <w:p w14:paraId="62F3A03B"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rPr>
        <w:t>Doučování dětských pacientů, kurzy na PC</w:t>
      </w:r>
    </w:p>
    <w:p w14:paraId="3756D7DE" w14:textId="77777777" w:rsidR="00CE7B04" w:rsidRPr="00344C78" w:rsidRDefault="00CE7B04" w:rsidP="00CE7B04">
      <w:pPr>
        <w:pStyle w:val="Odstavecseseznamem"/>
        <w:numPr>
          <w:ilvl w:val="0"/>
          <w:numId w:val="14"/>
        </w:numPr>
        <w:spacing w:line="276" w:lineRule="auto"/>
        <w:rPr>
          <w:rFonts w:cstheme="minorHAnsi"/>
          <w:color w:val="000000" w:themeColor="text1"/>
        </w:rPr>
      </w:pPr>
      <w:r w:rsidRPr="00344C78">
        <w:rPr>
          <w:rFonts w:cstheme="minorHAnsi"/>
          <w:color w:val="000000" w:themeColor="text1"/>
        </w:rPr>
        <w:t xml:space="preserve">Muzikoterapie, aromaterapie. </w:t>
      </w:r>
    </w:p>
    <w:p w14:paraId="19A430B9" w14:textId="77777777" w:rsidR="00CE7B04" w:rsidRPr="00344C78" w:rsidRDefault="00CE7B04" w:rsidP="00CE7B04">
      <w:pPr>
        <w:pStyle w:val="Odstavecseseznamem"/>
        <w:numPr>
          <w:ilvl w:val="0"/>
          <w:numId w:val="14"/>
        </w:numPr>
        <w:spacing w:line="276" w:lineRule="auto"/>
        <w:rPr>
          <w:rFonts w:cstheme="minorHAnsi"/>
          <w:color w:val="000000" w:themeColor="text1"/>
        </w:rPr>
      </w:pPr>
      <w:r w:rsidRPr="00344C78">
        <w:rPr>
          <w:rFonts w:cstheme="minorHAnsi"/>
          <w:color w:val="000000" w:themeColor="text1"/>
        </w:rPr>
        <w:t>Řemeslné práce.</w:t>
      </w:r>
    </w:p>
    <w:p w14:paraId="4AEDF136"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color w:val="000000" w:themeColor="text1"/>
        </w:rPr>
        <w:t>Mikulášský program. Pořádání tematických dnů (</w:t>
      </w:r>
      <w:proofErr w:type="gramStart"/>
      <w:r w:rsidRPr="00344C78">
        <w:rPr>
          <w:rFonts w:cstheme="minorHAnsi"/>
          <w:color w:val="000000" w:themeColor="text1"/>
        </w:rPr>
        <w:t>vánoce</w:t>
      </w:r>
      <w:proofErr w:type="gramEnd"/>
      <w:r w:rsidRPr="00344C78">
        <w:rPr>
          <w:rFonts w:cstheme="minorHAnsi"/>
          <w:color w:val="000000" w:themeColor="text1"/>
        </w:rPr>
        <w:t>, velikonoce)</w:t>
      </w:r>
    </w:p>
    <w:p w14:paraId="254B93D0" w14:textId="77777777" w:rsidR="00CE7B04" w:rsidRPr="00344C78" w:rsidRDefault="00CE7B04" w:rsidP="00CE7B04">
      <w:pPr>
        <w:pStyle w:val="Odstavecseseznamem"/>
        <w:numPr>
          <w:ilvl w:val="0"/>
          <w:numId w:val="14"/>
        </w:numPr>
        <w:spacing w:line="276" w:lineRule="auto"/>
        <w:rPr>
          <w:rFonts w:cstheme="minorHAnsi"/>
        </w:rPr>
      </w:pPr>
      <w:r w:rsidRPr="00344C78">
        <w:rPr>
          <w:rFonts w:cstheme="minorHAnsi"/>
          <w:color w:val="000000" w:themeColor="text1"/>
        </w:rPr>
        <w:t>Logopedická cvičení s neurologem</w:t>
      </w:r>
    </w:p>
    <w:p w14:paraId="5F725B51" w14:textId="77777777" w:rsidR="00CE7B04" w:rsidRPr="00344C78" w:rsidRDefault="00CE7B04" w:rsidP="00CE7B04">
      <w:pPr>
        <w:pStyle w:val="Odstavecseseznamem"/>
        <w:numPr>
          <w:ilvl w:val="0"/>
          <w:numId w:val="14"/>
        </w:numPr>
        <w:spacing w:line="276" w:lineRule="auto"/>
        <w:rPr>
          <w:rFonts w:cstheme="minorHAnsi"/>
          <w:color w:val="000000" w:themeColor="text1"/>
        </w:rPr>
      </w:pPr>
      <w:r w:rsidRPr="00344C78">
        <w:rPr>
          <w:rFonts w:cstheme="minorHAnsi"/>
          <w:color w:val="000000" w:themeColor="text1"/>
        </w:rPr>
        <w:t>Pomoc s telefonem/tabletem (kontakt s rodinou)</w:t>
      </w:r>
    </w:p>
    <w:p w14:paraId="41261A94" w14:textId="77777777" w:rsidR="00CE7B04" w:rsidRPr="00D15FBA" w:rsidRDefault="00CE7B04" w:rsidP="00CE7B04">
      <w:pPr>
        <w:pStyle w:val="Odstavecseseznamem"/>
        <w:numPr>
          <w:ilvl w:val="0"/>
          <w:numId w:val="14"/>
        </w:numPr>
        <w:spacing w:line="276" w:lineRule="auto"/>
      </w:pPr>
      <w:r w:rsidRPr="00D15FBA">
        <w:rPr>
          <w:rFonts w:cstheme="minorHAnsi"/>
          <w:color w:val="000000" w:themeColor="text1"/>
        </w:rPr>
        <w:t>Jednorázové akce, výtvarné dílny, divadlo, hraní her.</w:t>
      </w:r>
    </w:p>
    <w:p w14:paraId="6DD665AC" w14:textId="77777777" w:rsidR="00CE7B04" w:rsidRDefault="00CE7B04" w:rsidP="00CE7B04">
      <w:pPr>
        <w:pStyle w:val="Odstavecseseznamem"/>
        <w:numPr>
          <w:ilvl w:val="0"/>
          <w:numId w:val="14"/>
        </w:numPr>
        <w:spacing w:line="276" w:lineRule="auto"/>
      </w:pPr>
      <w:r w:rsidRPr="00D15FBA">
        <w:rPr>
          <w:rFonts w:cstheme="minorHAnsi"/>
          <w:color w:val="000000" w:themeColor="text1"/>
        </w:rPr>
        <w:t>Balení a rozdávání vánočních dárků.</w:t>
      </w:r>
    </w:p>
    <w:p w14:paraId="55076361" w14:textId="77777777" w:rsidR="00CE7B04" w:rsidRPr="00876030" w:rsidRDefault="00CE7B04" w:rsidP="00CE7B04">
      <w:pPr>
        <w:spacing w:line="276" w:lineRule="auto"/>
        <w:rPr>
          <w:rFonts w:cstheme="minorHAnsi"/>
          <w:b/>
          <w:color w:val="000000" w:themeColor="text1"/>
          <w:sz w:val="24"/>
          <w:szCs w:val="24"/>
        </w:rPr>
      </w:pPr>
    </w:p>
    <w:p w14:paraId="177C6FA9" w14:textId="17391620" w:rsidR="00CE7B04" w:rsidRPr="003467A6" w:rsidRDefault="003467A6" w:rsidP="003467A6">
      <w:pPr>
        <w:spacing w:line="276" w:lineRule="auto"/>
        <w:rPr>
          <w:rFonts w:cstheme="minorHAnsi"/>
          <w:b/>
          <w:color w:val="000000" w:themeColor="text1"/>
          <w:sz w:val="24"/>
          <w:szCs w:val="24"/>
        </w:rPr>
      </w:pPr>
      <w:r w:rsidRPr="003467A6">
        <w:rPr>
          <w:rFonts w:cstheme="minorHAnsi"/>
          <w:b/>
          <w:sz w:val="24"/>
          <w:szCs w:val="24"/>
        </w:rPr>
        <w:t>SOUHRNNÝ ZÁVĚR K CÍLI C</w:t>
      </w:r>
    </w:p>
    <w:p w14:paraId="1BD45DB2" w14:textId="77777777" w:rsidR="00CE7B04" w:rsidRPr="003467A6" w:rsidRDefault="00CE7B04" w:rsidP="003467A6">
      <w:pPr>
        <w:rPr>
          <w:rFonts w:cstheme="minorHAnsi"/>
          <w:b/>
          <w:sz w:val="24"/>
          <w:szCs w:val="24"/>
        </w:rPr>
      </w:pPr>
      <w:r w:rsidRPr="003467A6">
        <w:rPr>
          <w:rFonts w:cstheme="minorHAnsi"/>
          <w:b/>
          <w:sz w:val="24"/>
          <w:szCs w:val="24"/>
        </w:rPr>
        <w:t>Základní vyplývající témata:</w:t>
      </w:r>
    </w:p>
    <w:p w14:paraId="5C4CF4CD" w14:textId="77777777" w:rsidR="003467A6" w:rsidRPr="003467A6" w:rsidRDefault="003467A6" w:rsidP="006D6AE1">
      <w:pPr>
        <w:pStyle w:val="Odstavecseseznamem"/>
        <w:numPr>
          <w:ilvl w:val="0"/>
          <w:numId w:val="118"/>
        </w:numPr>
        <w:spacing w:line="276" w:lineRule="auto"/>
        <w:ind w:left="714" w:hanging="357"/>
        <w:contextualSpacing w:val="0"/>
        <w:jc w:val="both"/>
        <w:rPr>
          <w:rFonts w:cstheme="minorHAnsi"/>
          <w:sz w:val="24"/>
          <w:szCs w:val="24"/>
        </w:rPr>
      </w:pPr>
      <w:r w:rsidRPr="003467A6">
        <w:rPr>
          <w:rFonts w:cstheme="minorHAnsi"/>
          <w:sz w:val="24"/>
          <w:szCs w:val="24"/>
        </w:rPr>
        <w:t>Z</w:t>
      </w:r>
      <w:r w:rsidR="00CE7B04" w:rsidRPr="003467A6">
        <w:rPr>
          <w:rFonts w:cstheme="minorHAnsi"/>
          <w:sz w:val="24"/>
          <w:szCs w:val="24"/>
        </w:rPr>
        <w:t xml:space="preserve">ásadní skupinou klientů dobrovolnických programů </w:t>
      </w:r>
      <w:r w:rsidRPr="003467A6">
        <w:rPr>
          <w:rFonts w:cstheme="minorHAnsi"/>
          <w:sz w:val="24"/>
          <w:szCs w:val="24"/>
        </w:rPr>
        <w:t xml:space="preserve">jsou </w:t>
      </w:r>
      <w:r w:rsidR="00CE7B04" w:rsidRPr="003467A6">
        <w:rPr>
          <w:rFonts w:cstheme="minorHAnsi"/>
          <w:sz w:val="24"/>
          <w:szCs w:val="24"/>
        </w:rPr>
        <w:t xml:space="preserve">senioři 65+ let a s tím souvisí důraz na geriatrické pacienty. Dále jsou to pacienti/klienti se zdravotním postižením, ale také lidé vyžadující paliativní péči nebo onkologičtí pacienti. </w:t>
      </w:r>
    </w:p>
    <w:p w14:paraId="47B23B04" w14:textId="50556E06" w:rsidR="003467A6" w:rsidRPr="003467A6" w:rsidRDefault="00CE7B04" w:rsidP="006D6AE1">
      <w:pPr>
        <w:pStyle w:val="Odstavecseseznamem"/>
        <w:numPr>
          <w:ilvl w:val="0"/>
          <w:numId w:val="118"/>
        </w:numPr>
        <w:spacing w:line="276" w:lineRule="auto"/>
        <w:ind w:left="714" w:hanging="357"/>
        <w:contextualSpacing w:val="0"/>
        <w:jc w:val="both"/>
        <w:rPr>
          <w:rFonts w:cstheme="minorHAnsi"/>
          <w:sz w:val="24"/>
          <w:szCs w:val="24"/>
        </w:rPr>
      </w:pPr>
      <w:r w:rsidRPr="003467A6">
        <w:rPr>
          <w:rFonts w:cstheme="minorHAnsi"/>
          <w:sz w:val="24"/>
          <w:szCs w:val="24"/>
        </w:rPr>
        <w:t xml:space="preserve">Dobrovolníci nejčastěji pacientům / klientům čtou nebo je doprovázejí na procházky, případně se zabývají výtvarnou činností. </w:t>
      </w:r>
      <w:r w:rsidR="003467A6">
        <w:rPr>
          <w:rFonts w:cstheme="minorHAnsi"/>
          <w:sz w:val="24"/>
          <w:szCs w:val="24"/>
        </w:rPr>
        <w:t>Výčet</w:t>
      </w:r>
      <w:r w:rsidRPr="003467A6">
        <w:rPr>
          <w:rFonts w:cstheme="minorHAnsi"/>
          <w:sz w:val="24"/>
          <w:szCs w:val="24"/>
        </w:rPr>
        <w:t xml:space="preserve"> aktivit je výrazně širší, </w:t>
      </w:r>
      <w:r w:rsidR="003467A6">
        <w:rPr>
          <w:rFonts w:cstheme="minorHAnsi"/>
          <w:sz w:val="24"/>
          <w:szCs w:val="24"/>
        </w:rPr>
        <w:t>zahrnuje</w:t>
      </w:r>
      <w:r w:rsidRPr="003467A6">
        <w:rPr>
          <w:rFonts w:cstheme="minorHAnsi"/>
          <w:sz w:val="24"/>
          <w:szCs w:val="24"/>
        </w:rPr>
        <w:t xml:space="preserve"> hry a hraní, hudební aktivity, naslouchání a povídání, výlety, nákupy atd. </w:t>
      </w:r>
    </w:p>
    <w:p w14:paraId="5705E5EC" w14:textId="77ED0BCF" w:rsidR="003467A6" w:rsidRPr="003467A6" w:rsidRDefault="003467A6" w:rsidP="006D6AE1">
      <w:pPr>
        <w:pStyle w:val="Odstavecseseznamem"/>
        <w:numPr>
          <w:ilvl w:val="0"/>
          <w:numId w:val="118"/>
        </w:numPr>
        <w:spacing w:line="276" w:lineRule="auto"/>
        <w:ind w:left="714" w:hanging="357"/>
        <w:contextualSpacing w:val="0"/>
        <w:jc w:val="both"/>
        <w:rPr>
          <w:rFonts w:cstheme="minorHAnsi"/>
          <w:sz w:val="24"/>
          <w:szCs w:val="24"/>
        </w:rPr>
      </w:pPr>
      <w:r w:rsidRPr="003467A6">
        <w:rPr>
          <w:rFonts w:cstheme="minorHAnsi"/>
          <w:sz w:val="24"/>
          <w:szCs w:val="24"/>
        </w:rPr>
        <w:t xml:space="preserve">Rejstřík </w:t>
      </w:r>
      <w:r w:rsidR="00CE7B04" w:rsidRPr="003467A6">
        <w:rPr>
          <w:rFonts w:cstheme="minorHAnsi"/>
          <w:sz w:val="24"/>
          <w:szCs w:val="24"/>
        </w:rPr>
        <w:t xml:space="preserve">dobrovolnických činností </w:t>
      </w:r>
      <w:r w:rsidRPr="003467A6">
        <w:rPr>
          <w:rFonts w:cstheme="minorHAnsi"/>
          <w:sz w:val="24"/>
          <w:szCs w:val="24"/>
        </w:rPr>
        <w:t>je velmi široký</w:t>
      </w:r>
      <w:r>
        <w:rPr>
          <w:rFonts w:cstheme="minorHAnsi"/>
          <w:sz w:val="24"/>
          <w:szCs w:val="24"/>
        </w:rPr>
        <w:t xml:space="preserve"> a nelze jej považovat za konečný</w:t>
      </w:r>
      <w:r w:rsidRPr="003467A6">
        <w:rPr>
          <w:rFonts w:cstheme="minorHAnsi"/>
          <w:sz w:val="24"/>
          <w:szCs w:val="24"/>
        </w:rPr>
        <w:t xml:space="preserve"> a reaguje na konkrétní a mnohdy individuální požadavky pacienta / klienta</w:t>
      </w:r>
      <w:r>
        <w:rPr>
          <w:rFonts w:cstheme="minorHAnsi"/>
          <w:sz w:val="24"/>
          <w:szCs w:val="24"/>
        </w:rPr>
        <w:t>.</w:t>
      </w:r>
    </w:p>
    <w:p w14:paraId="767CCD0B" w14:textId="77777777" w:rsidR="00DD1252" w:rsidRDefault="00DD1252" w:rsidP="006D6AE1">
      <w:pPr>
        <w:spacing w:line="276" w:lineRule="auto"/>
        <w:ind w:left="360"/>
        <w:rPr>
          <w:rFonts w:cstheme="minorHAnsi"/>
          <w:b/>
          <w:sz w:val="24"/>
          <w:szCs w:val="24"/>
        </w:rPr>
      </w:pPr>
    </w:p>
    <w:p w14:paraId="5650D863" w14:textId="2894FB63" w:rsidR="00CE7B04" w:rsidRPr="003467A6" w:rsidRDefault="00CE7B04" w:rsidP="006D6AE1">
      <w:pPr>
        <w:spacing w:line="276" w:lineRule="auto"/>
        <w:ind w:left="360"/>
        <w:rPr>
          <w:rFonts w:cstheme="minorHAnsi"/>
          <w:b/>
          <w:sz w:val="24"/>
          <w:szCs w:val="24"/>
        </w:rPr>
      </w:pPr>
      <w:r w:rsidRPr="003467A6">
        <w:rPr>
          <w:rFonts w:cstheme="minorHAnsi"/>
          <w:b/>
          <w:sz w:val="24"/>
          <w:szCs w:val="24"/>
        </w:rPr>
        <w:t>Vyplývající doporučení:</w:t>
      </w:r>
    </w:p>
    <w:p w14:paraId="768A2F4B" w14:textId="19153E3A" w:rsidR="00CE7B04" w:rsidRDefault="00CE7B04" w:rsidP="006D6AE1">
      <w:pPr>
        <w:pStyle w:val="Odstavecseseznamem"/>
        <w:numPr>
          <w:ilvl w:val="0"/>
          <w:numId w:val="119"/>
        </w:numPr>
        <w:spacing w:line="276" w:lineRule="auto"/>
        <w:ind w:left="714" w:hanging="357"/>
        <w:contextualSpacing w:val="0"/>
        <w:jc w:val="both"/>
        <w:rPr>
          <w:rFonts w:cstheme="minorHAnsi"/>
          <w:sz w:val="24"/>
          <w:szCs w:val="24"/>
        </w:rPr>
      </w:pPr>
      <w:r w:rsidRPr="003467A6">
        <w:rPr>
          <w:rFonts w:cstheme="minorHAnsi"/>
          <w:sz w:val="24"/>
          <w:szCs w:val="24"/>
        </w:rPr>
        <w:t>Při výběru vhodného dobrovolníka pro dobrovolnickou činnost u pacienta / klienta přihlížet ke schopnostem, dovednostem, silným stránkám dobrovolníků (např. IT zdatnost) a směrovat jeho dobrovolnickou činnost k těmto oblastem.</w:t>
      </w:r>
    </w:p>
    <w:p w14:paraId="5F00ED8B" w14:textId="4F1ABA84" w:rsidR="003467A6" w:rsidRPr="003467A6" w:rsidRDefault="003467A6" w:rsidP="006D6AE1">
      <w:pPr>
        <w:pStyle w:val="Odstavecseseznamem"/>
        <w:numPr>
          <w:ilvl w:val="0"/>
          <w:numId w:val="119"/>
        </w:numPr>
        <w:spacing w:line="276" w:lineRule="auto"/>
        <w:ind w:left="714" w:hanging="357"/>
        <w:contextualSpacing w:val="0"/>
        <w:jc w:val="both"/>
        <w:rPr>
          <w:rFonts w:cstheme="minorHAnsi"/>
          <w:sz w:val="24"/>
          <w:szCs w:val="24"/>
        </w:rPr>
      </w:pPr>
      <w:r>
        <w:rPr>
          <w:rFonts w:cstheme="minorHAnsi"/>
          <w:sz w:val="24"/>
          <w:szCs w:val="24"/>
        </w:rPr>
        <w:t xml:space="preserve">V rámci aktivit se snažit o otevřenost novým nápadům a námětům, využít zkušenosti např. z covidového období, systematicky se doptávat pacientů/klientů na jejich potřeby, pozorovat aktivity dobrovolníků, seznamovat se s praxí z jiných zařízení případně ze zahraničí.  </w:t>
      </w:r>
    </w:p>
    <w:p w14:paraId="569806A4" w14:textId="77777777" w:rsidR="00CE7B04" w:rsidRDefault="00CE7B04" w:rsidP="00CE7B04">
      <w:pPr>
        <w:spacing w:line="276" w:lineRule="auto"/>
        <w:rPr>
          <w:rFonts w:cstheme="minorHAnsi"/>
          <w:sz w:val="24"/>
          <w:szCs w:val="24"/>
        </w:rPr>
      </w:pPr>
    </w:p>
    <w:p w14:paraId="2143A490" w14:textId="77777777" w:rsidR="00CE7B04" w:rsidRDefault="00CE7B04" w:rsidP="00CE7B04">
      <w:pPr>
        <w:spacing w:line="276" w:lineRule="auto"/>
        <w:rPr>
          <w:rFonts w:cstheme="minorHAnsi"/>
          <w:sz w:val="24"/>
          <w:szCs w:val="24"/>
        </w:rPr>
      </w:pPr>
    </w:p>
    <w:p w14:paraId="3B0CD9C4" w14:textId="77777777" w:rsidR="00CE7B04" w:rsidRDefault="00CE7B04" w:rsidP="00CE7B04">
      <w:pPr>
        <w:spacing w:line="276" w:lineRule="auto"/>
        <w:rPr>
          <w:rFonts w:cstheme="minorHAnsi"/>
        </w:rPr>
      </w:pPr>
    </w:p>
    <w:p w14:paraId="770B098B" w14:textId="77777777" w:rsidR="00CE7B04" w:rsidRDefault="00CE7B04" w:rsidP="00CE7B04">
      <w:r>
        <w:br w:type="page"/>
      </w:r>
    </w:p>
    <w:tbl>
      <w:tblPr>
        <w:tblStyle w:val="Mkatabulky"/>
        <w:tblW w:w="0" w:type="auto"/>
        <w:tblLook w:val="04A0" w:firstRow="1" w:lastRow="0" w:firstColumn="1" w:lastColumn="0" w:noHBand="0" w:noVBand="1"/>
      </w:tblPr>
      <w:tblGrid>
        <w:gridCol w:w="9062"/>
      </w:tblGrid>
      <w:tr w:rsidR="00CE7B04" w:rsidRPr="00344C78" w14:paraId="4F94E138" w14:textId="77777777" w:rsidTr="007A51C0">
        <w:tc>
          <w:tcPr>
            <w:tcW w:w="9062" w:type="dxa"/>
            <w:shd w:val="clear" w:color="auto" w:fill="DEEAF6" w:themeFill="accent1" w:themeFillTint="33"/>
          </w:tcPr>
          <w:p w14:paraId="7D7A156D" w14:textId="77777777" w:rsidR="00CE7B04" w:rsidRPr="00344C78" w:rsidRDefault="00CE7B04" w:rsidP="008E1232">
            <w:pPr>
              <w:pStyle w:val="Odstavecseseznamem"/>
              <w:numPr>
                <w:ilvl w:val="0"/>
                <w:numId w:val="48"/>
              </w:numPr>
              <w:spacing w:line="276" w:lineRule="auto"/>
              <w:ind w:left="454"/>
              <w:jc w:val="both"/>
              <w:rPr>
                <w:rFonts w:asciiTheme="minorHAnsi" w:hAnsiTheme="minorHAnsi" w:cstheme="minorHAnsi"/>
                <w:b/>
                <w:sz w:val="22"/>
                <w:szCs w:val="22"/>
              </w:rPr>
            </w:pPr>
            <w:r>
              <w:rPr>
                <w:rFonts w:cstheme="minorHAnsi"/>
              </w:rPr>
              <w:lastRenderedPageBreak/>
              <w:br w:type="column"/>
            </w:r>
            <w:r w:rsidRPr="00215878">
              <w:rPr>
                <w:rFonts w:asciiTheme="minorHAnsi" w:hAnsiTheme="minorHAnsi" w:cstheme="minorHAnsi"/>
                <w:b/>
                <w:sz w:val="24"/>
                <w:szCs w:val="24"/>
              </w:rPr>
              <w:t>Identifikovat potřeby organizačního zajištění dobrovolnictví u PZS včetně stávajícího využívání a potřeb inovace Metodiky dobrovolnictví, zhodnotit využívání pozice koordinátora dobrovolníků (délka jeho působení, potřeby vzdělávání, možnosti jeho začlenění v organizační struktuře) a možnosti podpory zdravotních pojišťoven.</w:t>
            </w:r>
          </w:p>
        </w:tc>
      </w:tr>
    </w:tbl>
    <w:p w14:paraId="1D910D78" w14:textId="77777777" w:rsidR="00CE7B04" w:rsidRDefault="00CE7B04" w:rsidP="008E1232">
      <w:pPr>
        <w:pStyle w:val="Odstavecseseznamem"/>
        <w:numPr>
          <w:ilvl w:val="0"/>
          <w:numId w:val="108"/>
        </w:numPr>
        <w:spacing w:line="276" w:lineRule="auto"/>
        <w:rPr>
          <w:rFonts w:cstheme="minorHAnsi"/>
          <w:b/>
          <w:color w:val="000000" w:themeColor="text1"/>
          <w:sz w:val="24"/>
          <w:szCs w:val="24"/>
        </w:rPr>
      </w:pPr>
      <w:r w:rsidRPr="00271AA6">
        <w:rPr>
          <w:rFonts w:cstheme="minorHAnsi"/>
          <w:b/>
          <w:color w:val="000000" w:themeColor="text1"/>
          <w:sz w:val="24"/>
          <w:szCs w:val="24"/>
        </w:rPr>
        <w:t>Závěry k cíli D z W1/předvýzkumu</w:t>
      </w:r>
    </w:p>
    <w:p w14:paraId="60BE6C30" w14:textId="7B854F07" w:rsidR="00CE7B04" w:rsidRPr="00271AA6" w:rsidRDefault="00CE7B04" w:rsidP="00CE7B04">
      <w:pPr>
        <w:spacing w:line="276" w:lineRule="auto"/>
        <w:rPr>
          <w:rFonts w:cstheme="minorHAnsi"/>
          <w:color w:val="000000" w:themeColor="text1"/>
          <w:sz w:val="24"/>
          <w:szCs w:val="24"/>
        </w:rPr>
      </w:pPr>
      <w:r w:rsidRPr="00271AA6">
        <w:rPr>
          <w:rFonts w:cstheme="minorHAnsi"/>
          <w:color w:val="000000" w:themeColor="text1"/>
          <w:sz w:val="24"/>
          <w:szCs w:val="24"/>
        </w:rPr>
        <w:t>Více než polovina PZS (57 %) v rámci dotazníkového šetření uvedla, že má zřízenou pozici koordinátora dobrovolnictví, nejvíce jsou z</w:t>
      </w:r>
      <w:r>
        <w:rPr>
          <w:rFonts w:cstheme="minorHAnsi"/>
          <w:color w:val="000000" w:themeColor="text1"/>
          <w:sz w:val="24"/>
          <w:szCs w:val="24"/>
        </w:rPr>
        <w:t xml:space="preserve">astoupeny nemocnice a hospice. </w:t>
      </w:r>
      <w:r w:rsidRPr="00271AA6">
        <w:rPr>
          <w:rFonts w:cstheme="minorHAnsi"/>
          <w:color w:val="000000" w:themeColor="text1"/>
          <w:sz w:val="24"/>
          <w:szCs w:val="24"/>
        </w:rPr>
        <w:t xml:space="preserve">Koordinátor je klíčovou osobou pro fungování PD v zařízeních. Tam, kde je zřízena pozice koordinátora, pracují s výrazně větším počtem dobrovolníků (a tím také dobrovolnických hodin) – zařízení </w:t>
      </w:r>
      <w:r w:rsidR="00DD1252">
        <w:rPr>
          <w:rFonts w:cstheme="minorHAnsi"/>
          <w:color w:val="000000" w:themeColor="text1"/>
          <w:sz w:val="24"/>
          <w:szCs w:val="24"/>
        </w:rPr>
        <w:br/>
      </w:r>
      <w:r w:rsidRPr="00271AA6">
        <w:rPr>
          <w:rFonts w:cstheme="minorHAnsi"/>
          <w:color w:val="000000" w:themeColor="text1"/>
          <w:sz w:val="24"/>
          <w:szCs w:val="24"/>
        </w:rPr>
        <w:t>s koordinátorem mají v průměru 41 dobrovolníků, zařízení bez koordinátora 8 dobrovolníků (deklarované údaje za rok 2019). Průměrný úvazek koordinátora je 0,33 úvazku, vyšší úvazek je v PZS, které si organizují dobrovolnický program sami (0,42), naopak tam</w:t>
      </w:r>
      <w:r>
        <w:rPr>
          <w:rFonts w:cstheme="minorHAnsi"/>
          <w:color w:val="000000" w:themeColor="text1"/>
          <w:sz w:val="24"/>
          <w:szCs w:val="24"/>
        </w:rPr>
        <w:t>,</w:t>
      </w:r>
      <w:r w:rsidRPr="00271AA6">
        <w:rPr>
          <w:rFonts w:cstheme="minorHAnsi"/>
          <w:color w:val="000000" w:themeColor="text1"/>
          <w:sz w:val="24"/>
          <w:szCs w:val="24"/>
        </w:rPr>
        <w:t xml:space="preserve"> kde ho zajišťuje externí organizace</w:t>
      </w:r>
      <w:r>
        <w:rPr>
          <w:rFonts w:cstheme="minorHAnsi"/>
          <w:color w:val="000000" w:themeColor="text1"/>
          <w:sz w:val="24"/>
          <w:szCs w:val="24"/>
        </w:rPr>
        <w:t>,</w:t>
      </w:r>
      <w:r w:rsidRPr="00271AA6">
        <w:rPr>
          <w:rFonts w:cstheme="minorHAnsi"/>
          <w:color w:val="000000" w:themeColor="text1"/>
          <w:sz w:val="24"/>
          <w:szCs w:val="24"/>
        </w:rPr>
        <w:t xml:space="preserve"> klesá až k 0,1 úvazku. Koordinátor, který nemá tuto činnost na plný úvazek, bývá z řad vrchních a hlavních sester, sociálních pracovníků, ale také psychologů nebo kaplanů. Pravomoci a odpovědnosti koordinátora dobrovolníků zahrnují vše od náboru / výběru dobrovolníků, přes jejich evidenci a organ</w:t>
      </w:r>
      <w:r>
        <w:rPr>
          <w:rFonts w:cstheme="minorHAnsi"/>
          <w:color w:val="000000" w:themeColor="text1"/>
          <w:sz w:val="24"/>
          <w:szCs w:val="24"/>
        </w:rPr>
        <w:t>izaci až k plánování činností a </w:t>
      </w:r>
      <w:r w:rsidRPr="00271AA6">
        <w:rPr>
          <w:rFonts w:cstheme="minorHAnsi"/>
          <w:color w:val="000000" w:themeColor="text1"/>
          <w:sz w:val="24"/>
          <w:szCs w:val="24"/>
        </w:rPr>
        <w:t>komunikaci. PZS, kte</w:t>
      </w:r>
      <w:r>
        <w:rPr>
          <w:rFonts w:cstheme="minorHAnsi"/>
          <w:color w:val="000000" w:themeColor="text1"/>
          <w:sz w:val="24"/>
          <w:szCs w:val="24"/>
        </w:rPr>
        <w:t>ří</w:t>
      </w:r>
      <w:r w:rsidRPr="00271AA6">
        <w:rPr>
          <w:rFonts w:cstheme="minorHAnsi"/>
          <w:color w:val="000000" w:themeColor="text1"/>
          <w:sz w:val="24"/>
          <w:szCs w:val="24"/>
        </w:rPr>
        <w:t xml:space="preserve"> mají koordinátora</w:t>
      </w:r>
      <w:r>
        <w:rPr>
          <w:rFonts w:cstheme="minorHAnsi"/>
          <w:color w:val="000000" w:themeColor="text1"/>
          <w:sz w:val="24"/>
          <w:szCs w:val="24"/>
        </w:rPr>
        <w:t>,</w:t>
      </w:r>
      <w:r w:rsidRPr="00271AA6">
        <w:rPr>
          <w:rFonts w:cstheme="minorHAnsi"/>
          <w:color w:val="000000" w:themeColor="text1"/>
          <w:sz w:val="24"/>
          <w:szCs w:val="24"/>
        </w:rPr>
        <w:t xml:space="preserve"> deklarují v 70 %, že byl proškolen. Využívání metodických doporučení MZ ČR pro zavedení dobrovolnických programů a jejich evaluaci MZ deklaruje pouze 41 % zúčastněných PZS.</w:t>
      </w:r>
    </w:p>
    <w:p w14:paraId="0449651A" w14:textId="77777777" w:rsidR="00CE7B04" w:rsidRDefault="00CE7B04" w:rsidP="008E1232">
      <w:pPr>
        <w:pStyle w:val="Odstavecseseznamem"/>
        <w:numPr>
          <w:ilvl w:val="0"/>
          <w:numId w:val="108"/>
        </w:numPr>
        <w:spacing w:line="276" w:lineRule="auto"/>
        <w:rPr>
          <w:rFonts w:cstheme="minorHAnsi"/>
          <w:b/>
          <w:color w:val="000000" w:themeColor="text1"/>
          <w:sz w:val="24"/>
          <w:szCs w:val="24"/>
        </w:rPr>
      </w:pPr>
      <w:r w:rsidRPr="00271AA6">
        <w:rPr>
          <w:rFonts w:cstheme="minorHAnsi"/>
          <w:b/>
          <w:color w:val="000000" w:themeColor="text1"/>
          <w:sz w:val="24"/>
          <w:szCs w:val="24"/>
        </w:rPr>
        <w:t>Závěry k cíli D z W1/KS</w:t>
      </w:r>
    </w:p>
    <w:p w14:paraId="0EB84CFF" w14:textId="77777777" w:rsidR="00CE7B04" w:rsidRDefault="00CE7B04" w:rsidP="00CE7B04">
      <w:pPr>
        <w:spacing w:after="160" w:line="276" w:lineRule="auto"/>
        <w:rPr>
          <w:rFonts w:cstheme="minorHAnsi"/>
          <w:sz w:val="24"/>
          <w:szCs w:val="24"/>
        </w:rPr>
      </w:pPr>
      <w:r w:rsidRPr="00215878">
        <w:rPr>
          <w:rFonts w:cstheme="minorHAnsi"/>
          <w:sz w:val="24"/>
          <w:szCs w:val="24"/>
        </w:rPr>
        <w:t>V části PZS pozice koordinátora zřízena není, často se jedná o zařízení, která spolupracují v rámci PD s NNO, tzn., že dobrovolníci jsou do zařízení vysíláni ze strany NNO, která také zajišťuje všechny potřebné náležitosti ve vztahu k dobrovolníkům. Kontaktní osoby pro oblast dobrovolnictví v rámci těchto PZS často nemají tuto činnost uvedenou ani v pracovní smlouvě a není zakotvena ani v organizační struktuře zařízení, tzn., že pracovníci vykonávají tuto činnost nad rámec svých pracovních povinností.</w:t>
      </w:r>
    </w:p>
    <w:p w14:paraId="4F6E8F1A" w14:textId="77777777" w:rsidR="00CE7B04" w:rsidRPr="00215878" w:rsidRDefault="00CE7B04" w:rsidP="00CE7B04">
      <w:pPr>
        <w:spacing w:after="160" w:line="276" w:lineRule="auto"/>
        <w:rPr>
          <w:rFonts w:cstheme="minorHAnsi"/>
          <w:sz w:val="24"/>
          <w:szCs w:val="24"/>
        </w:rPr>
      </w:pPr>
      <w:r w:rsidRPr="00215878">
        <w:rPr>
          <w:rFonts w:cstheme="minorHAnsi"/>
          <w:sz w:val="24"/>
          <w:szCs w:val="24"/>
        </w:rPr>
        <w:t xml:space="preserve">Impulsem ke zřízení pozic koordinátorů dobrovolníků v PZS, především v těch, které si PD samy organizovaly, bylo lepší využití služeb velkého počtu dobrovolníků a s tím spojená koordinační činnost, např. pokrytí potřeb velkého počtu pacientů/klientů, </w:t>
      </w:r>
      <w:r w:rsidRPr="00215878">
        <w:rPr>
          <w:rFonts w:cstheme="minorHAnsi"/>
          <w:color w:val="000000" w:themeColor="text1"/>
          <w:sz w:val="24"/>
          <w:szCs w:val="24"/>
        </w:rPr>
        <w:t xml:space="preserve">množství </w:t>
      </w:r>
      <w:r w:rsidRPr="00215878">
        <w:rPr>
          <w:rFonts w:cstheme="minorHAnsi"/>
          <w:sz w:val="24"/>
          <w:szCs w:val="24"/>
        </w:rPr>
        <w:t xml:space="preserve">práce spojené s koordinací PD a výběrem dobrovolníků. </w:t>
      </w:r>
      <w:r>
        <w:rPr>
          <w:rFonts w:cstheme="minorHAnsi"/>
          <w:sz w:val="24"/>
          <w:szCs w:val="24"/>
        </w:rPr>
        <w:t>V</w:t>
      </w:r>
      <w:r w:rsidRPr="00215878">
        <w:rPr>
          <w:rFonts w:cstheme="minorHAnsi"/>
          <w:sz w:val="24"/>
          <w:szCs w:val="24"/>
        </w:rPr>
        <w:t> rámci W</w:t>
      </w:r>
      <w:r>
        <w:rPr>
          <w:rFonts w:cstheme="minorHAnsi"/>
          <w:sz w:val="24"/>
          <w:szCs w:val="24"/>
        </w:rPr>
        <w:t>1</w:t>
      </w:r>
      <w:r w:rsidRPr="00215878">
        <w:rPr>
          <w:rFonts w:cstheme="minorHAnsi"/>
          <w:sz w:val="24"/>
          <w:szCs w:val="24"/>
        </w:rPr>
        <w:t>/KS byla vnímána potřeba samostatného pr</w:t>
      </w:r>
      <w:r w:rsidRPr="00215878">
        <w:rPr>
          <w:rFonts w:cstheme="minorHAnsi"/>
          <w:color w:val="000000" w:themeColor="text1"/>
          <w:sz w:val="24"/>
          <w:szCs w:val="24"/>
        </w:rPr>
        <w:t>acovního úvazku, který by napomohl rozvoji PD.</w:t>
      </w:r>
      <w:r w:rsidRPr="00215878">
        <w:rPr>
          <w:rFonts w:cstheme="minorHAnsi"/>
          <w:sz w:val="24"/>
          <w:szCs w:val="24"/>
        </w:rPr>
        <w:t xml:space="preserve"> </w:t>
      </w:r>
    </w:p>
    <w:p w14:paraId="5F74C8B0" w14:textId="3F184F34" w:rsidR="00CE7B04" w:rsidRPr="00215878" w:rsidRDefault="00CE7B04" w:rsidP="00CE7B04">
      <w:pPr>
        <w:spacing w:line="276" w:lineRule="auto"/>
        <w:rPr>
          <w:rFonts w:cstheme="minorHAnsi"/>
          <w:color w:val="000000" w:themeColor="text1"/>
          <w:sz w:val="24"/>
          <w:szCs w:val="24"/>
        </w:rPr>
      </w:pPr>
      <w:r w:rsidRPr="00215878">
        <w:rPr>
          <w:rFonts w:cstheme="minorHAnsi"/>
          <w:color w:val="000000" w:themeColor="text1"/>
          <w:sz w:val="24"/>
          <w:szCs w:val="24"/>
        </w:rPr>
        <w:t xml:space="preserve">Co se týče organizačního zajištění PD, zástupci PZS </w:t>
      </w:r>
      <w:r>
        <w:rPr>
          <w:rFonts w:cstheme="minorHAnsi"/>
          <w:color w:val="000000" w:themeColor="text1"/>
          <w:sz w:val="24"/>
          <w:szCs w:val="24"/>
        </w:rPr>
        <w:t xml:space="preserve">převážně </w:t>
      </w:r>
      <w:r w:rsidRPr="00215878">
        <w:rPr>
          <w:rFonts w:cstheme="minorHAnsi"/>
          <w:color w:val="000000" w:themeColor="text1"/>
          <w:sz w:val="24"/>
          <w:szCs w:val="24"/>
        </w:rPr>
        <w:t>uváděli v rámci W</w:t>
      </w:r>
      <w:r>
        <w:rPr>
          <w:rFonts w:cstheme="minorHAnsi"/>
          <w:color w:val="000000" w:themeColor="text1"/>
          <w:sz w:val="24"/>
          <w:szCs w:val="24"/>
        </w:rPr>
        <w:t>1</w:t>
      </w:r>
      <w:r w:rsidRPr="00215878">
        <w:rPr>
          <w:rFonts w:cstheme="minorHAnsi"/>
          <w:color w:val="000000" w:themeColor="text1"/>
          <w:sz w:val="24"/>
          <w:szCs w:val="24"/>
        </w:rPr>
        <w:t>/KS, že modely řízení, které jsou nastaveny v PZS individuálně, buď si je organi</w:t>
      </w:r>
      <w:r>
        <w:rPr>
          <w:rFonts w:cstheme="minorHAnsi"/>
          <w:color w:val="000000" w:themeColor="text1"/>
          <w:sz w:val="24"/>
          <w:szCs w:val="24"/>
        </w:rPr>
        <w:t>zují sami, anebo spolupracují s </w:t>
      </w:r>
      <w:r w:rsidRPr="00215878">
        <w:rPr>
          <w:rFonts w:cstheme="minorHAnsi"/>
          <w:color w:val="000000" w:themeColor="text1"/>
          <w:sz w:val="24"/>
          <w:szCs w:val="24"/>
        </w:rPr>
        <w:t xml:space="preserve">NNO, jim vyhovují a nemají v plánu nic měnit. Část PZS </w:t>
      </w:r>
      <w:r w:rsidR="006D6AE1">
        <w:rPr>
          <w:rFonts w:cstheme="minorHAnsi"/>
          <w:color w:val="000000" w:themeColor="text1"/>
          <w:sz w:val="24"/>
          <w:szCs w:val="24"/>
        </w:rPr>
        <w:t>kombinuje vlastní dobrovolnické aktivity a také spolupráci s externí organizací</w:t>
      </w:r>
      <w:r w:rsidRPr="00215878">
        <w:rPr>
          <w:rFonts w:cstheme="minorHAnsi"/>
          <w:color w:val="000000" w:themeColor="text1"/>
          <w:sz w:val="24"/>
          <w:szCs w:val="24"/>
        </w:rPr>
        <w:t>. Některá zařízení, která dosud nespolupracovala s NNO, uvažovala o </w:t>
      </w:r>
      <w:r w:rsidR="006D6AE1">
        <w:rPr>
          <w:rFonts w:cstheme="minorHAnsi"/>
          <w:color w:val="000000" w:themeColor="text1"/>
          <w:sz w:val="24"/>
          <w:szCs w:val="24"/>
        </w:rPr>
        <w:t>možnosti takové spolupráce, protože očekává, že dojde ke</w:t>
      </w:r>
      <w:r w:rsidRPr="00215878">
        <w:rPr>
          <w:rFonts w:cstheme="minorHAnsi"/>
          <w:color w:val="000000" w:themeColor="text1"/>
          <w:sz w:val="24"/>
          <w:szCs w:val="24"/>
        </w:rPr>
        <w:t xml:space="preserve"> zkvalitnění </w:t>
      </w:r>
      <w:r w:rsidR="006D6AE1">
        <w:rPr>
          <w:rFonts w:cstheme="minorHAnsi"/>
          <w:color w:val="000000" w:themeColor="text1"/>
          <w:sz w:val="24"/>
          <w:szCs w:val="24"/>
        </w:rPr>
        <w:lastRenderedPageBreak/>
        <w:t xml:space="preserve">dobrovolnického programu. Naopak </w:t>
      </w:r>
      <w:r w:rsidRPr="00215878">
        <w:rPr>
          <w:rFonts w:cstheme="minorHAnsi"/>
          <w:color w:val="000000" w:themeColor="text1"/>
          <w:sz w:val="24"/>
          <w:szCs w:val="24"/>
        </w:rPr>
        <w:t xml:space="preserve">některá zařízení považovala </w:t>
      </w:r>
      <w:r w:rsidR="006D6AE1">
        <w:rPr>
          <w:rFonts w:cstheme="minorHAnsi"/>
          <w:color w:val="000000" w:themeColor="text1"/>
          <w:sz w:val="24"/>
          <w:szCs w:val="24"/>
        </w:rPr>
        <w:t xml:space="preserve">spolupráci s externí organizací </w:t>
      </w:r>
      <w:r w:rsidRPr="00215878">
        <w:rPr>
          <w:rFonts w:cstheme="minorHAnsi"/>
          <w:color w:val="000000" w:themeColor="text1"/>
          <w:sz w:val="24"/>
          <w:szCs w:val="24"/>
        </w:rPr>
        <w:t>za nežádoucí a nadále preferují model, kdy si řídí PD sami (např. na základě špatné zkušenosti s nedostatečnou kvalitou koordinátora dobrovolníků z</w:t>
      </w:r>
      <w:r w:rsidR="006D6AE1">
        <w:rPr>
          <w:rFonts w:cstheme="minorHAnsi"/>
          <w:color w:val="000000" w:themeColor="text1"/>
          <w:sz w:val="24"/>
          <w:szCs w:val="24"/>
        </w:rPr>
        <w:t> </w:t>
      </w:r>
      <w:r w:rsidRPr="00215878">
        <w:rPr>
          <w:rFonts w:cstheme="minorHAnsi"/>
          <w:color w:val="000000" w:themeColor="text1"/>
          <w:sz w:val="24"/>
          <w:szCs w:val="24"/>
        </w:rPr>
        <w:t>NNO</w:t>
      </w:r>
      <w:r w:rsidR="006D6AE1">
        <w:rPr>
          <w:rFonts w:cstheme="minorHAnsi"/>
          <w:color w:val="000000" w:themeColor="text1"/>
          <w:sz w:val="24"/>
          <w:szCs w:val="24"/>
        </w:rPr>
        <w:t xml:space="preserve"> nebo historicky špatnými vztahy / špatnou komunikací</w:t>
      </w:r>
      <w:r w:rsidRPr="00215878">
        <w:rPr>
          <w:rFonts w:cstheme="minorHAnsi"/>
          <w:color w:val="000000" w:themeColor="text1"/>
          <w:sz w:val="24"/>
          <w:szCs w:val="24"/>
        </w:rPr>
        <w:t>).</w:t>
      </w:r>
    </w:p>
    <w:p w14:paraId="1E43E586" w14:textId="40556564" w:rsidR="00CE7B04" w:rsidRDefault="00CE7B04" w:rsidP="00CE7B04">
      <w:pPr>
        <w:spacing w:after="160" w:line="276" w:lineRule="auto"/>
        <w:rPr>
          <w:rFonts w:cstheme="minorHAnsi"/>
          <w:color w:val="000000" w:themeColor="text1"/>
          <w:sz w:val="24"/>
          <w:szCs w:val="24"/>
        </w:rPr>
      </w:pPr>
      <w:r w:rsidRPr="00215878">
        <w:rPr>
          <w:rFonts w:cstheme="minorHAnsi"/>
          <w:color w:val="000000" w:themeColor="text1"/>
          <w:sz w:val="24"/>
          <w:szCs w:val="24"/>
        </w:rPr>
        <w:t>Zástupci PZS, především nemocnic, pracují dle výsledků z</w:t>
      </w:r>
      <w:r>
        <w:rPr>
          <w:rFonts w:cstheme="minorHAnsi"/>
          <w:color w:val="000000" w:themeColor="text1"/>
          <w:sz w:val="24"/>
          <w:szCs w:val="24"/>
        </w:rPr>
        <w:t> </w:t>
      </w:r>
      <w:r w:rsidRPr="00215878">
        <w:rPr>
          <w:rFonts w:cstheme="minorHAnsi"/>
          <w:color w:val="000000" w:themeColor="text1"/>
          <w:sz w:val="24"/>
          <w:szCs w:val="24"/>
        </w:rPr>
        <w:t>W</w:t>
      </w:r>
      <w:r>
        <w:rPr>
          <w:rFonts w:cstheme="minorHAnsi"/>
          <w:color w:val="000000" w:themeColor="text1"/>
          <w:sz w:val="24"/>
          <w:szCs w:val="24"/>
        </w:rPr>
        <w:t>1</w:t>
      </w:r>
      <w:r w:rsidRPr="00215878">
        <w:rPr>
          <w:rFonts w:cstheme="minorHAnsi"/>
          <w:color w:val="000000" w:themeColor="text1"/>
          <w:sz w:val="24"/>
          <w:szCs w:val="24"/>
        </w:rPr>
        <w:t>/KS s vlastní metodikou dobrovolnictví, účastníci předpokládali, že vychází z Metodiky dobrovolnictví MZ.</w:t>
      </w:r>
    </w:p>
    <w:p w14:paraId="1055BEA0" w14:textId="77777777" w:rsidR="00B63192" w:rsidRDefault="00B63192" w:rsidP="00B63192">
      <w:pPr>
        <w:spacing w:after="160" w:line="276" w:lineRule="auto"/>
        <w:rPr>
          <w:rFonts w:cstheme="minorHAnsi"/>
          <w:color w:val="000000" w:themeColor="text1"/>
          <w:sz w:val="24"/>
          <w:szCs w:val="24"/>
        </w:rPr>
      </w:pPr>
      <w:r>
        <w:rPr>
          <w:rFonts w:cstheme="minorHAnsi"/>
          <w:color w:val="000000" w:themeColor="text1"/>
          <w:sz w:val="24"/>
          <w:szCs w:val="24"/>
        </w:rPr>
        <w:t>Byla zmíněná následující školení koordinátorů dobrovolníků:</w:t>
      </w:r>
    </w:p>
    <w:p w14:paraId="447ECB0E" w14:textId="77777777" w:rsidR="00B63192" w:rsidRDefault="00B63192" w:rsidP="008E1232">
      <w:pPr>
        <w:pStyle w:val="Odstavecseseznamem"/>
        <w:numPr>
          <w:ilvl w:val="0"/>
          <w:numId w:val="120"/>
        </w:numPr>
        <w:spacing w:line="276" w:lineRule="auto"/>
        <w:rPr>
          <w:rFonts w:cstheme="minorHAnsi"/>
          <w:color w:val="000000" w:themeColor="text1"/>
          <w:sz w:val="24"/>
          <w:szCs w:val="24"/>
        </w:rPr>
      </w:pPr>
      <w:r w:rsidRPr="0000274A">
        <w:rPr>
          <w:rFonts w:cstheme="minorHAnsi"/>
          <w:color w:val="000000" w:themeColor="text1"/>
          <w:sz w:val="24"/>
          <w:szCs w:val="24"/>
        </w:rPr>
        <w:t>intern</w:t>
      </w:r>
      <w:r>
        <w:rPr>
          <w:rFonts w:cstheme="minorHAnsi"/>
          <w:color w:val="000000" w:themeColor="text1"/>
          <w:sz w:val="24"/>
          <w:szCs w:val="24"/>
        </w:rPr>
        <w:t>í</w:t>
      </w:r>
      <w:r w:rsidRPr="0000274A">
        <w:rPr>
          <w:rFonts w:cstheme="minorHAnsi"/>
          <w:color w:val="000000" w:themeColor="text1"/>
          <w:sz w:val="24"/>
          <w:szCs w:val="24"/>
        </w:rPr>
        <w:t xml:space="preserve"> proškolen</w:t>
      </w:r>
      <w:r>
        <w:rPr>
          <w:rFonts w:cstheme="minorHAnsi"/>
          <w:color w:val="000000" w:themeColor="text1"/>
          <w:sz w:val="24"/>
          <w:szCs w:val="24"/>
        </w:rPr>
        <w:t>í</w:t>
      </w:r>
      <w:r w:rsidRPr="0000274A">
        <w:rPr>
          <w:rFonts w:cstheme="minorHAnsi"/>
          <w:color w:val="000000" w:themeColor="text1"/>
          <w:sz w:val="24"/>
          <w:szCs w:val="24"/>
        </w:rPr>
        <w:t xml:space="preserve"> předchozími kolegy nebo hlavní sestrou</w:t>
      </w:r>
    </w:p>
    <w:p w14:paraId="4F40A423" w14:textId="77777777" w:rsidR="00B63192" w:rsidRDefault="00B63192" w:rsidP="008E1232">
      <w:pPr>
        <w:pStyle w:val="Odstavecseseznamem"/>
        <w:numPr>
          <w:ilvl w:val="0"/>
          <w:numId w:val="120"/>
        </w:numPr>
        <w:spacing w:line="276" w:lineRule="auto"/>
        <w:rPr>
          <w:rFonts w:cstheme="minorHAnsi"/>
          <w:color w:val="000000" w:themeColor="text1"/>
          <w:sz w:val="24"/>
          <w:szCs w:val="24"/>
        </w:rPr>
      </w:pPr>
      <w:r>
        <w:rPr>
          <w:rFonts w:cstheme="minorHAnsi"/>
          <w:color w:val="000000" w:themeColor="text1"/>
          <w:sz w:val="24"/>
          <w:szCs w:val="24"/>
        </w:rPr>
        <w:t>speciální vzdělávací program pro koordinátory</w:t>
      </w:r>
    </w:p>
    <w:p w14:paraId="7DE5BA90" w14:textId="77777777" w:rsidR="00B63192" w:rsidRPr="002848F1" w:rsidRDefault="00B63192" w:rsidP="008E1232">
      <w:pPr>
        <w:pStyle w:val="Odstavecseseznamem"/>
        <w:numPr>
          <w:ilvl w:val="0"/>
          <w:numId w:val="120"/>
        </w:numPr>
        <w:spacing w:line="276" w:lineRule="auto"/>
        <w:rPr>
          <w:rFonts w:cstheme="minorHAnsi"/>
          <w:color w:val="000000" w:themeColor="text1"/>
          <w:sz w:val="24"/>
          <w:szCs w:val="24"/>
        </w:rPr>
      </w:pPr>
      <w:r>
        <w:rPr>
          <w:rFonts w:cstheme="minorHAnsi"/>
          <w:color w:val="000000" w:themeColor="text1"/>
          <w:sz w:val="24"/>
          <w:szCs w:val="24"/>
        </w:rPr>
        <w:t xml:space="preserve">management dobrovolnictví </w:t>
      </w:r>
    </w:p>
    <w:p w14:paraId="1A0C1A14" w14:textId="5E79D927" w:rsidR="00B63192" w:rsidRPr="00B63192" w:rsidRDefault="00B63192" w:rsidP="00B63192">
      <w:pPr>
        <w:spacing w:line="276" w:lineRule="auto"/>
        <w:rPr>
          <w:rFonts w:cstheme="minorHAnsi"/>
          <w:color w:val="000000" w:themeColor="text1"/>
          <w:sz w:val="24"/>
          <w:szCs w:val="24"/>
        </w:rPr>
      </w:pPr>
      <w:r w:rsidRPr="00B63192">
        <w:rPr>
          <w:rFonts w:cstheme="minorHAnsi"/>
          <w:color w:val="000000" w:themeColor="text1"/>
          <w:sz w:val="24"/>
          <w:szCs w:val="24"/>
        </w:rPr>
        <w:t>Pracovníci zajišťující PD v rámci PZS mají o kurzy a školení v oblasti dobrovolnictví zájem, v některých případech ale vázne informovanost.</w:t>
      </w:r>
    </w:p>
    <w:p w14:paraId="170A6BA8" w14:textId="77777777" w:rsidR="00CE7B04" w:rsidRPr="00271AA6" w:rsidRDefault="00CE7B04" w:rsidP="00CE7B04">
      <w:pPr>
        <w:spacing w:line="276" w:lineRule="auto"/>
        <w:rPr>
          <w:rFonts w:cstheme="minorHAnsi"/>
          <w:color w:val="000000" w:themeColor="text1"/>
          <w:sz w:val="24"/>
          <w:szCs w:val="24"/>
        </w:rPr>
      </w:pPr>
      <w:r w:rsidRPr="00271AA6">
        <w:rPr>
          <w:rFonts w:cstheme="minorHAnsi"/>
          <w:color w:val="000000" w:themeColor="text1"/>
          <w:sz w:val="24"/>
          <w:szCs w:val="24"/>
        </w:rPr>
        <w:t>Nikdo z přítomných zástupců PZS na W</w:t>
      </w:r>
      <w:r>
        <w:rPr>
          <w:rFonts w:cstheme="minorHAnsi"/>
          <w:color w:val="000000" w:themeColor="text1"/>
          <w:sz w:val="24"/>
          <w:szCs w:val="24"/>
        </w:rPr>
        <w:t>1</w:t>
      </w:r>
      <w:r w:rsidRPr="00271AA6">
        <w:rPr>
          <w:rFonts w:cstheme="minorHAnsi"/>
          <w:color w:val="000000" w:themeColor="text1"/>
          <w:sz w:val="24"/>
          <w:szCs w:val="24"/>
        </w:rPr>
        <w:t>/KS se nedokázal vyjádřit k možnostem podpory zdravotních pojišťoven. Tato otázka byla mimo rámec jejich odborných znalostí a pracovních povinností. Podpora pojišťoven v nemocnici náleží do povinností jiných profesí než zástupců nemocnic, kteří byli přítomni na W</w:t>
      </w:r>
      <w:r>
        <w:rPr>
          <w:rFonts w:cstheme="minorHAnsi"/>
          <w:color w:val="000000" w:themeColor="text1"/>
          <w:sz w:val="24"/>
          <w:szCs w:val="24"/>
        </w:rPr>
        <w:t>1</w:t>
      </w:r>
      <w:r w:rsidRPr="00271AA6">
        <w:rPr>
          <w:rFonts w:cstheme="minorHAnsi"/>
          <w:color w:val="000000" w:themeColor="text1"/>
          <w:sz w:val="24"/>
          <w:szCs w:val="24"/>
        </w:rPr>
        <w:t>/KS.</w:t>
      </w:r>
    </w:p>
    <w:p w14:paraId="05D0C6A1" w14:textId="5F32F381" w:rsidR="00CE7B04" w:rsidRPr="00B63192" w:rsidRDefault="00B63192" w:rsidP="00B63192">
      <w:pPr>
        <w:spacing w:line="276" w:lineRule="auto"/>
        <w:rPr>
          <w:rFonts w:cstheme="minorHAnsi"/>
          <w:b/>
          <w:color w:val="000000" w:themeColor="text1"/>
          <w:sz w:val="24"/>
          <w:szCs w:val="24"/>
        </w:rPr>
      </w:pPr>
      <w:r w:rsidRPr="00B63192">
        <w:rPr>
          <w:rFonts w:cstheme="minorHAnsi"/>
          <w:b/>
          <w:sz w:val="24"/>
          <w:szCs w:val="24"/>
        </w:rPr>
        <w:t>SOUHRNNÝ ZÁVĚR K CÍLI D</w:t>
      </w:r>
    </w:p>
    <w:p w14:paraId="3560C39D" w14:textId="77777777" w:rsidR="00CE7B04" w:rsidRPr="00B63192" w:rsidRDefault="00CE7B04" w:rsidP="00B63192">
      <w:pPr>
        <w:rPr>
          <w:rFonts w:cstheme="minorHAnsi"/>
          <w:b/>
          <w:sz w:val="24"/>
          <w:szCs w:val="24"/>
        </w:rPr>
      </w:pPr>
      <w:r w:rsidRPr="00B63192">
        <w:rPr>
          <w:rFonts w:cstheme="minorHAnsi"/>
          <w:b/>
          <w:sz w:val="24"/>
          <w:szCs w:val="24"/>
        </w:rPr>
        <w:t>Základní vyplývající témata:</w:t>
      </w:r>
    </w:p>
    <w:p w14:paraId="19735EFD" w14:textId="646A4A70" w:rsidR="008332F1" w:rsidRPr="008332F1" w:rsidRDefault="008332F1" w:rsidP="00024394">
      <w:pPr>
        <w:pStyle w:val="Odstavecseseznamem"/>
        <w:numPr>
          <w:ilvl w:val="0"/>
          <w:numId w:val="122"/>
        </w:numPr>
        <w:spacing w:after="120" w:line="276" w:lineRule="auto"/>
        <w:jc w:val="both"/>
        <w:rPr>
          <w:rFonts w:cstheme="minorHAnsi"/>
          <w:sz w:val="24"/>
          <w:szCs w:val="24"/>
        </w:rPr>
      </w:pPr>
      <w:r w:rsidRPr="008332F1">
        <w:rPr>
          <w:rFonts w:eastAsia="Times New Roman" w:cstheme="minorHAnsi"/>
          <w:sz w:val="24"/>
          <w:szCs w:val="24"/>
        </w:rPr>
        <w:t xml:space="preserve">Průměrná výše úvazku koordinátora dobrovolníků je 0,33 (zhruba mezi </w:t>
      </w:r>
      <w:proofErr w:type="gramStart"/>
      <w:r w:rsidRPr="008332F1">
        <w:rPr>
          <w:rFonts w:eastAsia="Times New Roman" w:cstheme="minorHAnsi"/>
          <w:sz w:val="24"/>
          <w:szCs w:val="24"/>
        </w:rPr>
        <w:t>50 – 60</w:t>
      </w:r>
      <w:proofErr w:type="gramEnd"/>
      <w:r w:rsidRPr="008332F1">
        <w:rPr>
          <w:rFonts w:eastAsia="Times New Roman" w:cstheme="minorHAnsi"/>
          <w:sz w:val="24"/>
          <w:szCs w:val="24"/>
        </w:rPr>
        <w:t xml:space="preserve"> hodinami měsíčně). Úvazek souvisí s nastaveným systémem </w:t>
      </w:r>
      <w:r w:rsidR="00024394">
        <w:rPr>
          <w:rFonts w:eastAsia="Times New Roman" w:cstheme="minorHAnsi"/>
          <w:sz w:val="24"/>
          <w:szCs w:val="24"/>
        </w:rPr>
        <w:t xml:space="preserve">programu </w:t>
      </w:r>
      <w:r w:rsidRPr="008332F1">
        <w:rPr>
          <w:rFonts w:eastAsia="Times New Roman" w:cstheme="minorHAnsi"/>
          <w:sz w:val="24"/>
          <w:szCs w:val="24"/>
        </w:rPr>
        <w:t xml:space="preserve">dobrovolnictví – pokud je ve vlastní režii PZS, tak je úvazek koordinátora vyšší. </w:t>
      </w:r>
    </w:p>
    <w:p w14:paraId="5D8F4C75" w14:textId="77777777" w:rsidR="008332F1" w:rsidRPr="008332F1" w:rsidRDefault="008332F1" w:rsidP="00024394">
      <w:pPr>
        <w:pStyle w:val="Odstavecseseznamem"/>
        <w:numPr>
          <w:ilvl w:val="0"/>
          <w:numId w:val="122"/>
        </w:numPr>
        <w:spacing w:after="120" w:line="276" w:lineRule="auto"/>
        <w:jc w:val="both"/>
        <w:rPr>
          <w:rFonts w:cstheme="minorHAnsi"/>
          <w:sz w:val="24"/>
          <w:szCs w:val="24"/>
        </w:rPr>
      </w:pPr>
      <w:r w:rsidRPr="008332F1">
        <w:rPr>
          <w:rFonts w:cstheme="minorHAnsi"/>
          <w:sz w:val="24"/>
          <w:szCs w:val="24"/>
        </w:rPr>
        <w:t>PZS, která mají koordinátora, v 70 % deklarují, že byl proškolen. Třetina absentujících je ale relativně vysoké číslo, v některých typech zařízení (pobytová sociální zařízení) navíc takoví koordinátoři převládají.</w:t>
      </w:r>
    </w:p>
    <w:p w14:paraId="0FB129EC" w14:textId="5D74FB92" w:rsidR="008332F1" w:rsidRPr="008332F1" w:rsidRDefault="008332F1" w:rsidP="00024394">
      <w:pPr>
        <w:pStyle w:val="Odstavecseseznamem"/>
        <w:numPr>
          <w:ilvl w:val="0"/>
          <w:numId w:val="122"/>
        </w:numPr>
        <w:spacing w:line="276" w:lineRule="auto"/>
        <w:jc w:val="both"/>
        <w:rPr>
          <w:rFonts w:cstheme="minorHAnsi"/>
          <w:sz w:val="24"/>
          <w:szCs w:val="24"/>
        </w:rPr>
      </w:pPr>
      <w:r w:rsidRPr="008332F1">
        <w:rPr>
          <w:rFonts w:cstheme="minorHAnsi"/>
          <w:sz w:val="24"/>
          <w:szCs w:val="24"/>
        </w:rPr>
        <w:t>Ve většině PZS koordinátor eviduje smlouvy s dobrovolníky a jejich docházku. Evidence školení dobrovolníků je zaznamenávána pouze u dvou třetin PZS a evidence pojištění dokonce pouze u poloviny.</w:t>
      </w:r>
    </w:p>
    <w:p w14:paraId="32564C67" w14:textId="1C7AADE6" w:rsidR="00CE7B04" w:rsidRDefault="00CE7B04" w:rsidP="00024394">
      <w:pPr>
        <w:pStyle w:val="Odstavecseseznamem"/>
        <w:numPr>
          <w:ilvl w:val="0"/>
          <w:numId w:val="122"/>
        </w:numPr>
        <w:spacing w:line="276" w:lineRule="auto"/>
        <w:jc w:val="both"/>
        <w:rPr>
          <w:rFonts w:cstheme="minorHAnsi"/>
          <w:sz w:val="24"/>
          <w:szCs w:val="24"/>
        </w:rPr>
      </w:pPr>
      <w:r w:rsidRPr="008332F1">
        <w:rPr>
          <w:rFonts w:cstheme="minorHAnsi"/>
          <w:sz w:val="24"/>
          <w:szCs w:val="24"/>
        </w:rPr>
        <w:t>Co se týče organizačního zajištění PD, zástupci PZS v rámci W1/KS</w:t>
      </w:r>
      <w:r w:rsidR="008332F1" w:rsidRPr="008332F1">
        <w:rPr>
          <w:rFonts w:cstheme="minorHAnsi"/>
          <w:sz w:val="24"/>
          <w:szCs w:val="24"/>
        </w:rPr>
        <w:t xml:space="preserve"> uváděli</w:t>
      </w:r>
      <w:r w:rsidRPr="008332F1">
        <w:rPr>
          <w:rFonts w:cstheme="minorHAnsi"/>
          <w:sz w:val="24"/>
          <w:szCs w:val="24"/>
        </w:rPr>
        <w:t>, že modely řízení, které jsou nastaveny v PZS jim vyhovují a nemají v plánu nic měnit</w:t>
      </w:r>
      <w:r w:rsidR="008332F1" w:rsidRPr="008332F1">
        <w:rPr>
          <w:rFonts w:cstheme="minorHAnsi"/>
          <w:sz w:val="24"/>
          <w:szCs w:val="24"/>
        </w:rPr>
        <w:t>, a to jak v případě vlastního řízení PD nebo ve spolupráci s NNO</w:t>
      </w:r>
      <w:r w:rsidRPr="008332F1">
        <w:rPr>
          <w:rFonts w:cstheme="minorHAnsi"/>
          <w:sz w:val="24"/>
          <w:szCs w:val="24"/>
        </w:rPr>
        <w:t>.</w:t>
      </w:r>
    </w:p>
    <w:p w14:paraId="3FE3A7D2" w14:textId="6733924F" w:rsidR="008332F1" w:rsidRDefault="00CE7B04" w:rsidP="00024394">
      <w:pPr>
        <w:pStyle w:val="Odstavecseseznamem"/>
        <w:numPr>
          <w:ilvl w:val="0"/>
          <w:numId w:val="122"/>
        </w:numPr>
        <w:spacing w:line="276" w:lineRule="auto"/>
        <w:jc w:val="both"/>
        <w:rPr>
          <w:rFonts w:cstheme="minorHAnsi"/>
          <w:sz w:val="24"/>
          <w:szCs w:val="24"/>
        </w:rPr>
      </w:pPr>
      <w:r w:rsidRPr="008332F1">
        <w:rPr>
          <w:rFonts w:cstheme="minorHAnsi"/>
          <w:sz w:val="24"/>
          <w:szCs w:val="24"/>
        </w:rPr>
        <w:t xml:space="preserve">Využívání metodických doporučení MZ ČR pro zavedení dobrovolnických programů a jejich evaluaci deklaruje ve W1/předvýzkumu pouze 41 % zúčastněných PZS. </w:t>
      </w:r>
    </w:p>
    <w:p w14:paraId="1AB63F56" w14:textId="77777777" w:rsidR="00B63192" w:rsidRDefault="00B63192" w:rsidP="00024394">
      <w:pPr>
        <w:rPr>
          <w:rFonts w:cstheme="minorHAnsi"/>
          <w:b/>
          <w:sz w:val="24"/>
          <w:szCs w:val="24"/>
        </w:rPr>
      </w:pPr>
    </w:p>
    <w:p w14:paraId="1C0CAA9E" w14:textId="3F4D1136" w:rsidR="00CE7B04" w:rsidRPr="00B63192" w:rsidRDefault="00024394" w:rsidP="00024394">
      <w:pPr>
        <w:rPr>
          <w:rFonts w:cstheme="minorHAnsi"/>
          <w:b/>
          <w:sz w:val="24"/>
          <w:szCs w:val="24"/>
        </w:rPr>
      </w:pPr>
      <w:r>
        <w:rPr>
          <w:rFonts w:cstheme="minorHAnsi"/>
          <w:b/>
          <w:sz w:val="24"/>
          <w:szCs w:val="24"/>
        </w:rPr>
        <w:br w:type="column"/>
      </w:r>
      <w:r w:rsidR="00CE7B04" w:rsidRPr="00B63192">
        <w:rPr>
          <w:rFonts w:cstheme="minorHAnsi"/>
          <w:b/>
          <w:sz w:val="24"/>
          <w:szCs w:val="24"/>
        </w:rPr>
        <w:lastRenderedPageBreak/>
        <w:t>Vyplývající doporučení:</w:t>
      </w:r>
    </w:p>
    <w:p w14:paraId="2CFA2CC4" w14:textId="38DCA8E3" w:rsidR="00CE7B04" w:rsidRPr="00B63192" w:rsidRDefault="00CE7B04" w:rsidP="00024394">
      <w:pPr>
        <w:pStyle w:val="Odstavecseseznamem"/>
        <w:numPr>
          <w:ilvl w:val="0"/>
          <w:numId w:val="121"/>
        </w:numPr>
        <w:spacing w:line="276" w:lineRule="auto"/>
        <w:ind w:left="357" w:hanging="357"/>
        <w:contextualSpacing w:val="0"/>
        <w:jc w:val="both"/>
        <w:rPr>
          <w:rFonts w:cstheme="minorHAnsi"/>
          <w:sz w:val="24"/>
          <w:szCs w:val="24"/>
        </w:rPr>
      </w:pPr>
      <w:r w:rsidRPr="00B63192">
        <w:rPr>
          <w:rFonts w:cstheme="minorHAnsi"/>
          <w:sz w:val="24"/>
          <w:szCs w:val="24"/>
        </w:rPr>
        <w:t>Podporovat využívání metodických doporučení MZ ČR pro zavedení dobrovolnických programů a jejich evaluaci v</w:t>
      </w:r>
      <w:r w:rsidR="00024394">
        <w:rPr>
          <w:rFonts w:cstheme="minorHAnsi"/>
          <w:sz w:val="24"/>
          <w:szCs w:val="24"/>
        </w:rPr>
        <w:t> </w:t>
      </w:r>
      <w:r w:rsidRPr="00B63192">
        <w:rPr>
          <w:rFonts w:cstheme="minorHAnsi"/>
          <w:sz w:val="24"/>
          <w:szCs w:val="24"/>
        </w:rPr>
        <w:t>PZS</w:t>
      </w:r>
      <w:r w:rsidR="00024394">
        <w:rPr>
          <w:rFonts w:cstheme="minorHAnsi"/>
          <w:sz w:val="24"/>
          <w:szCs w:val="24"/>
        </w:rPr>
        <w:t xml:space="preserve">. </w:t>
      </w:r>
    </w:p>
    <w:p w14:paraId="14942BFB" w14:textId="6B8B3483" w:rsidR="00CE7B04" w:rsidRPr="00B63192" w:rsidRDefault="00CE7B04" w:rsidP="00024394">
      <w:pPr>
        <w:pStyle w:val="Odstavecseseznamem"/>
        <w:numPr>
          <w:ilvl w:val="0"/>
          <w:numId w:val="121"/>
        </w:numPr>
        <w:spacing w:line="276" w:lineRule="auto"/>
        <w:ind w:left="357" w:hanging="357"/>
        <w:contextualSpacing w:val="0"/>
        <w:jc w:val="both"/>
        <w:rPr>
          <w:rFonts w:cstheme="minorHAnsi"/>
          <w:sz w:val="24"/>
          <w:szCs w:val="24"/>
        </w:rPr>
      </w:pPr>
      <w:r w:rsidRPr="00B63192">
        <w:rPr>
          <w:rFonts w:cstheme="minorHAnsi"/>
          <w:sz w:val="24"/>
          <w:szCs w:val="24"/>
        </w:rPr>
        <w:t>Podporovat vznik pozic koordinátorů dobrovolnictví v PZS, např. stanovením doporučeného počtu dobrovolníků v PZS ze strany MZ, u kterého je potřebné již tuto pozici zřídit.</w:t>
      </w:r>
    </w:p>
    <w:p w14:paraId="1367E852" w14:textId="309158C0" w:rsidR="00CE7B04" w:rsidRPr="00B63192" w:rsidRDefault="00CE7B04" w:rsidP="00024394">
      <w:pPr>
        <w:pStyle w:val="Odstavecseseznamem"/>
        <w:numPr>
          <w:ilvl w:val="0"/>
          <w:numId w:val="121"/>
        </w:numPr>
        <w:spacing w:line="276" w:lineRule="auto"/>
        <w:ind w:left="357" w:hanging="357"/>
        <w:contextualSpacing w:val="0"/>
        <w:jc w:val="both"/>
        <w:rPr>
          <w:rFonts w:cstheme="minorHAnsi"/>
          <w:sz w:val="24"/>
          <w:szCs w:val="24"/>
        </w:rPr>
      </w:pPr>
      <w:r w:rsidRPr="00B63192">
        <w:rPr>
          <w:rFonts w:cstheme="minorHAnsi"/>
          <w:sz w:val="24"/>
          <w:szCs w:val="24"/>
        </w:rPr>
        <w:t xml:space="preserve">Podporovat </w:t>
      </w:r>
      <w:r w:rsidR="008332F1">
        <w:rPr>
          <w:rFonts w:cstheme="minorHAnsi"/>
          <w:sz w:val="24"/>
          <w:szCs w:val="24"/>
        </w:rPr>
        <w:t xml:space="preserve">pravidelné a dlouhodobé </w:t>
      </w:r>
      <w:r w:rsidRPr="00B63192">
        <w:rPr>
          <w:rFonts w:cstheme="minorHAnsi"/>
          <w:sz w:val="24"/>
          <w:szCs w:val="24"/>
        </w:rPr>
        <w:t xml:space="preserve">vzdělávání koordinátorů dobrovolnictví. </w:t>
      </w:r>
    </w:p>
    <w:p w14:paraId="144844BE" w14:textId="4EDC5269" w:rsidR="00CE7B04" w:rsidRPr="00B63192" w:rsidRDefault="00CE7B04" w:rsidP="00024394">
      <w:pPr>
        <w:pStyle w:val="Odstavecseseznamem"/>
        <w:numPr>
          <w:ilvl w:val="0"/>
          <w:numId w:val="121"/>
        </w:numPr>
        <w:spacing w:line="276" w:lineRule="auto"/>
        <w:ind w:left="357" w:hanging="357"/>
        <w:contextualSpacing w:val="0"/>
        <w:jc w:val="both"/>
        <w:rPr>
          <w:rFonts w:cstheme="minorHAnsi"/>
          <w:sz w:val="24"/>
          <w:szCs w:val="24"/>
        </w:rPr>
      </w:pPr>
      <w:r w:rsidRPr="00B63192">
        <w:rPr>
          <w:rFonts w:cstheme="minorHAnsi"/>
          <w:sz w:val="24"/>
          <w:szCs w:val="24"/>
        </w:rPr>
        <w:t xml:space="preserve">Podporovat zakotvení </w:t>
      </w:r>
      <w:r w:rsidR="00024394">
        <w:rPr>
          <w:rFonts w:cstheme="minorHAnsi"/>
          <w:sz w:val="24"/>
          <w:szCs w:val="24"/>
        </w:rPr>
        <w:t>programu dobrovolnictví</w:t>
      </w:r>
      <w:r w:rsidRPr="00B63192">
        <w:rPr>
          <w:rFonts w:cstheme="minorHAnsi"/>
          <w:sz w:val="24"/>
          <w:szCs w:val="24"/>
        </w:rPr>
        <w:t xml:space="preserve"> v rámci organizační struktury PZS</w:t>
      </w:r>
      <w:r w:rsidR="00024394">
        <w:rPr>
          <w:rFonts w:cstheme="minorHAnsi"/>
          <w:sz w:val="24"/>
          <w:szCs w:val="24"/>
        </w:rPr>
        <w:t xml:space="preserve"> (tato skutečnost má multiplikační charakter)</w:t>
      </w:r>
      <w:r w:rsidRPr="00B63192">
        <w:rPr>
          <w:rFonts w:cstheme="minorHAnsi"/>
          <w:sz w:val="24"/>
          <w:szCs w:val="24"/>
        </w:rPr>
        <w:t>.</w:t>
      </w:r>
    </w:p>
    <w:p w14:paraId="61A98482" w14:textId="77777777" w:rsidR="00CE7B04" w:rsidRDefault="00CE7B04" w:rsidP="00CE7B04">
      <w:pPr>
        <w:spacing w:after="160" w:line="276" w:lineRule="auto"/>
        <w:rPr>
          <w:rFonts w:cstheme="minorHAnsi"/>
          <w:sz w:val="24"/>
          <w:szCs w:val="24"/>
        </w:rPr>
      </w:pPr>
    </w:p>
    <w:p w14:paraId="3F4D53A1" w14:textId="77777777" w:rsidR="00CE7B04" w:rsidRDefault="00CE7B04" w:rsidP="00CE7B04"/>
    <w:p w14:paraId="148E309E" w14:textId="77777777" w:rsidR="00CE7B04" w:rsidRDefault="00CE7B04" w:rsidP="00CE7B04">
      <w:pPr>
        <w:spacing w:line="276" w:lineRule="auto"/>
      </w:pPr>
    </w:p>
    <w:p w14:paraId="2DEBCACE" w14:textId="77777777" w:rsidR="00CE7B04" w:rsidRDefault="00CE7B04" w:rsidP="00CE7B04">
      <w:r>
        <w:br w:type="page"/>
      </w:r>
    </w:p>
    <w:tbl>
      <w:tblPr>
        <w:tblStyle w:val="Mkatabulky"/>
        <w:tblW w:w="0" w:type="auto"/>
        <w:tblLook w:val="04A0" w:firstRow="1" w:lastRow="0" w:firstColumn="1" w:lastColumn="0" w:noHBand="0" w:noVBand="1"/>
      </w:tblPr>
      <w:tblGrid>
        <w:gridCol w:w="9062"/>
      </w:tblGrid>
      <w:tr w:rsidR="00CE7B04" w:rsidRPr="00215878" w14:paraId="50096B9B" w14:textId="77777777" w:rsidTr="007A51C0">
        <w:tc>
          <w:tcPr>
            <w:tcW w:w="9062" w:type="dxa"/>
            <w:shd w:val="clear" w:color="auto" w:fill="DEEAF6" w:themeFill="accent1" w:themeFillTint="33"/>
          </w:tcPr>
          <w:p w14:paraId="49D01D86" w14:textId="77777777" w:rsidR="00CE7B04" w:rsidRPr="00215878" w:rsidRDefault="00CE7B04" w:rsidP="008E1232">
            <w:pPr>
              <w:pStyle w:val="Odstavecseseznamem"/>
              <w:numPr>
                <w:ilvl w:val="0"/>
                <w:numId w:val="48"/>
              </w:numPr>
              <w:spacing w:line="276" w:lineRule="auto"/>
              <w:ind w:left="454"/>
              <w:jc w:val="both"/>
              <w:rPr>
                <w:b/>
                <w:sz w:val="24"/>
                <w:szCs w:val="24"/>
              </w:rPr>
            </w:pPr>
            <w:r w:rsidRPr="00215878">
              <w:rPr>
                <w:b/>
                <w:sz w:val="24"/>
                <w:szCs w:val="24"/>
              </w:rPr>
              <w:lastRenderedPageBreak/>
              <w:t>Identifikovat zásady potřebné komunikace PZS s dobrovolníky a dobrovolnickými organizacemi, včetně vhodné motivace dobrovolníků pro jejich dlouhodobou činnost</w:t>
            </w:r>
          </w:p>
        </w:tc>
      </w:tr>
    </w:tbl>
    <w:p w14:paraId="1471EF8E" w14:textId="77777777" w:rsidR="00CE7B04" w:rsidRDefault="00CE7B04" w:rsidP="008E1232">
      <w:pPr>
        <w:pStyle w:val="Odstavecseseznamem"/>
        <w:numPr>
          <w:ilvl w:val="0"/>
          <w:numId w:val="109"/>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E z W1/předvýzkumu</w:t>
      </w:r>
    </w:p>
    <w:p w14:paraId="71FFD0AE" w14:textId="77777777" w:rsidR="00CE7B04" w:rsidRDefault="00CE7B04" w:rsidP="00CE7B04">
      <w:pPr>
        <w:spacing w:line="276" w:lineRule="auto"/>
        <w:rPr>
          <w:rFonts w:cstheme="minorHAnsi"/>
          <w:sz w:val="24"/>
          <w:szCs w:val="24"/>
        </w:rPr>
      </w:pPr>
      <w:r w:rsidRPr="00215878">
        <w:rPr>
          <w:rFonts w:cstheme="minorHAnsi"/>
          <w:sz w:val="24"/>
          <w:szCs w:val="24"/>
        </w:rPr>
        <w:t xml:space="preserve">Dle </w:t>
      </w:r>
      <w:r>
        <w:rPr>
          <w:rFonts w:cstheme="minorHAnsi"/>
          <w:sz w:val="24"/>
          <w:szCs w:val="24"/>
        </w:rPr>
        <w:t>W1/</w:t>
      </w:r>
      <w:r w:rsidRPr="00215878">
        <w:rPr>
          <w:rFonts w:cstheme="minorHAnsi"/>
          <w:sz w:val="24"/>
          <w:szCs w:val="24"/>
        </w:rPr>
        <w:t xml:space="preserve">předvýzkumu dvě třetiny PZS vnímají spolupráci s externí dobrovolnickou organizací jako zajišťování určité subdodávky v oblasti PD v PZS, za kterou však PZS nese plnou odpovědnost. Naopak smluvní ošetření, že za </w:t>
      </w:r>
      <w:r>
        <w:rPr>
          <w:rFonts w:cstheme="minorHAnsi"/>
          <w:sz w:val="24"/>
          <w:szCs w:val="24"/>
        </w:rPr>
        <w:t>PD</w:t>
      </w:r>
      <w:r w:rsidRPr="00215878">
        <w:rPr>
          <w:rFonts w:cstheme="minorHAnsi"/>
          <w:sz w:val="24"/>
          <w:szCs w:val="24"/>
        </w:rPr>
        <w:t xml:space="preserve"> v PZS je odpovědná externí dobrovolnická organizace, je vnímáno u třetiny respondentů. Požadavky PZS na spolupráci s NNO jsou nastavené ve smlouvě. </w:t>
      </w:r>
    </w:p>
    <w:p w14:paraId="7DF5A8F4" w14:textId="77777777" w:rsidR="00CE7B04" w:rsidRPr="008F35CE" w:rsidRDefault="00CE7B04" w:rsidP="00CE7B04">
      <w:pPr>
        <w:spacing w:line="276" w:lineRule="auto"/>
        <w:rPr>
          <w:rFonts w:cstheme="minorHAnsi"/>
          <w:color w:val="000000" w:themeColor="text1"/>
          <w:sz w:val="24"/>
          <w:szCs w:val="24"/>
        </w:rPr>
      </w:pPr>
      <w:r w:rsidRPr="008F35CE">
        <w:rPr>
          <w:rFonts w:cstheme="minorHAnsi"/>
          <w:color w:val="000000" w:themeColor="text1"/>
          <w:sz w:val="24"/>
          <w:szCs w:val="24"/>
        </w:rPr>
        <w:t>Z</w:t>
      </w:r>
      <w:r>
        <w:rPr>
          <w:rFonts w:cstheme="minorHAnsi"/>
          <w:color w:val="000000" w:themeColor="text1"/>
          <w:sz w:val="24"/>
          <w:szCs w:val="24"/>
        </w:rPr>
        <w:t> W1/</w:t>
      </w:r>
      <w:r w:rsidRPr="008F35CE">
        <w:rPr>
          <w:rFonts w:cstheme="minorHAnsi"/>
          <w:color w:val="000000" w:themeColor="text1"/>
          <w:sz w:val="24"/>
          <w:szCs w:val="24"/>
        </w:rPr>
        <w:t>předvýzkumu vyplynulo, že tři čtvrtiny PZS deklarují, že své dobrovolníky školí, v případě, že PZS spolupracuje s externí organizací, tak je podíl vlastních školení nižší. Dobrovolníky je třeba v jejich práci motivovat. Zdravotnická zařízení využívají různé možnosti motivací nebo benefitů: zpětná vazba od pacientů / klientů a personálu, společná setkání / akce, soutěže / vyhlašování nejlepšího dobrovolníka, věcné dary, pozornosti, veřejné poděkování, medializace</w:t>
      </w:r>
      <w:r>
        <w:rPr>
          <w:rFonts w:cstheme="minorHAnsi"/>
          <w:color w:val="000000" w:themeColor="text1"/>
          <w:sz w:val="24"/>
          <w:szCs w:val="24"/>
        </w:rPr>
        <w:t>.</w:t>
      </w:r>
    </w:p>
    <w:p w14:paraId="545FA1AF" w14:textId="77777777" w:rsidR="00CE7B04" w:rsidRDefault="00CE7B04" w:rsidP="008E1232">
      <w:pPr>
        <w:pStyle w:val="Odstavecseseznamem"/>
        <w:numPr>
          <w:ilvl w:val="0"/>
          <w:numId w:val="109"/>
        </w:numPr>
        <w:spacing w:line="276" w:lineRule="auto"/>
        <w:rPr>
          <w:rFonts w:cstheme="minorHAnsi"/>
          <w:b/>
          <w:color w:val="000000" w:themeColor="text1"/>
          <w:sz w:val="24"/>
          <w:szCs w:val="24"/>
        </w:rPr>
      </w:pPr>
      <w:r w:rsidRPr="008B1EAE">
        <w:rPr>
          <w:rFonts w:cstheme="minorHAnsi"/>
          <w:b/>
          <w:color w:val="000000" w:themeColor="text1"/>
          <w:sz w:val="24"/>
          <w:szCs w:val="24"/>
        </w:rPr>
        <w:t xml:space="preserve">Závěry k cíli </w:t>
      </w:r>
      <w:r>
        <w:rPr>
          <w:rFonts w:cstheme="minorHAnsi"/>
          <w:b/>
          <w:color w:val="000000" w:themeColor="text1"/>
          <w:sz w:val="24"/>
          <w:szCs w:val="24"/>
        </w:rPr>
        <w:t xml:space="preserve">E </w:t>
      </w:r>
      <w:r w:rsidRPr="008B1EAE">
        <w:rPr>
          <w:rFonts w:cstheme="minorHAnsi"/>
          <w:b/>
          <w:color w:val="000000" w:themeColor="text1"/>
          <w:sz w:val="24"/>
          <w:szCs w:val="24"/>
        </w:rPr>
        <w:t>z W1</w:t>
      </w:r>
      <w:r>
        <w:rPr>
          <w:rFonts w:cstheme="minorHAnsi"/>
          <w:b/>
          <w:color w:val="000000" w:themeColor="text1"/>
          <w:sz w:val="24"/>
          <w:szCs w:val="24"/>
        </w:rPr>
        <w:t>/KS</w:t>
      </w:r>
    </w:p>
    <w:p w14:paraId="73CA98F4" w14:textId="77777777" w:rsidR="00CE7B04" w:rsidRPr="008F35CE" w:rsidRDefault="00CE7B04" w:rsidP="00CE7B04">
      <w:pPr>
        <w:spacing w:line="276" w:lineRule="auto"/>
        <w:rPr>
          <w:rFonts w:cstheme="minorHAnsi"/>
          <w:color w:val="000000" w:themeColor="text1"/>
          <w:sz w:val="24"/>
          <w:szCs w:val="24"/>
        </w:rPr>
      </w:pPr>
      <w:r w:rsidRPr="008F35CE">
        <w:rPr>
          <w:rFonts w:cstheme="minorHAnsi"/>
          <w:color w:val="000000" w:themeColor="text1"/>
          <w:sz w:val="24"/>
          <w:szCs w:val="24"/>
        </w:rPr>
        <w:t xml:space="preserve">Dle účastníků W1/KS z PZS, kteří využívají k zajištění PD spolupráci s NNO, je hodnocena spolupráce převážně kladně. Účastníci W1/KS z PZS potvrzovali, že mají spolupráci s NNO smluvně zajištěnou. </w:t>
      </w:r>
      <w:r w:rsidRPr="00215878">
        <w:rPr>
          <w:rFonts w:cstheme="minorHAnsi"/>
          <w:sz w:val="24"/>
          <w:szCs w:val="24"/>
        </w:rPr>
        <w:t>NNO se podílejí jak na výběru dobrovolníků, tak na jejich pojištění, PZS zajišťují převážně zaškolení na cílové oddělení a školení BOZP.</w:t>
      </w:r>
    </w:p>
    <w:p w14:paraId="3E5AB570" w14:textId="1B2602C5" w:rsidR="00CE7B04" w:rsidRDefault="00CE7B04" w:rsidP="00CE7B04">
      <w:pPr>
        <w:spacing w:line="276" w:lineRule="auto"/>
        <w:rPr>
          <w:rFonts w:cstheme="minorHAnsi"/>
          <w:color w:val="000000" w:themeColor="text1"/>
          <w:sz w:val="24"/>
          <w:szCs w:val="24"/>
        </w:rPr>
      </w:pPr>
      <w:r w:rsidRPr="008F35CE">
        <w:rPr>
          <w:rFonts w:cstheme="minorHAnsi"/>
          <w:color w:val="000000" w:themeColor="text1"/>
          <w:sz w:val="24"/>
          <w:szCs w:val="24"/>
        </w:rPr>
        <w:t xml:space="preserve">PZS spíše vnímají spolupráci s NNO jako subdodávku, v </w:t>
      </w:r>
      <w:proofErr w:type="gramStart"/>
      <w:r w:rsidRPr="008F35CE">
        <w:rPr>
          <w:rFonts w:cstheme="minorHAnsi"/>
          <w:color w:val="000000" w:themeColor="text1"/>
          <w:sz w:val="24"/>
          <w:szCs w:val="24"/>
        </w:rPr>
        <w:t>rámci</w:t>
      </w:r>
      <w:proofErr w:type="gramEnd"/>
      <w:r w:rsidRPr="008F35CE">
        <w:rPr>
          <w:rFonts w:cstheme="minorHAnsi"/>
          <w:color w:val="000000" w:themeColor="text1"/>
          <w:sz w:val="24"/>
          <w:szCs w:val="24"/>
        </w:rPr>
        <w:t xml:space="preserve"> které však dochází k aktivní spolupráci na dobrovolnických aktivitách, jež je přínosná pro rozvoj PD. Jen někteří PZS spolupracující s NNO přenechávají celou realizaci PD na NNO a to </w:t>
      </w:r>
      <w:r>
        <w:rPr>
          <w:rFonts w:cstheme="minorHAnsi"/>
          <w:color w:val="000000" w:themeColor="text1"/>
          <w:sz w:val="24"/>
          <w:szCs w:val="24"/>
        </w:rPr>
        <w:t xml:space="preserve">např. </w:t>
      </w:r>
      <w:r w:rsidRPr="008F35CE">
        <w:rPr>
          <w:rFonts w:cstheme="minorHAnsi"/>
          <w:color w:val="000000" w:themeColor="text1"/>
          <w:sz w:val="24"/>
          <w:szCs w:val="24"/>
        </w:rPr>
        <w:t xml:space="preserve">v případě, že </w:t>
      </w:r>
      <w:r>
        <w:rPr>
          <w:rFonts w:cstheme="minorHAnsi"/>
          <w:color w:val="000000" w:themeColor="text1"/>
          <w:sz w:val="24"/>
          <w:szCs w:val="24"/>
        </w:rPr>
        <w:t>zařízení</w:t>
      </w:r>
      <w:r w:rsidRPr="008F35CE">
        <w:rPr>
          <w:rFonts w:cstheme="minorHAnsi"/>
          <w:color w:val="000000" w:themeColor="text1"/>
          <w:sz w:val="24"/>
          <w:szCs w:val="24"/>
        </w:rPr>
        <w:t xml:space="preserve"> nemá dostatek </w:t>
      </w:r>
      <w:r w:rsidRPr="00215878">
        <w:rPr>
          <w:rFonts w:cstheme="minorHAnsi"/>
          <w:sz w:val="24"/>
          <w:szCs w:val="24"/>
        </w:rPr>
        <w:t>personálních kapacit</w:t>
      </w:r>
      <w:r w:rsidRPr="008F35CE">
        <w:rPr>
          <w:rFonts w:cstheme="minorHAnsi"/>
          <w:color w:val="000000" w:themeColor="text1"/>
          <w:sz w:val="24"/>
          <w:szCs w:val="24"/>
        </w:rPr>
        <w:t xml:space="preserve">. PZS </w:t>
      </w:r>
      <w:r>
        <w:rPr>
          <w:rFonts w:cstheme="minorHAnsi"/>
          <w:color w:val="000000" w:themeColor="text1"/>
          <w:sz w:val="24"/>
          <w:szCs w:val="24"/>
        </w:rPr>
        <w:t xml:space="preserve">tedy převážně </w:t>
      </w:r>
      <w:r w:rsidRPr="008F35CE">
        <w:rPr>
          <w:rFonts w:cstheme="minorHAnsi"/>
          <w:color w:val="000000" w:themeColor="text1"/>
          <w:sz w:val="24"/>
          <w:szCs w:val="24"/>
        </w:rPr>
        <w:t xml:space="preserve">vnímají spoluzodpovědnost za PD, zajišťují ji úzkou spoluprací koordinátora či kontaktní osoby s </w:t>
      </w:r>
      <w:r>
        <w:rPr>
          <w:rFonts w:cstheme="minorHAnsi"/>
          <w:color w:val="000000" w:themeColor="text1"/>
          <w:sz w:val="24"/>
          <w:szCs w:val="24"/>
        </w:rPr>
        <w:t>koordinátorem vysílající NNO, a </w:t>
      </w:r>
      <w:r w:rsidRPr="008F35CE">
        <w:rPr>
          <w:rFonts w:cstheme="minorHAnsi"/>
          <w:color w:val="000000" w:themeColor="text1"/>
          <w:sz w:val="24"/>
          <w:szCs w:val="24"/>
        </w:rPr>
        <w:t>to při uvedení dobrovolníka do zařízení, vlastní evidencí dobrovolníků, příp</w:t>
      </w:r>
      <w:r w:rsidR="008332F1">
        <w:rPr>
          <w:rFonts w:cstheme="minorHAnsi"/>
          <w:color w:val="000000" w:themeColor="text1"/>
          <w:sz w:val="24"/>
          <w:szCs w:val="24"/>
        </w:rPr>
        <w:t>adně</w:t>
      </w:r>
      <w:r w:rsidRPr="008F35CE">
        <w:rPr>
          <w:rFonts w:cstheme="minorHAnsi"/>
          <w:color w:val="000000" w:themeColor="text1"/>
          <w:sz w:val="24"/>
          <w:szCs w:val="24"/>
        </w:rPr>
        <w:t xml:space="preserve"> i svou účastí na náboru dobrovolníků v NNO (vzhledem k časovým požadavkům se jedná o méně častou formu spolupráce).</w:t>
      </w:r>
    </w:p>
    <w:p w14:paraId="38EF59A3" w14:textId="0C3874FE" w:rsidR="00CE7B04" w:rsidRPr="008332F1" w:rsidRDefault="008332F1" w:rsidP="008332F1">
      <w:pPr>
        <w:spacing w:line="276" w:lineRule="auto"/>
        <w:rPr>
          <w:rFonts w:cstheme="minorHAnsi"/>
          <w:b/>
          <w:color w:val="000000" w:themeColor="text1"/>
          <w:sz w:val="24"/>
          <w:szCs w:val="24"/>
        </w:rPr>
      </w:pPr>
      <w:r w:rsidRPr="008332F1">
        <w:rPr>
          <w:rFonts w:cstheme="minorHAnsi"/>
          <w:b/>
          <w:sz w:val="24"/>
          <w:szCs w:val="24"/>
        </w:rPr>
        <w:t>SOUHRNNÝ ZÁVĚR K CÍLI E</w:t>
      </w:r>
    </w:p>
    <w:p w14:paraId="514E94C9" w14:textId="77777777" w:rsidR="00CE7B04" w:rsidRPr="008332F1" w:rsidRDefault="00CE7B04" w:rsidP="008332F1">
      <w:pPr>
        <w:rPr>
          <w:rFonts w:cstheme="minorHAnsi"/>
          <w:b/>
          <w:sz w:val="24"/>
          <w:szCs w:val="24"/>
        </w:rPr>
      </w:pPr>
      <w:r w:rsidRPr="008332F1">
        <w:rPr>
          <w:rFonts w:cstheme="minorHAnsi"/>
          <w:b/>
          <w:sz w:val="24"/>
          <w:szCs w:val="24"/>
        </w:rPr>
        <w:t>Základní vyplývající témata:</w:t>
      </w:r>
    </w:p>
    <w:p w14:paraId="13018B7E" w14:textId="73FEC89B" w:rsidR="008332F1" w:rsidRDefault="008332F1" w:rsidP="008E1232">
      <w:pPr>
        <w:pStyle w:val="Odstavecseseznamem"/>
        <w:numPr>
          <w:ilvl w:val="0"/>
          <w:numId w:val="106"/>
        </w:numPr>
        <w:spacing w:after="120" w:line="276" w:lineRule="auto"/>
        <w:contextualSpacing w:val="0"/>
        <w:jc w:val="both"/>
        <w:rPr>
          <w:rFonts w:cstheme="minorHAnsi"/>
          <w:sz w:val="24"/>
          <w:szCs w:val="24"/>
        </w:rPr>
      </w:pPr>
      <w:r>
        <w:rPr>
          <w:rFonts w:cstheme="minorHAnsi"/>
          <w:sz w:val="24"/>
          <w:szCs w:val="24"/>
        </w:rPr>
        <w:t>PZS vnímají spolupráci s dobrovolnickými organizacemi ve většině případů jako určitou subdodávku, ale s vědomím vlastní konečné odpovědnosti. Nicméně existují zařízení, která předpokládají přesun celkové odpovědnosti za dobrovolníky na vysílající organizaci.</w:t>
      </w:r>
    </w:p>
    <w:p w14:paraId="21874A79" w14:textId="1062D075" w:rsidR="00CE7B04" w:rsidRDefault="00CE7B04" w:rsidP="008E1232">
      <w:pPr>
        <w:pStyle w:val="Odstavecseseznamem"/>
        <w:numPr>
          <w:ilvl w:val="0"/>
          <w:numId w:val="106"/>
        </w:numPr>
        <w:spacing w:after="120" w:line="276" w:lineRule="auto"/>
        <w:contextualSpacing w:val="0"/>
        <w:jc w:val="both"/>
        <w:rPr>
          <w:rFonts w:cstheme="minorHAnsi"/>
          <w:sz w:val="24"/>
          <w:szCs w:val="24"/>
        </w:rPr>
      </w:pPr>
      <w:r w:rsidRPr="008F35CE">
        <w:rPr>
          <w:rFonts w:cstheme="minorHAnsi"/>
          <w:sz w:val="24"/>
          <w:szCs w:val="24"/>
        </w:rPr>
        <w:t>Z</w:t>
      </w:r>
      <w:r>
        <w:rPr>
          <w:rFonts w:cstheme="minorHAnsi"/>
          <w:sz w:val="24"/>
          <w:szCs w:val="24"/>
        </w:rPr>
        <w:t> W1/</w:t>
      </w:r>
      <w:r w:rsidRPr="008F35CE">
        <w:rPr>
          <w:rFonts w:cstheme="minorHAnsi"/>
          <w:sz w:val="24"/>
          <w:szCs w:val="24"/>
        </w:rPr>
        <w:t xml:space="preserve">předvýzkumu vyplynulo, že tři čtvrtiny PZS deklarují, že své dobrovolníky školí, </w:t>
      </w:r>
      <w:r w:rsidR="008332F1">
        <w:rPr>
          <w:rFonts w:cstheme="minorHAnsi"/>
          <w:sz w:val="24"/>
          <w:szCs w:val="24"/>
        </w:rPr>
        <w:br/>
      </w:r>
      <w:r w:rsidRPr="008F35CE">
        <w:rPr>
          <w:rFonts w:cstheme="minorHAnsi"/>
          <w:sz w:val="24"/>
          <w:szCs w:val="24"/>
        </w:rPr>
        <w:t xml:space="preserve">v případě, že PZS spolupracuje s externí organizací, tak je podíl vlastních školení nižší. </w:t>
      </w:r>
    </w:p>
    <w:p w14:paraId="5E40D434" w14:textId="77777777" w:rsidR="00CE7B04" w:rsidRPr="008F35CE" w:rsidRDefault="00CE7B04" w:rsidP="008E1232">
      <w:pPr>
        <w:pStyle w:val="Odstavecseseznamem"/>
        <w:numPr>
          <w:ilvl w:val="0"/>
          <w:numId w:val="106"/>
        </w:numPr>
        <w:spacing w:after="120" w:line="276" w:lineRule="auto"/>
        <w:contextualSpacing w:val="0"/>
        <w:jc w:val="both"/>
        <w:rPr>
          <w:rFonts w:cstheme="minorHAnsi"/>
          <w:sz w:val="24"/>
          <w:szCs w:val="24"/>
        </w:rPr>
      </w:pPr>
      <w:r w:rsidRPr="008F35CE">
        <w:rPr>
          <w:rFonts w:cstheme="minorHAnsi"/>
          <w:sz w:val="24"/>
          <w:szCs w:val="24"/>
        </w:rPr>
        <w:lastRenderedPageBreak/>
        <w:t>Zdravotnická zařízení využívají různé možnosti motivací nebo benefitů: zpětná vazba od pacientů / klientů a personálu, společná setkání / akce, soutěže / vyhlašování nejlepšího dobrovolníka, věcné dary, pozornosti, veřejné poděkování, medializace</w:t>
      </w:r>
      <w:r>
        <w:rPr>
          <w:rFonts w:cstheme="minorHAnsi"/>
          <w:sz w:val="24"/>
          <w:szCs w:val="24"/>
        </w:rPr>
        <w:t>,</w:t>
      </w:r>
      <w:r w:rsidRPr="008F35CE">
        <w:rPr>
          <w:rFonts w:cstheme="minorHAnsi"/>
          <w:sz w:val="24"/>
          <w:szCs w:val="24"/>
        </w:rPr>
        <w:t xml:space="preserve"> pozvání na koncert, pohoštění, oficiálním setkání s</w:t>
      </w:r>
      <w:r>
        <w:rPr>
          <w:rFonts w:cstheme="minorHAnsi"/>
          <w:sz w:val="24"/>
          <w:szCs w:val="24"/>
        </w:rPr>
        <w:t> </w:t>
      </w:r>
      <w:r w:rsidRPr="008F35CE">
        <w:rPr>
          <w:rFonts w:cstheme="minorHAnsi"/>
          <w:sz w:val="24"/>
          <w:szCs w:val="24"/>
        </w:rPr>
        <w:t>ředitelem</w:t>
      </w:r>
      <w:r>
        <w:rPr>
          <w:rFonts w:cstheme="minorHAnsi"/>
          <w:sz w:val="24"/>
          <w:szCs w:val="24"/>
        </w:rPr>
        <w:t xml:space="preserve"> zařízení apod</w:t>
      </w:r>
      <w:r w:rsidRPr="008F35CE">
        <w:rPr>
          <w:rFonts w:cstheme="minorHAnsi"/>
          <w:sz w:val="24"/>
          <w:szCs w:val="24"/>
        </w:rPr>
        <w:t xml:space="preserve">. </w:t>
      </w:r>
      <w:r>
        <w:rPr>
          <w:rFonts w:cstheme="minorHAnsi"/>
          <w:sz w:val="24"/>
          <w:szCs w:val="24"/>
        </w:rPr>
        <w:t>Vhodné je také</w:t>
      </w:r>
      <w:r w:rsidRPr="008F35CE">
        <w:rPr>
          <w:rFonts w:cstheme="minorHAnsi"/>
          <w:sz w:val="24"/>
          <w:szCs w:val="24"/>
        </w:rPr>
        <w:t xml:space="preserve"> zasílán</w:t>
      </w:r>
      <w:r>
        <w:rPr>
          <w:rFonts w:cstheme="minorHAnsi"/>
          <w:sz w:val="24"/>
          <w:szCs w:val="24"/>
        </w:rPr>
        <w:t>í přání k narozeninám, k </w:t>
      </w:r>
      <w:r w:rsidRPr="008F35CE">
        <w:rPr>
          <w:rFonts w:cstheme="minorHAnsi"/>
          <w:sz w:val="24"/>
          <w:szCs w:val="24"/>
        </w:rPr>
        <w:t>Vánocům, Velikonocím.</w:t>
      </w:r>
    </w:p>
    <w:p w14:paraId="773D787F" w14:textId="77777777" w:rsidR="008332F1" w:rsidRDefault="008332F1" w:rsidP="008332F1">
      <w:pPr>
        <w:spacing w:after="120" w:line="276" w:lineRule="auto"/>
        <w:rPr>
          <w:rFonts w:cstheme="minorHAnsi"/>
          <w:b/>
          <w:sz w:val="24"/>
          <w:szCs w:val="24"/>
        </w:rPr>
      </w:pPr>
    </w:p>
    <w:p w14:paraId="7819BD55" w14:textId="2F0BEADA" w:rsidR="00CE7B04" w:rsidRPr="008332F1" w:rsidRDefault="00CE7B04" w:rsidP="008332F1">
      <w:pPr>
        <w:spacing w:after="120" w:line="276" w:lineRule="auto"/>
        <w:rPr>
          <w:rFonts w:cstheme="minorHAnsi"/>
          <w:b/>
          <w:sz w:val="24"/>
          <w:szCs w:val="24"/>
        </w:rPr>
      </w:pPr>
      <w:r w:rsidRPr="008332F1">
        <w:rPr>
          <w:rFonts w:cstheme="minorHAnsi"/>
          <w:b/>
          <w:sz w:val="24"/>
          <w:szCs w:val="24"/>
        </w:rPr>
        <w:t>Vyplývající doporučení:</w:t>
      </w:r>
    </w:p>
    <w:p w14:paraId="512084AC" w14:textId="6BED52D4" w:rsidR="008332F1" w:rsidRDefault="008332F1" w:rsidP="008E1232">
      <w:pPr>
        <w:pStyle w:val="Odstavecseseznamem"/>
        <w:numPr>
          <w:ilvl w:val="0"/>
          <w:numId w:val="123"/>
        </w:numPr>
        <w:spacing w:after="120" w:line="276" w:lineRule="auto"/>
        <w:contextualSpacing w:val="0"/>
        <w:jc w:val="both"/>
        <w:rPr>
          <w:rFonts w:cstheme="minorHAnsi"/>
          <w:sz w:val="24"/>
          <w:szCs w:val="24"/>
        </w:rPr>
      </w:pPr>
      <w:r>
        <w:rPr>
          <w:rFonts w:cstheme="minorHAnsi"/>
          <w:sz w:val="24"/>
          <w:szCs w:val="24"/>
        </w:rPr>
        <w:t>Jednoznačné vnímání odpovědnosti každého PZS za dobrovolnický program a s tím následné uvědomění, že dobrovolníci (ať už vlastní nebo z vysílající organizace) jsou součástí týmu přijímací organizace</w:t>
      </w:r>
      <w:r w:rsidR="005C7E59">
        <w:rPr>
          <w:rFonts w:cstheme="minorHAnsi"/>
          <w:sz w:val="24"/>
          <w:szCs w:val="24"/>
        </w:rPr>
        <w:t xml:space="preserve"> a tím je dána také její finální odpovědnost za veškeré dobrovolnické aktivity, které se odehrávají uvnitř zařízení.</w:t>
      </w:r>
    </w:p>
    <w:p w14:paraId="0E815C0B" w14:textId="53F240EE" w:rsidR="00CE7B04" w:rsidRDefault="00CE7B04" w:rsidP="008E1232">
      <w:pPr>
        <w:pStyle w:val="Odstavecseseznamem"/>
        <w:numPr>
          <w:ilvl w:val="0"/>
          <w:numId w:val="123"/>
        </w:numPr>
        <w:spacing w:after="120" w:line="276" w:lineRule="auto"/>
        <w:contextualSpacing w:val="0"/>
        <w:jc w:val="both"/>
        <w:rPr>
          <w:rFonts w:cstheme="minorHAnsi"/>
          <w:sz w:val="24"/>
          <w:szCs w:val="24"/>
        </w:rPr>
      </w:pPr>
      <w:r w:rsidRPr="008F35CE">
        <w:rPr>
          <w:rFonts w:cstheme="minorHAnsi"/>
          <w:sz w:val="24"/>
          <w:szCs w:val="24"/>
        </w:rPr>
        <w:t xml:space="preserve">Ze strany PZS je nutné vytvořit v zařízení vhodné a přívětivé prostředí pro dobrovolníky, aby si zaměstnanci zvykli </w:t>
      </w:r>
      <w:r w:rsidR="005C7E59">
        <w:rPr>
          <w:rFonts w:cstheme="minorHAnsi"/>
          <w:sz w:val="24"/>
          <w:szCs w:val="24"/>
        </w:rPr>
        <w:t xml:space="preserve">na přítomnost dobrovolníků </w:t>
      </w:r>
      <w:r w:rsidRPr="008F35CE">
        <w:rPr>
          <w:rFonts w:cstheme="minorHAnsi"/>
          <w:sz w:val="24"/>
          <w:szCs w:val="24"/>
        </w:rPr>
        <w:t xml:space="preserve">a dobrovolníci zase na provoz </w:t>
      </w:r>
      <w:r w:rsidR="005C7E59">
        <w:rPr>
          <w:rFonts w:cstheme="minorHAnsi"/>
          <w:sz w:val="24"/>
          <w:szCs w:val="24"/>
        </w:rPr>
        <w:br/>
      </w:r>
      <w:r w:rsidRPr="008F35CE">
        <w:rPr>
          <w:rFonts w:cstheme="minorHAnsi"/>
          <w:sz w:val="24"/>
          <w:szCs w:val="24"/>
        </w:rPr>
        <w:t>v zařízení</w:t>
      </w:r>
      <w:r w:rsidR="005C7E59">
        <w:rPr>
          <w:rFonts w:cstheme="minorHAnsi"/>
          <w:sz w:val="24"/>
          <w:szCs w:val="24"/>
        </w:rPr>
        <w:t>.</w:t>
      </w:r>
      <w:r w:rsidRPr="008F35CE">
        <w:rPr>
          <w:rFonts w:cstheme="minorHAnsi"/>
          <w:sz w:val="24"/>
          <w:szCs w:val="24"/>
        </w:rPr>
        <w:t xml:space="preserve"> </w:t>
      </w:r>
      <w:r w:rsidR="005C7E59">
        <w:rPr>
          <w:rFonts w:cstheme="minorHAnsi"/>
          <w:sz w:val="24"/>
          <w:szCs w:val="24"/>
        </w:rPr>
        <w:t xml:space="preserve">Také z těchto důvodů je velmi vhodná pozice koordinátora případně kontaktní osoby, která se stává „tváří“ celého programu., </w:t>
      </w:r>
      <w:r w:rsidRPr="008F35CE">
        <w:rPr>
          <w:rFonts w:cstheme="minorHAnsi"/>
          <w:sz w:val="24"/>
          <w:szCs w:val="24"/>
        </w:rPr>
        <w:t xml:space="preserve"> </w:t>
      </w:r>
    </w:p>
    <w:p w14:paraId="13B4D6B5" w14:textId="27544FBF" w:rsidR="00CE7B04" w:rsidRPr="008F35CE" w:rsidRDefault="00CE7B04" w:rsidP="008E1232">
      <w:pPr>
        <w:pStyle w:val="Odstavecseseznamem"/>
        <w:numPr>
          <w:ilvl w:val="0"/>
          <w:numId w:val="123"/>
        </w:numPr>
        <w:spacing w:after="120" w:line="276" w:lineRule="auto"/>
        <w:contextualSpacing w:val="0"/>
        <w:jc w:val="both"/>
        <w:rPr>
          <w:rFonts w:cstheme="minorHAnsi"/>
          <w:sz w:val="24"/>
          <w:szCs w:val="24"/>
        </w:rPr>
      </w:pPr>
      <w:r w:rsidRPr="008F35CE">
        <w:rPr>
          <w:rFonts w:cstheme="minorHAnsi"/>
          <w:sz w:val="24"/>
          <w:szCs w:val="24"/>
        </w:rPr>
        <w:t>Dobrovolní</w:t>
      </w:r>
      <w:r>
        <w:rPr>
          <w:rFonts w:cstheme="minorHAnsi"/>
          <w:sz w:val="24"/>
          <w:szCs w:val="24"/>
        </w:rPr>
        <w:t>ky</w:t>
      </w:r>
      <w:r w:rsidRPr="008F35CE">
        <w:rPr>
          <w:rFonts w:cstheme="minorHAnsi"/>
          <w:sz w:val="24"/>
          <w:szCs w:val="24"/>
        </w:rPr>
        <w:t xml:space="preserve"> j</w:t>
      </w:r>
      <w:r>
        <w:rPr>
          <w:rFonts w:cstheme="minorHAnsi"/>
          <w:sz w:val="24"/>
          <w:szCs w:val="24"/>
        </w:rPr>
        <w:t>e</w:t>
      </w:r>
      <w:r w:rsidRPr="008F35CE">
        <w:rPr>
          <w:rFonts w:cstheme="minorHAnsi"/>
          <w:sz w:val="24"/>
          <w:szCs w:val="24"/>
        </w:rPr>
        <w:t xml:space="preserve"> v PZS </w:t>
      </w:r>
      <w:r>
        <w:rPr>
          <w:rFonts w:cstheme="minorHAnsi"/>
          <w:sz w:val="24"/>
          <w:szCs w:val="24"/>
        </w:rPr>
        <w:t>nutné pravidelně motivovat</w:t>
      </w:r>
      <w:r w:rsidRPr="008F35CE">
        <w:rPr>
          <w:rFonts w:cstheme="minorHAnsi"/>
          <w:sz w:val="24"/>
          <w:szCs w:val="24"/>
        </w:rPr>
        <w:t xml:space="preserve"> či </w:t>
      </w:r>
      <w:proofErr w:type="gramStart"/>
      <w:r w:rsidRPr="008F35CE">
        <w:rPr>
          <w:rFonts w:cstheme="minorHAnsi"/>
          <w:sz w:val="24"/>
          <w:szCs w:val="24"/>
        </w:rPr>
        <w:t>oceňov</w:t>
      </w:r>
      <w:r>
        <w:rPr>
          <w:rFonts w:cstheme="minorHAnsi"/>
          <w:sz w:val="24"/>
          <w:szCs w:val="24"/>
        </w:rPr>
        <w:t>at</w:t>
      </w:r>
      <w:proofErr w:type="gramEnd"/>
      <w:r w:rsidR="005C7E59">
        <w:rPr>
          <w:rFonts w:cstheme="minorHAnsi"/>
          <w:sz w:val="24"/>
          <w:szCs w:val="24"/>
        </w:rPr>
        <w:t xml:space="preserve"> a to jak na formální tak neformální bázi. </w:t>
      </w:r>
    </w:p>
    <w:p w14:paraId="51F0683E" w14:textId="5846AD99" w:rsidR="00636A52" w:rsidRDefault="00636A52" w:rsidP="008332F1">
      <w:pPr>
        <w:spacing w:after="120" w:line="276" w:lineRule="auto"/>
        <w:rPr>
          <w:sz w:val="24"/>
          <w:szCs w:val="24"/>
        </w:rPr>
      </w:pPr>
    </w:p>
    <w:p w14:paraId="4B1281F0" w14:textId="79826DE1" w:rsidR="005F4300" w:rsidRPr="008B7341" w:rsidRDefault="00215878" w:rsidP="008B7341">
      <w:pPr>
        <w:pStyle w:val="Nadpis1"/>
        <w:spacing w:line="276" w:lineRule="auto"/>
        <w:rPr>
          <w:sz w:val="28"/>
          <w:szCs w:val="28"/>
        </w:rPr>
      </w:pPr>
      <w:r>
        <w:br w:type="column"/>
      </w:r>
      <w:bookmarkStart w:id="56" w:name="_Toc74756061"/>
      <w:r w:rsidR="00977088" w:rsidRPr="008B7341">
        <w:rPr>
          <w:sz w:val="28"/>
          <w:szCs w:val="28"/>
        </w:rPr>
        <w:lastRenderedPageBreak/>
        <w:t xml:space="preserve">ČÁST A – SITUAČNÍ ANALÝZA SOUČASNÉHO NASTAVENÍ A PROSTŘEDÍ DOBROVOLNICTVÍ V LŮŽKOVÝCH ZDRAVOTNICKÝCH ZAŘÍZENÍCH V ČR </w:t>
      </w:r>
      <w:r w:rsidR="006D7E09">
        <w:rPr>
          <w:sz w:val="28"/>
          <w:szCs w:val="28"/>
        </w:rPr>
        <w:br/>
      </w:r>
      <w:r w:rsidR="00977088" w:rsidRPr="008B7341">
        <w:rPr>
          <w:sz w:val="28"/>
          <w:szCs w:val="28"/>
        </w:rPr>
        <w:t>A STANOVENÍ POTŘEB PRO ZLEPŠENÍ TÉTO OBLASTI</w:t>
      </w:r>
      <w:bookmarkEnd w:id="56"/>
    </w:p>
    <w:p w14:paraId="68D1F49E" w14:textId="59A230DB" w:rsidR="003F4173" w:rsidRDefault="003F4173" w:rsidP="008B7341">
      <w:pPr>
        <w:spacing w:line="276" w:lineRule="auto"/>
      </w:pPr>
    </w:p>
    <w:p w14:paraId="3E392B22" w14:textId="68B96A33" w:rsidR="003F4173" w:rsidRDefault="00977088" w:rsidP="008B7341">
      <w:pPr>
        <w:pStyle w:val="Nadpis2"/>
        <w:spacing w:line="276" w:lineRule="auto"/>
      </w:pPr>
      <w:bookmarkStart w:id="57" w:name="_Toc74756062"/>
      <w:r>
        <w:t>Ú</w:t>
      </w:r>
      <w:r w:rsidR="00592C37">
        <w:t>vod</w:t>
      </w:r>
      <w:bookmarkEnd w:id="57"/>
      <w:r w:rsidR="00592C37">
        <w:br/>
      </w:r>
    </w:p>
    <w:p w14:paraId="6E270329" w14:textId="6397BAA6" w:rsidR="00592C37" w:rsidRPr="00592C37" w:rsidRDefault="00C33796" w:rsidP="00592C37">
      <w:pPr>
        <w:spacing w:after="0" w:line="276" w:lineRule="auto"/>
        <w:rPr>
          <w:rFonts w:eastAsia="Times New Roman" w:cstheme="minorHAnsi"/>
          <w:bCs/>
          <w:sz w:val="24"/>
          <w:szCs w:val="24"/>
        </w:rPr>
      </w:pPr>
      <w:r>
        <w:rPr>
          <w:rFonts w:eastAsia="Times New Roman" w:cstheme="minorHAnsi"/>
          <w:bCs/>
          <w:sz w:val="24"/>
          <w:szCs w:val="24"/>
        </w:rPr>
        <w:t>Situační analýza současného nastavení programu dobrovolnictví ve zdravotnických zařízeních se soustředila na následující cíle:</w:t>
      </w:r>
    </w:p>
    <w:p w14:paraId="69B12551" w14:textId="77777777" w:rsidR="00592C37" w:rsidRPr="00592C37" w:rsidRDefault="00592C37" w:rsidP="00592C37">
      <w:pPr>
        <w:spacing w:after="0" w:line="276" w:lineRule="auto"/>
        <w:rPr>
          <w:rFonts w:eastAsia="Times New Roman" w:cstheme="minorHAnsi"/>
          <w:bCs/>
          <w:sz w:val="24"/>
          <w:szCs w:val="24"/>
        </w:rPr>
      </w:pPr>
    </w:p>
    <w:p w14:paraId="4BF18425" w14:textId="77777777" w:rsidR="00592C37" w:rsidRPr="00592C37" w:rsidRDefault="00592C37" w:rsidP="00592C37">
      <w:pPr>
        <w:spacing w:after="0" w:line="276" w:lineRule="auto"/>
        <w:rPr>
          <w:rFonts w:eastAsia="Times New Roman" w:cstheme="minorHAnsi"/>
          <w:bCs/>
          <w:sz w:val="24"/>
          <w:szCs w:val="24"/>
          <w:u w:val="single"/>
        </w:rPr>
      </w:pPr>
      <w:r w:rsidRPr="00592C37">
        <w:rPr>
          <w:rFonts w:eastAsia="Times New Roman" w:cstheme="minorHAnsi"/>
          <w:bCs/>
          <w:sz w:val="24"/>
          <w:szCs w:val="24"/>
          <w:u w:val="single"/>
        </w:rPr>
        <w:t>Hlavní cíle:</w:t>
      </w:r>
    </w:p>
    <w:p w14:paraId="0B67529E" w14:textId="77777777" w:rsidR="00592C37" w:rsidRPr="00592C37" w:rsidRDefault="00592C37" w:rsidP="00592C37">
      <w:pPr>
        <w:spacing w:after="0" w:line="276" w:lineRule="auto"/>
        <w:rPr>
          <w:rFonts w:eastAsia="Times New Roman" w:cstheme="minorHAnsi"/>
          <w:bCs/>
          <w:sz w:val="24"/>
          <w:szCs w:val="24"/>
          <w:u w:val="single"/>
        </w:rPr>
      </w:pPr>
    </w:p>
    <w:p w14:paraId="15D91C57"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Zmapování stávajícího stavu a způsobu organizace a realizace dobrovolnických programů u poskytovatelů zdravotních služeb, včetně zmapování zkušeností s tímto programem a jeho podporou</w:t>
      </w:r>
    </w:p>
    <w:p w14:paraId="4520FE23"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Zjištění pozitivních zkušeností s dobrovolnictvím u poskytovatelů zdravotních služeb, kde dobrovolnictví funguje a objektivizace silných stránek</w:t>
      </w:r>
    </w:p>
    <w:p w14:paraId="1DC257F6"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Detekci překážek bránících realizaci dobrovolnického programu u poskytovatelů zdravotních služeb, kteří program nemají, slabých stránek a ohrožení, včetně jejich relevance a významnosti</w:t>
      </w:r>
    </w:p>
    <w:p w14:paraId="43B54AA3"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 xml:space="preserve">Zjištění konkrétních potřeb a podmínek nutných pro start a rozvoj bezpečného dobrovolnického programu ve zdravotních službách a potřeb pro jeho zlepšení </w:t>
      </w:r>
    </w:p>
    <w:p w14:paraId="1CFD39FD"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Zjištění informace od poskytovatelů zdravotních služeb, zda je program dobrovolnictví u poskytovatelů zdravotních služeb zahrnut do systému zvyšování kvality a bezpečí zdravotních služeb a jakým způsobem.</w:t>
      </w:r>
    </w:p>
    <w:p w14:paraId="39A67288" w14:textId="77777777" w:rsidR="00592C37" w:rsidRPr="00592C37" w:rsidRDefault="00592C37" w:rsidP="00592C37">
      <w:pPr>
        <w:spacing w:after="0" w:line="276" w:lineRule="auto"/>
        <w:ind w:left="720"/>
        <w:rPr>
          <w:rFonts w:eastAsia="Times New Roman" w:cstheme="minorHAnsi"/>
          <w:sz w:val="24"/>
          <w:szCs w:val="24"/>
        </w:rPr>
      </w:pPr>
    </w:p>
    <w:p w14:paraId="41849A28" w14:textId="77777777" w:rsidR="00592C37" w:rsidRPr="00592C37" w:rsidRDefault="00592C37" w:rsidP="00592C37">
      <w:pPr>
        <w:spacing w:after="0" w:line="276" w:lineRule="auto"/>
        <w:rPr>
          <w:rFonts w:eastAsia="Times New Roman" w:cstheme="minorHAnsi"/>
          <w:bCs/>
          <w:sz w:val="24"/>
          <w:szCs w:val="24"/>
          <w:u w:val="single"/>
        </w:rPr>
      </w:pPr>
      <w:r w:rsidRPr="00592C37">
        <w:rPr>
          <w:rFonts w:eastAsia="Times New Roman" w:cstheme="minorHAnsi"/>
          <w:bCs/>
          <w:sz w:val="24"/>
          <w:szCs w:val="24"/>
          <w:u w:val="single"/>
        </w:rPr>
        <w:t>Dílčí cíle:</w:t>
      </w:r>
    </w:p>
    <w:p w14:paraId="171AC6B4" w14:textId="77777777" w:rsidR="00592C37" w:rsidRPr="00592C37" w:rsidRDefault="00592C37" w:rsidP="00592C37">
      <w:pPr>
        <w:spacing w:after="0" w:line="276" w:lineRule="auto"/>
        <w:rPr>
          <w:rFonts w:eastAsia="Times New Roman" w:cstheme="minorHAnsi"/>
          <w:sz w:val="24"/>
          <w:szCs w:val="24"/>
        </w:rPr>
      </w:pPr>
    </w:p>
    <w:p w14:paraId="79459684"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 xml:space="preserve">Mapování zúčastněných stran ve zdravotnických zařízeních z hlediska jejich vlivu a zájmu o dobrovolnictví </w:t>
      </w:r>
    </w:p>
    <w:p w14:paraId="7DAC4FD1"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Mapování kontaktních míst z pohledu pacientů (kde a jakým způsobem mají pacienti možnost projevit zájem o návštěvy (službu) dobrovolníka) i z pohledu zájemců o dobrovolnictví</w:t>
      </w:r>
    </w:p>
    <w:p w14:paraId="567F0D85"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 xml:space="preserve">Mapování jednotlivých fází dobrovolnické činnosti a jejich návazností, cesta službou z pohledu pacientů i zájemců o dobrovolnictví </w:t>
      </w:r>
    </w:p>
    <w:p w14:paraId="63368640"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 xml:space="preserve">Pozorování komunikace zdravotnického personálu na odděleních s dobrovolníky </w:t>
      </w:r>
    </w:p>
    <w:p w14:paraId="3DC92469" w14:textId="77777777" w:rsidR="00592C37" w:rsidRPr="00592C37" w:rsidRDefault="00592C37" w:rsidP="00E367B6">
      <w:pPr>
        <w:numPr>
          <w:ilvl w:val="0"/>
          <w:numId w:val="24"/>
        </w:numPr>
        <w:spacing w:after="0" w:line="276" w:lineRule="auto"/>
        <w:rPr>
          <w:rFonts w:eastAsia="Times New Roman" w:cstheme="minorHAnsi"/>
          <w:sz w:val="24"/>
          <w:szCs w:val="24"/>
        </w:rPr>
      </w:pPr>
      <w:r w:rsidRPr="00592C37">
        <w:rPr>
          <w:rFonts w:eastAsia="Times New Roman" w:cstheme="minorHAnsi"/>
          <w:sz w:val="24"/>
          <w:szCs w:val="24"/>
        </w:rPr>
        <w:t xml:space="preserve">Vyzkoušení některých postupů na vlastní kůži – vyzkoušení komunikace nového zájemce o dobrovolnictví s poskytovatelem zdravotních služeb, případně s </w:t>
      </w:r>
      <w:r w:rsidRPr="00592C37">
        <w:rPr>
          <w:rFonts w:eastAsia="Times New Roman" w:cstheme="minorHAnsi"/>
          <w:sz w:val="24"/>
          <w:szCs w:val="24"/>
        </w:rPr>
        <w:lastRenderedPageBreak/>
        <w:t>dobrovolnickou organizací (NNO) až k jeho oficiálnímu začlenění do programu dobrovolnictví</w:t>
      </w:r>
    </w:p>
    <w:p w14:paraId="68869DD8" w14:textId="77777777" w:rsidR="00592C37" w:rsidRPr="00592C37" w:rsidRDefault="00592C37" w:rsidP="00592C37">
      <w:pPr>
        <w:spacing w:after="0" w:line="276" w:lineRule="auto"/>
        <w:rPr>
          <w:rFonts w:eastAsia="Times New Roman" w:cstheme="minorHAnsi"/>
          <w:sz w:val="24"/>
          <w:szCs w:val="24"/>
        </w:rPr>
      </w:pPr>
    </w:p>
    <w:p w14:paraId="0F624F2C" w14:textId="77777777" w:rsidR="00592C37" w:rsidRPr="00592C37" w:rsidRDefault="00592C37" w:rsidP="00592C37">
      <w:pPr>
        <w:spacing w:after="0" w:line="276" w:lineRule="auto"/>
        <w:rPr>
          <w:rFonts w:eastAsia="Times New Roman" w:cstheme="minorHAnsi"/>
          <w:sz w:val="24"/>
          <w:szCs w:val="24"/>
        </w:rPr>
      </w:pPr>
      <w:r w:rsidRPr="00592C37">
        <w:rPr>
          <w:rFonts w:eastAsia="Times New Roman" w:cstheme="minorHAnsi"/>
          <w:sz w:val="24"/>
          <w:szCs w:val="24"/>
        </w:rPr>
        <w:t>Z výše uvedených cílových informací musí být možné:</w:t>
      </w:r>
    </w:p>
    <w:p w14:paraId="49840D72" w14:textId="77777777" w:rsidR="00592C37" w:rsidRPr="00592C37" w:rsidRDefault="00592C37" w:rsidP="008E1232">
      <w:pPr>
        <w:pStyle w:val="Odstavecseseznamem"/>
        <w:numPr>
          <w:ilvl w:val="0"/>
          <w:numId w:val="78"/>
        </w:numPr>
        <w:spacing w:after="0" w:line="276" w:lineRule="auto"/>
        <w:jc w:val="both"/>
        <w:rPr>
          <w:rFonts w:cstheme="minorHAnsi"/>
          <w:sz w:val="24"/>
          <w:szCs w:val="24"/>
        </w:rPr>
      </w:pPr>
      <w:r w:rsidRPr="00592C37">
        <w:rPr>
          <w:rFonts w:cstheme="minorHAnsi"/>
          <w:sz w:val="24"/>
          <w:szCs w:val="24"/>
        </w:rPr>
        <w:t xml:space="preserve">identifikovat a potvrdit všechny klíčové pilíře v PD, na kterých bude možné dopracovat inovovaný koncept dobrovolnického programu pro zdravotní služby </w:t>
      </w:r>
    </w:p>
    <w:p w14:paraId="6A04ACAC" w14:textId="77777777" w:rsidR="00592C37" w:rsidRPr="00592C37" w:rsidRDefault="00592C37" w:rsidP="008E1232">
      <w:pPr>
        <w:pStyle w:val="Odstavecseseznamem"/>
        <w:numPr>
          <w:ilvl w:val="0"/>
          <w:numId w:val="78"/>
        </w:numPr>
        <w:spacing w:after="0" w:line="276" w:lineRule="auto"/>
        <w:jc w:val="both"/>
        <w:rPr>
          <w:rFonts w:cstheme="minorHAnsi"/>
          <w:sz w:val="24"/>
          <w:szCs w:val="24"/>
        </w:rPr>
      </w:pPr>
      <w:r w:rsidRPr="00592C37">
        <w:rPr>
          <w:rFonts w:cstheme="minorHAnsi"/>
          <w:sz w:val="24"/>
          <w:szCs w:val="24"/>
        </w:rPr>
        <w:t>identifikovat klíčové mezery a rizika, která je potřeba v inovovaném programu ošetřit</w:t>
      </w:r>
    </w:p>
    <w:p w14:paraId="4D8A06D7" w14:textId="77777777" w:rsidR="00592C37" w:rsidRDefault="00592C37" w:rsidP="008B7341">
      <w:pPr>
        <w:spacing w:line="276" w:lineRule="auto"/>
      </w:pPr>
    </w:p>
    <w:p w14:paraId="02EDB9CE" w14:textId="15DB2048" w:rsidR="008952B9" w:rsidRDefault="00F2145E" w:rsidP="008B7341">
      <w:pPr>
        <w:pStyle w:val="Nadpis2"/>
        <w:spacing w:line="276" w:lineRule="auto"/>
        <w:rPr>
          <w:rFonts w:eastAsia="Times New Roman"/>
          <w:sz w:val="28"/>
          <w:szCs w:val="28"/>
        </w:rPr>
      </w:pPr>
      <w:r>
        <w:rPr>
          <w:rFonts w:eastAsia="Times New Roman"/>
        </w:rPr>
        <w:br w:type="column"/>
      </w:r>
      <w:bookmarkStart w:id="58" w:name="_Toc74756063"/>
      <w:r w:rsidR="008952B9" w:rsidRPr="00D428FA">
        <w:rPr>
          <w:rFonts w:eastAsia="Times New Roman"/>
        </w:rPr>
        <w:lastRenderedPageBreak/>
        <w:t xml:space="preserve">Metodika </w:t>
      </w:r>
      <w:r w:rsidR="00447EF0">
        <w:rPr>
          <w:rFonts w:eastAsia="Times New Roman"/>
        </w:rPr>
        <w:t>sběru dat a informací v rámci situační analýzy</w:t>
      </w:r>
      <w:bookmarkEnd w:id="58"/>
      <w:r w:rsidR="008952B9" w:rsidRPr="00D428FA">
        <w:rPr>
          <w:rFonts w:eastAsia="Times New Roman"/>
        </w:rPr>
        <w:t xml:space="preserve"> </w:t>
      </w:r>
    </w:p>
    <w:p w14:paraId="73236203" w14:textId="77777777" w:rsidR="005B00BE" w:rsidRDefault="005B00BE" w:rsidP="008B7341">
      <w:pPr>
        <w:spacing w:after="0" w:line="276" w:lineRule="auto"/>
        <w:rPr>
          <w:rFonts w:eastAsia="Times New Roman" w:cstheme="minorHAnsi"/>
          <w:sz w:val="24"/>
          <w:szCs w:val="24"/>
        </w:rPr>
      </w:pPr>
    </w:p>
    <w:p w14:paraId="2BB22F6A" w14:textId="6DF0D247" w:rsidR="00447EF0" w:rsidRDefault="00447EF0" w:rsidP="008B7341">
      <w:pPr>
        <w:spacing w:after="0" w:line="276" w:lineRule="auto"/>
        <w:rPr>
          <w:rFonts w:eastAsia="Times New Roman" w:cstheme="minorHAnsi"/>
          <w:sz w:val="24"/>
          <w:szCs w:val="24"/>
        </w:rPr>
      </w:pPr>
      <w:r>
        <w:rPr>
          <w:rFonts w:eastAsia="Times New Roman" w:cstheme="minorHAnsi"/>
          <w:sz w:val="24"/>
          <w:szCs w:val="24"/>
        </w:rPr>
        <w:t>Vzhledem k zaměření situační analýzy především na 30 vybraných zařízení (</w:t>
      </w:r>
      <w:r w:rsidRPr="008922F0">
        <w:rPr>
          <w:rFonts w:eastAsia="Times New Roman" w:cstheme="minorHAnsi"/>
          <w:sz w:val="24"/>
          <w:szCs w:val="24"/>
        </w:rPr>
        <w:t>cílov</w:t>
      </w:r>
      <w:r>
        <w:rPr>
          <w:rFonts w:eastAsia="Times New Roman" w:cstheme="minorHAnsi"/>
          <w:sz w:val="24"/>
          <w:szCs w:val="24"/>
        </w:rPr>
        <w:t>é</w:t>
      </w:r>
      <w:r w:rsidRPr="008922F0">
        <w:rPr>
          <w:rFonts w:eastAsia="Times New Roman" w:cstheme="minorHAnsi"/>
          <w:sz w:val="24"/>
          <w:szCs w:val="24"/>
        </w:rPr>
        <w:t xml:space="preserve"> skupin</w:t>
      </w:r>
      <w:r>
        <w:rPr>
          <w:rFonts w:eastAsia="Times New Roman" w:cstheme="minorHAnsi"/>
          <w:sz w:val="24"/>
          <w:szCs w:val="24"/>
        </w:rPr>
        <w:t>y</w:t>
      </w:r>
      <w:r w:rsidRPr="008922F0">
        <w:rPr>
          <w:rFonts w:eastAsia="Times New Roman" w:cstheme="minorHAnsi"/>
          <w:sz w:val="24"/>
          <w:szCs w:val="24"/>
        </w:rPr>
        <w:t xml:space="preserve"> 1a a 1b</w:t>
      </w:r>
      <w:r>
        <w:rPr>
          <w:rFonts w:eastAsia="Times New Roman" w:cstheme="minorHAnsi"/>
          <w:sz w:val="24"/>
          <w:szCs w:val="24"/>
        </w:rPr>
        <w:t>,</w:t>
      </w:r>
      <w:r w:rsidRPr="008922F0">
        <w:rPr>
          <w:rFonts w:eastAsia="Times New Roman" w:cstheme="minorHAnsi"/>
          <w:sz w:val="24"/>
          <w:szCs w:val="24"/>
        </w:rPr>
        <w:t xml:space="preserve"> které se projektu aktivně účastní </w:t>
      </w:r>
      <w:proofErr w:type="gramStart"/>
      <w:r w:rsidRPr="008922F0">
        <w:rPr>
          <w:rFonts w:eastAsia="Times New Roman" w:cstheme="minorHAnsi"/>
          <w:sz w:val="24"/>
          <w:szCs w:val="24"/>
        </w:rPr>
        <w:t xml:space="preserve">na </w:t>
      </w:r>
      <w:r w:rsidR="00D77344">
        <w:rPr>
          <w:rFonts w:eastAsia="Times New Roman" w:cstheme="minorHAnsi"/>
          <w:sz w:val="24"/>
          <w:szCs w:val="24"/>
        </w:rPr>
        <w:t xml:space="preserve"> základě</w:t>
      </w:r>
      <w:proofErr w:type="gramEnd"/>
      <w:r w:rsidR="00D77344">
        <w:rPr>
          <w:rFonts w:eastAsia="Times New Roman" w:cstheme="minorHAnsi"/>
          <w:sz w:val="24"/>
          <w:szCs w:val="24"/>
        </w:rPr>
        <w:t xml:space="preserve"> </w:t>
      </w:r>
      <w:r w:rsidR="00D77344" w:rsidRPr="00D77344">
        <w:rPr>
          <w:rFonts w:eastAsia="Times New Roman" w:cstheme="minorHAnsi"/>
          <w:sz w:val="24"/>
          <w:szCs w:val="24"/>
        </w:rPr>
        <w:t>DPČ, která je uzavřená mezi MZ a kontaktní osobou za PZS</w:t>
      </w:r>
      <w:r>
        <w:rPr>
          <w:rFonts w:eastAsia="Times New Roman" w:cstheme="minorHAnsi"/>
          <w:sz w:val="24"/>
          <w:szCs w:val="24"/>
        </w:rPr>
        <w:t>), byla zvolena metoda standardizovaných instrumentů sběru dat, které poskytnou možnost v následných etapách B, C, D tohoto projektu zjistit vývoj v aspektech, které jsou pro projekt zásadní.</w:t>
      </w:r>
    </w:p>
    <w:p w14:paraId="257F55D5" w14:textId="77777777" w:rsidR="00447EF0" w:rsidRDefault="00447EF0" w:rsidP="008B7341">
      <w:pPr>
        <w:spacing w:after="0" w:line="276" w:lineRule="auto"/>
        <w:rPr>
          <w:rFonts w:eastAsia="Times New Roman" w:cstheme="minorHAnsi"/>
          <w:sz w:val="24"/>
          <w:szCs w:val="24"/>
        </w:rPr>
      </w:pPr>
    </w:p>
    <w:p w14:paraId="49523D07" w14:textId="42CFDBF4" w:rsidR="008952B9" w:rsidRPr="00BD7DAE" w:rsidRDefault="00447EF0" w:rsidP="008B7341">
      <w:pPr>
        <w:spacing w:after="0" w:line="276" w:lineRule="auto"/>
        <w:rPr>
          <w:rFonts w:eastAsia="Times New Roman" w:cstheme="minorHAnsi"/>
          <w:b/>
          <w:bCs/>
          <w:sz w:val="24"/>
          <w:szCs w:val="24"/>
        </w:rPr>
      </w:pPr>
      <w:r w:rsidRPr="00BD7DAE">
        <w:rPr>
          <w:rFonts w:eastAsia="Times New Roman" w:cstheme="minorHAnsi"/>
          <w:b/>
          <w:bCs/>
          <w:sz w:val="24"/>
          <w:szCs w:val="24"/>
        </w:rPr>
        <w:t xml:space="preserve">Sběr dat byl zaměřen </w:t>
      </w:r>
      <w:r w:rsidR="008952B9" w:rsidRPr="00BD7DAE">
        <w:rPr>
          <w:rFonts w:eastAsia="Times New Roman" w:cstheme="minorHAnsi"/>
          <w:b/>
          <w:bCs/>
          <w:sz w:val="24"/>
          <w:szCs w:val="24"/>
        </w:rPr>
        <w:t>na speciální cílové skupiny:</w:t>
      </w:r>
    </w:p>
    <w:p w14:paraId="72FC057D"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V rámci cílové skupiny </w:t>
      </w:r>
      <w:proofErr w:type="gramStart"/>
      <w:r w:rsidRPr="008922F0">
        <w:rPr>
          <w:rFonts w:eastAsia="Times New Roman" w:cstheme="minorHAnsi"/>
          <w:sz w:val="24"/>
          <w:szCs w:val="24"/>
        </w:rPr>
        <w:t>1a</w:t>
      </w:r>
      <w:proofErr w:type="gramEnd"/>
      <w:r w:rsidRPr="008922F0">
        <w:rPr>
          <w:rFonts w:eastAsia="Times New Roman" w:cstheme="minorHAnsi"/>
          <w:sz w:val="24"/>
          <w:szCs w:val="24"/>
        </w:rPr>
        <w:t>. a 1b. management PZS (ředitel nemocnice, náměstek pro ošetřovatelskou péči nebo obdobná pozice, ekonom / finanční ředitel / ekonomický náměstek, manažer kvality)</w:t>
      </w:r>
    </w:p>
    <w:p w14:paraId="496B8558"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V rámci cílové skupiny </w:t>
      </w:r>
      <w:proofErr w:type="gramStart"/>
      <w:r w:rsidRPr="008922F0">
        <w:rPr>
          <w:rFonts w:eastAsia="Times New Roman" w:cstheme="minorHAnsi"/>
          <w:sz w:val="24"/>
          <w:szCs w:val="24"/>
        </w:rPr>
        <w:t>1a</w:t>
      </w:r>
      <w:proofErr w:type="gramEnd"/>
      <w:r w:rsidRPr="008922F0">
        <w:rPr>
          <w:rFonts w:eastAsia="Times New Roman" w:cstheme="minorHAnsi"/>
          <w:sz w:val="24"/>
          <w:szCs w:val="24"/>
        </w:rPr>
        <w:t>. a 1b. řadový personál PZS</w:t>
      </w:r>
    </w:p>
    <w:p w14:paraId="3CE76167"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V rámci cílové skupiny </w:t>
      </w:r>
      <w:proofErr w:type="gramStart"/>
      <w:r w:rsidRPr="008922F0">
        <w:rPr>
          <w:rFonts w:eastAsia="Times New Roman" w:cstheme="minorHAnsi"/>
          <w:sz w:val="24"/>
          <w:szCs w:val="24"/>
        </w:rPr>
        <w:t>1a</w:t>
      </w:r>
      <w:proofErr w:type="gramEnd"/>
      <w:r w:rsidRPr="008922F0">
        <w:rPr>
          <w:rFonts w:eastAsia="Times New Roman" w:cstheme="minorHAnsi"/>
          <w:sz w:val="24"/>
          <w:szCs w:val="24"/>
        </w:rPr>
        <w:t>. koordinátor dobrovolníků a kontaktní osoby pro PD</w:t>
      </w:r>
    </w:p>
    <w:p w14:paraId="13907D7E"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V rámci cílové skupiny </w:t>
      </w:r>
      <w:proofErr w:type="gramStart"/>
      <w:r w:rsidRPr="008922F0">
        <w:rPr>
          <w:rFonts w:eastAsia="Times New Roman" w:cstheme="minorHAnsi"/>
          <w:sz w:val="24"/>
          <w:szCs w:val="24"/>
        </w:rPr>
        <w:t>1b</w:t>
      </w:r>
      <w:proofErr w:type="gramEnd"/>
      <w:r w:rsidRPr="008922F0">
        <w:rPr>
          <w:rFonts w:eastAsia="Times New Roman" w:cstheme="minorHAnsi"/>
          <w:sz w:val="24"/>
          <w:szCs w:val="24"/>
        </w:rPr>
        <w:t>. kontaktní osoby pro PD</w:t>
      </w:r>
    </w:p>
    <w:p w14:paraId="292B12C8"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Cílová skupina 2) Pacienti (včetně dětí)</w:t>
      </w:r>
    </w:p>
    <w:p w14:paraId="747C4B7C"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Cílová skupina 3) Rodinní příslušníci pacientů</w:t>
      </w:r>
    </w:p>
    <w:p w14:paraId="5F68C32A"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Cílová skupina </w:t>
      </w:r>
      <w:proofErr w:type="gramStart"/>
      <w:r w:rsidRPr="008922F0">
        <w:rPr>
          <w:rFonts w:eastAsia="Times New Roman" w:cstheme="minorHAnsi"/>
          <w:sz w:val="24"/>
          <w:szCs w:val="24"/>
        </w:rPr>
        <w:t>4a</w:t>
      </w:r>
      <w:proofErr w:type="gramEnd"/>
      <w:r w:rsidRPr="008922F0">
        <w:rPr>
          <w:rFonts w:eastAsia="Times New Roman" w:cstheme="minorHAnsi"/>
          <w:sz w:val="24"/>
          <w:szCs w:val="24"/>
        </w:rPr>
        <w:t>) Stávající dobrovolníci zapojení do programu</w:t>
      </w:r>
    </w:p>
    <w:p w14:paraId="51140A7B"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Cílová skupina </w:t>
      </w:r>
      <w:proofErr w:type="gramStart"/>
      <w:r w:rsidRPr="008922F0">
        <w:rPr>
          <w:rFonts w:eastAsia="Times New Roman" w:cstheme="minorHAnsi"/>
          <w:sz w:val="24"/>
          <w:szCs w:val="24"/>
        </w:rPr>
        <w:t>4b</w:t>
      </w:r>
      <w:proofErr w:type="gramEnd"/>
      <w:r w:rsidRPr="008922F0">
        <w:rPr>
          <w:rFonts w:eastAsia="Times New Roman" w:cstheme="minorHAnsi"/>
          <w:sz w:val="24"/>
          <w:szCs w:val="24"/>
        </w:rPr>
        <w:t xml:space="preserve">) Noví zájemci o roli dobrovolníka </w:t>
      </w:r>
    </w:p>
    <w:p w14:paraId="08E303ED" w14:textId="77777777" w:rsidR="008952B9" w:rsidRPr="008922F0" w:rsidRDefault="008952B9" w:rsidP="00972301">
      <w:pPr>
        <w:tabs>
          <w:tab w:val="left" w:pos="426"/>
        </w:tabs>
        <w:spacing w:after="0" w:line="276" w:lineRule="auto"/>
        <w:ind w:left="426" w:hanging="284"/>
        <w:jc w:val="left"/>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Cílová skupina 5) Zástupce dobrovolnické organizace spolupracující s PZS – koordinátor, ředitel</w:t>
      </w:r>
    </w:p>
    <w:p w14:paraId="081A5C84" w14:textId="77777777" w:rsidR="008952B9" w:rsidRPr="008922F0" w:rsidRDefault="008952B9" w:rsidP="00972301">
      <w:pPr>
        <w:tabs>
          <w:tab w:val="left" w:pos="426"/>
        </w:tabs>
        <w:spacing w:after="0" w:line="276" w:lineRule="auto"/>
        <w:ind w:left="426" w:hanging="284"/>
        <w:rPr>
          <w:rFonts w:eastAsia="Times New Roman" w:cstheme="minorHAnsi"/>
          <w:sz w:val="24"/>
          <w:szCs w:val="24"/>
        </w:rPr>
      </w:pPr>
      <w:r w:rsidRPr="008922F0">
        <w:rPr>
          <w:rFonts w:eastAsia="Times New Roman" w:cstheme="minorHAnsi"/>
          <w:sz w:val="24"/>
          <w:szCs w:val="24"/>
        </w:rPr>
        <w:t>•</w:t>
      </w:r>
      <w:r w:rsidRPr="008922F0">
        <w:rPr>
          <w:rFonts w:eastAsia="Times New Roman" w:cstheme="minorHAnsi"/>
          <w:sz w:val="24"/>
          <w:szCs w:val="24"/>
        </w:rPr>
        <w:tab/>
        <w:t xml:space="preserve">Cílová skupina 6) Zástupci veřejnosti – návštěvníci PZS </w:t>
      </w:r>
    </w:p>
    <w:p w14:paraId="765BD704" w14:textId="77777777" w:rsidR="008952B9" w:rsidRPr="008922F0" w:rsidRDefault="008952B9" w:rsidP="008B7341">
      <w:pPr>
        <w:spacing w:after="0" w:line="276" w:lineRule="auto"/>
        <w:rPr>
          <w:rFonts w:eastAsia="Times New Roman" w:cstheme="minorHAnsi"/>
          <w:sz w:val="24"/>
          <w:szCs w:val="24"/>
        </w:rPr>
      </w:pPr>
    </w:p>
    <w:p w14:paraId="3C54B4F5" w14:textId="6501616B" w:rsidR="008952B9" w:rsidRDefault="008952B9" w:rsidP="008B7341">
      <w:pPr>
        <w:spacing w:after="0" w:line="276" w:lineRule="auto"/>
        <w:rPr>
          <w:rFonts w:eastAsia="Times New Roman" w:cstheme="minorHAnsi"/>
          <w:sz w:val="24"/>
          <w:szCs w:val="24"/>
        </w:rPr>
      </w:pPr>
      <w:r w:rsidRPr="008922F0">
        <w:rPr>
          <w:rFonts w:eastAsia="Times New Roman" w:cstheme="minorHAnsi"/>
          <w:sz w:val="24"/>
          <w:szCs w:val="24"/>
        </w:rPr>
        <w:t>Dotazníky</w:t>
      </w:r>
      <w:r w:rsidR="00BD7DAE">
        <w:rPr>
          <w:rFonts w:eastAsia="Times New Roman" w:cstheme="minorHAnsi"/>
          <w:sz w:val="24"/>
          <w:szCs w:val="24"/>
        </w:rPr>
        <w:t xml:space="preserve"> v rámci cílových skupin </w:t>
      </w:r>
      <w:proofErr w:type="gramStart"/>
      <w:r w:rsidR="00BD7DAE">
        <w:rPr>
          <w:rFonts w:eastAsia="Times New Roman" w:cstheme="minorHAnsi"/>
          <w:sz w:val="24"/>
          <w:szCs w:val="24"/>
        </w:rPr>
        <w:t>1a</w:t>
      </w:r>
      <w:proofErr w:type="gramEnd"/>
      <w:r w:rsidR="00BD7DAE">
        <w:rPr>
          <w:rFonts w:eastAsia="Times New Roman" w:cstheme="minorHAnsi"/>
          <w:sz w:val="24"/>
          <w:szCs w:val="24"/>
        </w:rPr>
        <w:t xml:space="preserve"> a 1b</w:t>
      </w:r>
      <w:r w:rsidRPr="008922F0">
        <w:rPr>
          <w:rFonts w:eastAsia="Times New Roman" w:cstheme="minorHAnsi"/>
          <w:sz w:val="24"/>
          <w:szCs w:val="24"/>
        </w:rPr>
        <w:t xml:space="preserve"> jsou obsahově rozdělené pro PZS s fungujícím dobrovolnickým programem a pro PZS, kde se PD teprve rozbíhá. </w:t>
      </w:r>
      <w:r w:rsidR="00BD7DAE">
        <w:rPr>
          <w:rFonts w:eastAsia="Times New Roman" w:cstheme="minorHAnsi"/>
          <w:sz w:val="24"/>
          <w:szCs w:val="24"/>
        </w:rPr>
        <w:t>Zároveň jsou specifické pro jednotlivé pozice, které dotazník vyplňují. Z toho vyplývá, že vzniklo celkem 20 instrumentů:</w:t>
      </w:r>
    </w:p>
    <w:p w14:paraId="16158099" w14:textId="37E9E179" w:rsidR="00BD7DAE" w:rsidRPr="00BD7DAE" w:rsidRDefault="00BD7DAE" w:rsidP="008E1232">
      <w:pPr>
        <w:pStyle w:val="Odstavecseseznamem"/>
        <w:numPr>
          <w:ilvl w:val="0"/>
          <w:numId w:val="84"/>
        </w:numPr>
        <w:spacing w:after="0" w:line="276" w:lineRule="auto"/>
        <w:rPr>
          <w:rFonts w:eastAsia="Times New Roman" w:cstheme="minorHAnsi"/>
          <w:sz w:val="24"/>
          <w:szCs w:val="24"/>
        </w:rPr>
      </w:pPr>
      <w:r w:rsidRPr="00BD7DAE">
        <w:rPr>
          <w:rFonts w:eastAsia="Times New Roman" w:cstheme="minorHAnsi"/>
          <w:b/>
          <w:bCs/>
          <w:sz w:val="24"/>
          <w:szCs w:val="24"/>
        </w:rPr>
        <w:t xml:space="preserve">Cílová skupina </w:t>
      </w:r>
      <w:proofErr w:type="gramStart"/>
      <w:r w:rsidRPr="00BD7DAE">
        <w:rPr>
          <w:rFonts w:eastAsia="Times New Roman" w:cstheme="minorHAnsi"/>
          <w:b/>
          <w:bCs/>
          <w:sz w:val="24"/>
          <w:szCs w:val="24"/>
        </w:rPr>
        <w:t>1a</w:t>
      </w:r>
      <w:proofErr w:type="gramEnd"/>
      <w:r w:rsidRPr="00BD7DAE">
        <w:rPr>
          <w:rFonts w:eastAsia="Times New Roman" w:cstheme="minorHAnsi"/>
          <w:b/>
          <w:bCs/>
          <w:sz w:val="24"/>
          <w:szCs w:val="24"/>
        </w:rPr>
        <w:t xml:space="preserve"> / 1b Management + koordinátoři má celkem 12 typů dotazníků </w:t>
      </w:r>
      <w:r w:rsidRPr="00BD7DAE">
        <w:rPr>
          <w:rFonts w:eastAsia="Times New Roman" w:cstheme="minorHAnsi"/>
          <w:sz w:val="24"/>
          <w:szCs w:val="24"/>
        </w:rPr>
        <w:t>(rozdělené podle zkušenosti s PD a také podle 6 pozic)</w:t>
      </w:r>
    </w:p>
    <w:p w14:paraId="227BA2FE" w14:textId="65B47E98" w:rsidR="00BD7DAE" w:rsidRPr="00BD7DAE" w:rsidRDefault="00BD7DAE" w:rsidP="008E1232">
      <w:pPr>
        <w:pStyle w:val="Odstavecseseznamem"/>
        <w:numPr>
          <w:ilvl w:val="0"/>
          <w:numId w:val="84"/>
        </w:numPr>
        <w:spacing w:after="0" w:line="276" w:lineRule="auto"/>
        <w:rPr>
          <w:rFonts w:eastAsia="Times New Roman" w:cstheme="minorHAnsi"/>
          <w:sz w:val="24"/>
          <w:szCs w:val="24"/>
        </w:rPr>
      </w:pPr>
      <w:r>
        <w:rPr>
          <w:rFonts w:eastAsia="Times New Roman" w:cstheme="minorHAnsi"/>
          <w:b/>
          <w:bCs/>
          <w:sz w:val="24"/>
          <w:szCs w:val="24"/>
        </w:rPr>
        <w:t xml:space="preserve">Zdravotní personál má 2 dva typy dotazníků </w:t>
      </w:r>
      <w:r w:rsidRPr="00BD7DAE">
        <w:rPr>
          <w:rFonts w:eastAsia="Times New Roman" w:cstheme="minorHAnsi"/>
          <w:sz w:val="24"/>
          <w:szCs w:val="24"/>
        </w:rPr>
        <w:t>(podle zkušenosti s PD)</w:t>
      </w:r>
    </w:p>
    <w:p w14:paraId="58696808" w14:textId="3B365849" w:rsidR="00BD7DAE" w:rsidRPr="00BD7DAE" w:rsidRDefault="00BD7DAE" w:rsidP="008E1232">
      <w:pPr>
        <w:pStyle w:val="Odstavecseseznamem"/>
        <w:numPr>
          <w:ilvl w:val="0"/>
          <w:numId w:val="84"/>
        </w:numPr>
        <w:spacing w:after="0" w:line="276" w:lineRule="auto"/>
        <w:rPr>
          <w:rFonts w:eastAsia="Times New Roman" w:cstheme="minorHAnsi"/>
          <w:sz w:val="24"/>
          <w:szCs w:val="24"/>
        </w:rPr>
      </w:pPr>
      <w:r>
        <w:rPr>
          <w:rFonts w:eastAsia="Times New Roman" w:cstheme="minorHAnsi"/>
          <w:b/>
          <w:bCs/>
          <w:sz w:val="24"/>
          <w:szCs w:val="24"/>
        </w:rPr>
        <w:t xml:space="preserve">Dalších 6 dotazníků podle konkrétní cílové skupiny 2 až 6 </w:t>
      </w:r>
      <w:r w:rsidRPr="00BD7DAE">
        <w:rPr>
          <w:rFonts w:eastAsia="Times New Roman" w:cstheme="minorHAnsi"/>
          <w:sz w:val="24"/>
          <w:szCs w:val="24"/>
        </w:rPr>
        <w:t>(zkušenost s PD už byla pouze</w:t>
      </w:r>
      <w:r>
        <w:rPr>
          <w:rFonts w:eastAsia="Times New Roman" w:cstheme="minorHAnsi"/>
          <w:b/>
          <w:bCs/>
          <w:sz w:val="24"/>
          <w:szCs w:val="24"/>
        </w:rPr>
        <w:t xml:space="preserve"> </w:t>
      </w:r>
      <w:r w:rsidRPr="00BD7DAE">
        <w:rPr>
          <w:rFonts w:eastAsia="Times New Roman" w:cstheme="minorHAnsi"/>
          <w:sz w:val="24"/>
          <w:szCs w:val="24"/>
        </w:rPr>
        <w:t>zjišťována</w:t>
      </w:r>
      <w:r>
        <w:rPr>
          <w:rFonts w:eastAsia="Times New Roman" w:cstheme="minorHAnsi"/>
          <w:sz w:val="24"/>
          <w:szCs w:val="24"/>
        </w:rPr>
        <w:t xml:space="preserve"> a následně podle toho byly pokládány otázky) </w:t>
      </w:r>
    </w:p>
    <w:p w14:paraId="50A803D7" w14:textId="77777777" w:rsidR="00BD7DAE" w:rsidRPr="008922F0" w:rsidRDefault="00BD7DAE" w:rsidP="008B7341">
      <w:pPr>
        <w:spacing w:after="0" w:line="276" w:lineRule="auto"/>
        <w:rPr>
          <w:rFonts w:eastAsia="Times New Roman" w:cstheme="minorHAnsi"/>
          <w:sz w:val="24"/>
          <w:szCs w:val="24"/>
        </w:rPr>
      </w:pPr>
    </w:p>
    <w:p w14:paraId="18AEE243" w14:textId="6462CD4C" w:rsidR="008952B9" w:rsidRPr="008922F0" w:rsidRDefault="008952B9" w:rsidP="00833737">
      <w:pPr>
        <w:spacing w:after="0" w:line="276" w:lineRule="auto"/>
        <w:rPr>
          <w:rFonts w:eastAsia="Times New Roman" w:cstheme="minorHAnsi"/>
          <w:sz w:val="24"/>
          <w:szCs w:val="24"/>
        </w:rPr>
      </w:pPr>
      <w:r w:rsidRPr="008922F0">
        <w:rPr>
          <w:rFonts w:eastAsia="Times New Roman" w:cstheme="minorHAnsi"/>
          <w:sz w:val="24"/>
          <w:szCs w:val="24"/>
        </w:rPr>
        <w:t xml:space="preserve">Dotazníky byly většinově vyplňovány </w:t>
      </w:r>
      <w:r w:rsidR="006A0000">
        <w:rPr>
          <w:rFonts w:eastAsia="Times New Roman" w:cstheme="minorHAnsi"/>
          <w:sz w:val="24"/>
          <w:szCs w:val="24"/>
        </w:rPr>
        <w:t>on-line</w:t>
      </w:r>
      <w:r w:rsidRPr="008922F0">
        <w:rPr>
          <w:rFonts w:eastAsia="Times New Roman" w:cstheme="minorHAnsi"/>
          <w:sz w:val="24"/>
          <w:szCs w:val="24"/>
        </w:rPr>
        <w:t xml:space="preserve"> s výjimkou cílových skupin pacienti a rodinní příslušníci. Tyto dvě skupiny </w:t>
      </w:r>
      <w:r w:rsidR="00447EF0">
        <w:rPr>
          <w:rFonts w:eastAsia="Times New Roman" w:cstheme="minorHAnsi"/>
          <w:sz w:val="24"/>
          <w:szCs w:val="24"/>
        </w:rPr>
        <w:t>byly</w:t>
      </w:r>
      <w:r w:rsidRPr="008922F0">
        <w:rPr>
          <w:rFonts w:eastAsia="Times New Roman" w:cstheme="minorHAnsi"/>
          <w:sz w:val="24"/>
          <w:szCs w:val="24"/>
        </w:rPr>
        <w:t xml:space="preserve"> dotazovány </w:t>
      </w:r>
      <w:r w:rsidR="00447EF0">
        <w:rPr>
          <w:rFonts w:eastAsia="Times New Roman" w:cstheme="minorHAnsi"/>
          <w:sz w:val="24"/>
          <w:szCs w:val="24"/>
        </w:rPr>
        <w:t xml:space="preserve">také </w:t>
      </w:r>
      <w:r w:rsidRPr="008922F0">
        <w:rPr>
          <w:rFonts w:eastAsia="Times New Roman" w:cstheme="minorHAnsi"/>
          <w:sz w:val="24"/>
          <w:szCs w:val="24"/>
        </w:rPr>
        <w:t xml:space="preserve">osobními rozhovory, které realizovali vyškolení tazatelé. V případě zájmu, ale mohli také tyto cílové skupiny vyplnit dotazník </w:t>
      </w:r>
      <w:r w:rsidR="006A0000">
        <w:rPr>
          <w:rFonts w:eastAsia="Times New Roman" w:cstheme="minorHAnsi"/>
          <w:sz w:val="24"/>
          <w:szCs w:val="24"/>
        </w:rPr>
        <w:t>on-line</w:t>
      </w:r>
      <w:r w:rsidRPr="008922F0">
        <w:rPr>
          <w:rFonts w:eastAsia="Times New Roman" w:cstheme="minorHAnsi"/>
          <w:sz w:val="24"/>
          <w:szCs w:val="24"/>
        </w:rPr>
        <w:t xml:space="preserve"> na svém zařízení (mobilní telefon, notebook atd.)</w:t>
      </w:r>
      <w:r w:rsidR="00BD7DAE">
        <w:rPr>
          <w:rFonts w:eastAsia="Times New Roman" w:cstheme="minorHAnsi"/>
          <w:sz w:val="24"/>
          <w:szCs w:val="24"/>
        </w:rPr>
        <w:t>.</w:t>
      </w:r>
      <w:r w:rsidRPr="008922F0">
        <w:rPr>
          <w:rFonts w:eastAsia="Times New Roman" w:cstheme="minorHAnsi"/>
          <w:sz w:val="24"/>
          <w:szCs w:val="24"/>
        </w:rPr>
        <w:t xml:space="preserve"> Tazatelé mohli zároveň</w:t>
      </w:r>
      <w:r w:rsidR="00BD7DAE">
        <w:rPr>
          <w:rFonts w:eastAsia="Times New Roman" w:cstheme="minorHAnsi"/>
          <w:sz w:val="24"/>
          <w:szCs w:val="24"/>
        </w:rPr>
        <w:t xml:space="preserve"> osobními rozhovory</w:t>
      </w:r>
      <w:r w:rsidRPr="008922F0">
        <w:rPr>
          <w:rFonts w:eastAsia="Times New Roman" w:cstheme="minorHAnsi"/>
          <w:sz w:val="24"/>
          <w:szCs w:val="24"/>
        </w:rPr>
        <w:t xml:space="preserve"> dotazovat také zdravotnický personál</w:t>
      </w:r>
      <w:r w:rsidR="00BD7DAE">
        <w:rPr>
          <w:rFonts w:eastAsia="Times New Roman" w:cstheme="minorHAnsi"/>
          <w:sz w:val="24"/>
          <w:szCs w:val="24"/>
        </w:rPr>
        <w:t>, případně mohli nechat jednotlivé pracovníky, aby si dotazník vyplnili ve fyzické podobě, pokud jim to více vyhovovalo.</w:t>
      </w:r>
      <w:r w:rsidRPr="008922F0">
        <w:rPr>
          <w:rFonts w:eastAsia="Times New Roman" w:cstheme="minorHAnsi"/>
          <w:sz w:val="24"/>
          <w:szCs w:val="24"/>
        </w:rPr>
        <w:t xml:space="preserve"> </w:t>
      </w:r>
    </w:p>
    <w:p w14:paraId="470DB344" w14:textId="77777777" w:rsidR="00AF2CA4" w:rsidRDefault="00AF2CA4" w:rsidP="008B7341">
      <w:pPr>
        <w:spacing w:after="0" w:line="276" w:lineRule="auto"/>
        <w:rPr>
          <w:rFonts w:eastAsia="Times New Roman" w:cstheme="minorHAnsi"/>
          <w:sz w:val="24"/>
          <w:szCs w:val="24"/>
        </w:rPr>
      </w:pPr>
    </w:p>
    <w:p w14:paraId="186E9FB2" w14:textId="2D856364" w:rsidR="00BD7DAE" w:rsidRDefault="00BD7DAE" w:rsidP="008B7341">
      <w:pPr>
        <w:spacing w:after="0" w:line="276" w:lineRule="auto"/>
        <w:rPr>
          <w:rFonts w:eastAsia="Times New Roman" w:cstheme="minorHAnsi"/>
          <w:sz w:val="24"/>
          <w:szCs w:val="24"/>
        </w:rPr>
      </w:pPr>
      <w:r>
        <w:rPr>
          <w:rFonts w:eastAsia="Times New Roman" w:cstheme="minorHAnsi"/>
          <w:sz w:val="24"/>
          <w:szCs w:val="24"/>
        </w:rPr>
        <w:lastRenderedPageBreak/>
        <w:t xml:space="preserve">V rámci cílové skupiny pacientů bylo vhodné dotázat také osoby, které mají problémy s komunikací způsobené diagnózou nebo </w:t>
      </w:r>
      <w:r w:rsidR="0024503E">
        <w:rPr>
          <w:rFonts w:eastAsia="Times New Roman" w:cstheme="minorHAnsi"/>
          <w:sz w:val="24"/>
          <w:szCs w:val="24"/>
        </w:rPr>
        <w:t xml:space="preserve">tím, že se jedná o cizího státního příslušníka. </w:t>
      </w:r>
    </w:p>
    <w:p w14:paraId="7142BE8E" w14:textId="71739C16" w:rsidR="0024503E" w:rsidRDefault="0024503E" w:rsidP="008B7341">
      <w:pPr>
        <w:spacing w:after="0" w:line="276" w:lineRule="auto"/>
        <w:rPr>
          <w:rFonts w:eastAsia="Times New Roman" w:cstheme="minorHAnsi"/>
          <w:sz w:val="24"/>
          <w:szCs w:val="24"/>
        </w:rPr>
      </w:pPr>
      <w:r>
        <w:rPr>
          <w:rFonts w:eastAsia="Times New Roman" w:cstheme="minorHAnsi"/>
          <w:sz w:val="24"/>
          <w:szCs w:val="24"/>
        </w:rPr>
        <w:t xml:space="preserve">Byly realizovány </w:t>
      </w:r>
      <w:r w:rsidR="00706394">
        <w:rPr>
          <w:rFonts w:eastAsia="Times New Roman" w:cstheme="minorHAnsi"/>
          <w:sz w:val="24"/>
          <w:szCs w:val="24"/>
        </w:rPr>
        <w:t>tři</w:t>
      </w:r>
      <w:r>
        <w:rPr>
          <w:rFonts w:eastAsia="Times New Roman" w:cstheme="minorHAnsi"/>
          <w:sz w:val="24"/>
          <w:szCs w:val="24"/>
        </w:rPr>
        <w:t xml:space="preserve"> rozhovory s pacienty se ztíženou komunikaci – 2x se jednalo o pacienta po mozkové příhodě a 1x o pacienta, který byl hluchoněmý. </w:t>
      </w:r>
      <w:r w:rsidRPr="0024503E">
        <w:rPr>
          <w:rFonts w:eastAsia="Times New Roman" w:cstheme="minorHAnsi"/>
          <w:sz w:val="24"/>
          <w:szCs w:val="24"/>
        </w:rPr>
        <w:t>U obou pacientek po mrtvici byla přítomná, kromě tazatele, zdravotní sestra</w:t>
      </w:r>
      <w:r>
        <w:rPr>
          <w:rFonts w:eastAsia="Times New Roman" w:cstheme="minorHAnsi"/>
          <w:sz w:val="24"/>
          <w:szCs w:val="24"/>
        </w:rPr>
        <w:t>.</w:t>
      </w:r>
      <w:r w:rsidRPr="0024503E">
        <w:rPr>
          <w:rFonts w:eastAsia="Times New Roman" w:cstheme="minorHAnsi"/>
          <w:sz w:val="24"/>
          <w:szCs w:val="24"/>
        </w:rPr>
        <w:t xml:space="preserve"> </w:t>
      </w:r>
      <w:r>
        <w:rPr>
          <w:rFonts w:eastAsia="Times New Roman" w:cstheme="minorHAnsi"/>
          <w:sz w:val="24"/>
          <w:szCs w:val="24"/>
        </w:rPr>
        <w:t>D</w:t>
      </w:r>
      <w:r w:rsidRPr="0024503E">
        <w:rPr>
          <w:rFonts w:eastAsia="Times New Roman" w:cstheme="minorHAnsi"/>
          <w:sz w:val="24"/>
          <w:szCs w:val="24"/>
        </w:rPr>
        <w:t>otazník</w:t>
      </w:r>
      <w:r>
        <w:rPr>
          <w:rFonts w:eastAsia="Times New Roman" w:cstheme="minorHAnsi"/>
          <w:sz w:val="24"/>
          <w:szCs w:val="24"/>
        </w:rPr>
        <w:t xml:space="preserve"> byl</w:t>
      </w:r>
      <w:r w:rsidRPr="0024503E">
        <w:rPr>
          <w:rFonts w:eastAsia="Times New Roman" w:cstheme="minorHAnsi"/>
          <w:sz w:val="24"/>
          <w:szCs w:val="24"/>
        </w:rPr>
        <w:t xml:space="preserve"> velmi pomalu </w:t>
      </w:r>
      <w:r>
        <w:rPr>
          <w:rFonts w:eastAsia="Times New Roman" w:cstheme="minorHAnsi"/>
          <w:sz w:val="24"/>
          <w:szCs w:val="24"/>
        </w:rPr>
        <w:t>předčítán</w:t>
      </w:r>
      <w:r w:rsidRPr="0024503E">
        <w:rPr>
          <w:rFonts w:eastAsia="Times New Roman" w:cstheme="minorHAnsi"/>
          <w:sz w:val="24"/>
          <w:szCs w:val="24"/>
        </w:rPr>
        <w:t xml:space="preserve"> </w:t>
      </w:r>
      <w:r>
        <w:rPr>
          <w:rFonts w:eastAsia="Times New Roman" w:cstheme="minorHAnsi"/>
          <w:sz w:val="24"/>
          <w:szCs w:val="24"/>
        </w:rPr>
        <w:br/>
      </w:r>
      <w:r w:rsidRPr="0024503E">
        <w:rPr>
          <w:rFonts w:eastAsia="Times New Roman" w:cstheme="minorHAnsi"/>
          <w:sz w:val="24"/>
          <w:szCs w:val="24"/>
        </w:rPr>
        <w:t xml:space="preserve">a </w:t>
      </w:r>
      <w:r>
        <w:rPr>
          <w:rFonts w:eastAsia="Times New Roman" w:cstheme="minorHAnsi"/>
          <w:sz w:val="24"/>
          <w:szCs w:val="24"/>
        </w:rPr>
        <w:t>odpovědi se zaznamenávaly na základě komunikace, která byla možná – kývání v případě souhlasu, výběr / napsání čísla atd.</w:t>
      </w:r>
      <w:r w:rsidRPr="0024503E">
        <w:rPr>
          <w:rFonts w:eastAsia="Times New Roman" w:cstheme="minorHAnsi"/>
          <w:sz w:val="24"/>
          <w:szCs w:val="24"/>
        </w:rPr>
        <w:t xml:space="preserve"> Ob</w:t>
      </w:r>
      <w:r>
        <w:rPr>
          <w:rFonts w:eastAsia="Times New Roman" w:cstheme="minorHAnsi"/>
          <w:sz w:val="24"/>
          <w:szCs w:val="24"/>
        </w:rPr>
        <w:t>a</w:t>
      </w:r>
      <w:r w:rsidRPr="0024503E">
        <w:rPr>
          <w:rFonts w:eastAsia="Times New Roman" w:cstheme="minorHAnsi"/>
          <w:sz w:val="24"/>
          <w:szCs w:val="24"/>
        </w:rPr>
        <w:t xml:space="preserve"> pacient</w:t>
      </w:r>
      <w:r>
        <w:rPr>
          <w:rFonts w:eastAsia="Times New Roman" w:cstheme="minorHAnsi"/>
          <w:sz w:val="24"/>
          <w:szCs w:val="24"/>
        </w:rPr>
        <w:t>i</w:t>
      </w:r>
      <w:r w:rsidRPr="0024503E">
        <w:rPr>
          <w:rFonts w:eastAsia="Times New Roman" w:cstheme="minorHAnsi"/>
          <w:sz w:val="24"/>
          <w:szCs w:val="24"/>
        </w:rPr>
        <w:t xml:space="preserve"> měl</w:t>
      </w:r>
      <w:r>
        <w:rPr>
          <w:rFonts w:eastAsia="Times New Roman" w:cstheme="minorHAnsi"/>
          <w:sz w:val="24"/>
          <w:szCs w:val="24"/>
        </w:rPr>
        <w:t>i</w:t>
      </w:r>
      <w:r w:rsidRPr="0024503E">
        <w:rPr>
          <w:rFonts w:eastAsia="Times New Roman" w:cstheme="minorHAnsi"/>
          <w:sz w:val="24"/>
          <w:szCs w:val="24"/>
        </w:rPr>
        <w:t xml:space="preserve"> omezenou artikulaci.</w:t>
      </w:r>
      <w:r>
        <w:rPr>
          <w:rFonts w:eastAsia="Times New Roman" w:cstheme="minorHAnsi"/>
          <w:sz w:val="24"/>
          <w:szCs w:val="24"/>
        </w:rPr>
        <w:t xml:space="preserve"> Hluchoněmý pacient byl schopen dotazník vyplnit sám, a to v papírové formě. </w:t>
      </w:r>
    </w:p>
    <w:p w14:paraId="170722E1" w14:textId="6F10D960" w:rsidR="0024503E" w:rsidRDefault="0024503E" w:rsidP="008B7341">
      <w:pPr>
        <w:spacing w:after="0" w:line="276" w:lineRule="auto"/>
        <w:rPr>
          <w:rFonts w:eastAsia="Times New Roman" w:cstheme="minorHAnsi"/>
          <w:sz w:val="24"/>
          <w:szCs w:val="24"/>
        </w:rPr>
      </w:pPr>
      <w:r>
        <w:rPr>
          <w:rFonts w:eastAsia="Times New Roman" w:cstheme="minorHAnsi"/>
          <w:sz w:val="24"/>
          <w:szCs w:val="24"/>
        </w:rPr>
        <w:t xml:space="preserve">Kromě těchto tří pacientů </w:t>
      </w:r>
      <w:r w:rsidR="00727225">
        <w:rPr>
          <w:rFonts w:eastAsia="Times New Roman" w:cstheme="minorHAnsi"/>
          <w:sz w:val="24"/>
          <w:szCs w:val="24"/>
        </w:rPr>
        <w:t xml:space="preserve">se sníženou možností komunikace </w:t>
      </w:r>
      <w:r>
        <w:rPr>
          <w:rFonts w:eastAsia="Times New Roman" w:cstheme="minorHAnsi"/>
          <w:sz w:val="24"/>
          <w:szCs w:val="24"/>
        </w:rPr>
        <w:t xml:space="preserve">se výzkumu zúčastnilo </w:t>
      </w:r>
      <w:r w:rsidR="00727225">
        <w:rPr>
          <w:rFonts w:eastAsia="Times New Roman" w:cstheme="minorHAnsi"/>
          <w:sz w:val="24"/>
          <w:szCs w:val="24"/>
        </w:rPr>
        <w:t>5 pacientů, kteří byli starší 90 let.</w:t>
      </w:r>
    </w:p>
    <w:p w14:paraId="4E4DB1B0" w14:textId="77777777" w:rsidR="00BD7DAE" w:rsidRDefault="00BD7DAE" w:rsidP="008B7341">
      <w:pPr>
        <w:spacing w:after="0" w:line="276" w:lineRule="auto"/>
        <w:rPr>
          <w:rFonts w:eastAsia="Times New Roman" w:cstheme="minorHAnsi"/>
          <w:sz w:val="24"/>
          <w:szCs w:val="24"/>
        </w:rPr>
      </w:pPr>
    </w:p>
    <w:p w14:paraId="082AF438" w14:textId="66F13366" w:rsidR="008952B9" w:rsidRPr="008922F0" w:rsidRDefault="008952B9" w:rsidP="008B7341">
      <w:pPr>
        <w:spacing w:after="0" w:line="276" w:lineRule="auto"/>
        <w:rPr>
          <w:rFonts w:eastAsia="Times New Roman" w:cstheme="minorHAnsi"/>
          <w:sz w:val="24"/>
          <w:szCs w:val="24"/>
        </w:rPr>
      </w:pPr>
      <w:r w:rsidRPr="008922F0">
        <w:rPr>
          <w:rFonts w:eastAsia="Times New Roman" w:cstheme="minorHAnsi"/>
          <w:sz w:val="24"/>
          <w:szCs w:val="24"/>
        </w:rPr>
        <w:t>Kromě standardizovaného dotazníkového šetření uvedených cílových skupin, bylo v části A využito experimentu a také pozorování:</w:t>
      </w:r>
    </w:p>
    <w:p w14:paraId="72E7AD95" w14:textId="45DFFE12" w:rsidR="008952B9" w:rsidRPr="008922F0" w:rsidRDefault="008952B9" w:rsidP="008E1232">
      <w:pPr>
        <w:pStyle w:val="Odstavecseseznamem"/>
        <w:numPr>
          <w:ilvl w:val="0"/>
          <w:numId w:val="49"/>
        </w:numPr>
        <w:spacing w:after="0" w:line="276" w:lineRule="auto"/>
        <w:ind w:left="426"/>
        <w:jc w:val="both"/>
        <w:rPr>
          <w:rFonts w:eastAsia="Times New Roman" w:cstheme="minorHAnsi"/>
          <w:sz w:val="24"/>
          <w:szCs w:val="24"/>
        </w:rPr>
      </w:pPr>
      <w:r w:rsidRPr="008922F0">
        <w:rPr>
          <w:rFonts w:eastAsia="Times New Roman" w:cstheme="minorHAnsi"/>
          <w:sz w:val="24"/>
          <w:szCs w:val="24"/>
        </w:rPr>
        <w:t>Experiment zahrnuje metody mystery e-mailingu a mystery callingu ve vybraných 30</w:t>
      </w:r>
      <w:r w:rsidR="00A059FE">
        <w:rPr>
          <w:rFonts w:eastAsia="Times New Roman" w:cstheme="minorHAnsi"/>
          <w:sz w:val="24"/>
          <w:szCs w:val="24"/>
        </w:rPr>
        <w:t xml:space="preserve"> </w:t>
      </w:r>
      <w:r w:rsidRPr="008922F0">
        <w:rPr>
          <w:rFonts w:eastAsia="Times New Roman" w:cstheme="minorHAnsi"/>
          <w:sz w:val="24"/>
          <w:szCs w:val="24"/>
        </w:rPr>
        <w:t>PZS</w:t>
      </w:r>
    </w:p>
    <w:p w14:paraId="3CFB1189" w14:textId="3D22E0D7" w:rsidR="008952B9" w:rsidRPr="008922F0" w:rsidRDefault="008952B9" w:rsidP="008E1232">
      <w:pPr>
        <w:pStyle w:val="Odstavecseseznamem"/>
        <w:numPr>
          <w:ilvl w:val="0"/>
          <w:numId w:val="49"/>
        </w:numPr>
        <w:spacing w:after="0" w:line="276" w:lineRule="auto"/>
        <w:ind w:left="426"/>
        <w:jc w:val="both"/>
        <w:rPr>
          <w:rFonts w:eastAsia="Times New Roman" w:cstheme="minorHAnsi"/>
          <w:sz w:val="24"/>
          <w:szCs w:val="24"/>
        </w:rPr>
      </w:pPr>
      <w:r w:rsidRPr="008922F0">
        <w:rPr>
          <w:rFonts w:eastAsia="Times New Roman" w:cstheme="minorHAnsi"/>
          <w:sz w:val="24"/>
          <w:szCs w:val="24"/>
        </w:rPr>
        <w:t xml:space="preserve">Pozorování zahrnuje sledování informací o dobrovolnické činnosti v rámci vybraných PZS </w:t>
      </w:r>
    </w:p>
    <w:p w14:paraId="06DC7789" w14:textId="7E186BF2" w:rsidR="008952B9" w:rsidRPr="008922F0" w:rsidRDefault="008952B9" w:rsidP="008E1232">
      <w:pPr>
        <w:pStyle w:val="Odstavecseseznamem"/>
        <w:numPr>
          <w:ilvl w:val="0"/>
          <w:numId w:val="49"/>
        </w:numPr>
        <w:spacing w:after="0" w:line="276" w:lineRule="auto"/>
        <w:ind w:left="426"/>
        <w:jc w:val="both"/>
        <w:rPr>
          <w:rFonts w:eastAsia="Times New Roman" w:cstheme="minorHAnsi"/>
          <w:sz w:val="24"/>
          <w:szCs w:val="24"/>
        </w:rPr>
      </w:pPr>
      <w:r w:rsidRPr="008922F0">
        <w:rPr>
          <w:rFonts w:eastAsia="Times New Roman" w:cstheme="minorHAnsi"/>
          <w:sz w:val="24"/>
          <w:szCs w:val="24"/>
        </w:rPr>
        <w:t xml:space="preserve">Ke každému pozorování a experimentu byl využitý standardizovaný formulář, aby výsledky byly vzájemně srovnatelné a bylo možné z nich vypracovat shrnutí pro zařízení </w:t>
      </w:r>
      <w:r w:rsidR="00A059FE">
        <w:rPr>
          <w:rFonts w:eastAsia="Times New Roman" w:cstheme="minorHAnsi"/>
          <w:sz w:val="24"/>
          <w:szCs w:val="24"/>
        </w:rPr>
        <w:br/>
      </w:r>
      <w:r w:rsidRPr="008922F0">
        <w:rPr>
          <w:rFonts w:eastAsia="Times New Roman" w:cstheme="minorHAnsi"/>
          <w:sz w:val="24"/>
          <w:szCs w:val="24"/>
        </w:rPr>
        <w:t>s fungujícím PD a pro skupinu bez PD.</w:t>
      </w:r>
    </w:p>
    <w:p w14:paraId="52E2702D" w14:textId="77777777" w:rsidR="008952B9" w:rsidRPr="008922F0" w:rsidRDefault="008952B9" w:rsidP="008B7341">
      <w:pPr>
        <w:spacing w:after="0" w:line="276" w:lineRule="auto"/>
        <w:rPr>
          <w:rFonts w:eastAsia="Times New Roman" w:cstheme="minorHAnsi"/>
          <w:sz w:val="24"/>
          <w:szCs w:val="24"/>
        </w:rPr>
      </w:pPr>
    </w:p>
    <w:p w14:paraId="53F64B08" w14:textId="77777777" w:rsidR="008952B9" w:rsidRPr="008922F0" w:rsidRDefault="008952B9" w:rsidP="008B7341">
      <w:pPr>
        <w:spacing w:after="0" w:line="276" w:lineRule="auto"/>
        <w:rPr>
          <w:rFonts w:eastAsia="Times New Roman" w:cstheme="minorHAnsi"/>
          <w:b/>
          <w:bCs/>
          <w:sz w:val="24"/>
          <w:szCs w:val="24"/>
        </w:rPr>
      </w:pPr>
      <w:r w:rsidRPr="008922F0">
        <w:rPr>
          <w:rFonts w:eastAsia="Times New Roman" w:cstheme="minorHAnsi"/>
          <w:b/>
          <w:bCs/>
          <w:sz w:val="24"/>
          <w:szCs w:val="24"/>
        </w:rPr>
        <w:t xml:space="preserve">Sběr dat proběhl ve dnech 10. 5. – 31. 5. 2021 </w:t>
      </w:r>
    </w:p>
    <w:p w14:paraId="3FC26268" w14:textId="09F22CF0" w:rsidR="008952B9" w:rsidRPr="008922F0" w:rsidRDefault="008952B9" w:rsidP="008B7341">
      <w:pPr>
        <w:spacing w:after="0" w:line="276" w:lineRule="auto"/>
        <w:rPr>
          <w:rFonts w:eastAsia="Times New Roman" w:cstheme="minorHAnsi"/>
          <w:sz w:val="24"/>
          <w:szCs w:val="24"/>
        </w:rPr>
      </w:pPr>
      <w:r w:rsidRPr="008922F0">
        <w:rPr>
          <w:rFonts w:eastAsia="Times New Roman" w:cstheme="minorHAnsi"/>
          <w:sz w:val="24"/>
          <w:szCs w:val="24"/>
        </w:rPr>
        <w:t xml:space="preserve">Zařízení v rámci cílových skupin </w:t>
      </w:r>
      <w:proofErr w:type="gramStart"/>
      <w:r w:rsidRPr="008922F0">
        <w:rPr>
          <w:rFonts w:eastAsia="Times New Roman" w:cstheme="minorHAnsi"/>
          <w:sz w:val="24"/>
          <w:szCs w:val="24"/>
        </w:rPr>
        <w:t>1a</w:t>
      </w:r>
      <w:proofErr w:type="gramEnd"/>
      <w:r w:rsidRPr="008922F0">
        <w:rPr>
          <w:rFonts w:eastAsia="Times New Roman" w:cstheme="minorHAnsi"/>
          <w:sz w:val="24"/>
          <w:szCs w:val="24"/>
        </w:rPr>
        <w:t xml:space="preserve">) a 1b) byla oslovena opakovaně, e-mailovou cestou, ale také telefonicky, abychom maximalizovali návratnost vyplněných dotazníků. Na podporu sběru dat vytvořilo MZ ČR vysvětlující dopis, který byl dán jednotlivým zařízením k dispozici </w:t>
      </w:r>
      <w:r w:rsidR="00A059FE">
        <w:rPr>
          <w:rFonts w:eastAsia="Times New Roman" w:cstheme="minorHAnsi"/>
          <w:sz w:val="24"/>
          <w:szCs w:val="24"/>
        </w:rPr>
        <w:br/>
      </w:r>
      <w:r w:rsidRPr="008922F0">
        <w:rPr>
          <w:rFonts w:eastAsia="Times New Roman" w:cstheme="minorHAnsi"/>
          <w:sz w:val="24"/>
          <w:szCs w:val="24"/>
        </w:rPr>
        <w:t>a také jím byli vybaveni tazatelé při osobním sběru dat.</w:t>
      </w:r>
    </w:p>
    <w:p w14:paraId="1F460C3F" w14:textId="77777777" w:rsidR="008952B9" w:rsidRPr="008922F0" w:rsidRDefault="008952B9" w:rsidP="008B7341">
      <w:pPr>
        <w:spacing w:after="0" w:line="276" w:lineRule="auto"/>
        <w:rPr>
          <w:rFonts w:eastAsia="Times New Roman" w:cstheme="minorHAnsi"/>
          <w:sz w:val="24"/>
          <w:szCs w:val="24"/>
        </w:rPr>
      </w:pPr>
    </w:p>
    <w:p w14:paraId="5D5085E8" w14:textId="77777777" w:rsidR="008952B9" w:rsidRPr="008922F0" w:rsidRDefault="008952B9" w:rsidP="008B7341">
      <w:pPr>
        <w:spacing w:after="0" w:line="276" w:lineRule="auto"/>
        <w:rPr>
          <w:rFonts w:eastAsia="Times New Roman" w:cstheme="minorHAnsi"/>
          <w:sz w:val="24"/>
          <w:szCs w:val="24"/>
        </w:rPr>
      </w:pPr>
      <w:r w:rsidRPr="008922F0">
        <w:rPr>
          <w:rFonts w:eastAsia="Times New Roman" w:cstheme="minorHAnsi"/>
          <w:b/>
          <w:bCs/>
          <w:sz w:val="24"/>
          <w:szCs w:val="24"/>
        </w:rPr>
        <w:t>Pozitivní aspekty sběru dat v rámci dotazníkového šetření v části A</w:t>
      </w:r>
      <w:r w:rsidRPr="008922F0">
        <w:rPr>
          <w:rFonts w:eastAsia="Times New Roman" w:cstheme="minorHAnsi"/>
          <w:sz w:val="24"/>
          <w:szCs w:val="24"/>
        </w:rPr>
        <w:t>:</w:t>
      </w:r>
    </w:p>
    <w:p w14:paraId="752DF7E2" w14:textId="77777777" w:rsidR="008952B9" w:rsidRPr="008922F0" w:rsidRDefault="008952B9" w:rsidP="008E1232">
      <w:pPr>
        <w:pStyle w:val="Odstavecseseznamem"/>
        <w:numPr>
          <w:ilvl w:val="0"/>
          <w:numId w:val="50"/>
        </w:numPr>
        <w:spacing w:after="0" w:line="276" w:lineRule="auto"/>
        <w:jc w:val="both"/>
        <w:rPr>
          <w:rFonts w:eastAsia="Times New Roman" w:cstheme="minorHAnsi"/>
          <w:sz w:val="24"/>
          <w:szCs w:val="24"/>
        </w:rPr>
      </w:pPr>
      <w:r w:rsidRPr="008922F0">
        <w:rPr>
          <w:rFonts w:eastAsia="Times New Roman" w:cstheme="minorHAnsi"/>
          <w:b/>
          <w:bCs/>
          <w:sz w:val="24"/>
          <w:szCs w:val="24"/>
        </w:rPr>
        <w:t>Zapojení všech 30 klíčových PZS</w:t>
      </w:r>
      <w:r w:rsidRPr="008922F0">
        <w:rPr>
          <w:rFonts w:eastAsia="Times New Roman" w:cstheme="minorHAnsi"/>
          <w:sz w:val="24"/>
          <w:szCs w:val="24"/>
        </w:rPr>
        <w:t>, které jsou přímými účastníky projektu, a to jak v cílové skupině managementu, ale také personálu nebo koordinátorů dobrovolníků</w:t>
      </w:r>
    </w:p>
    <w:p w14:paraId="7F8B9ACD" w14:textId="77777777" w:rsidR="008952B9" w:rsidRPr="008922F0" w:rsidRDefault="008952B9" w:rsidP="008E1232">
      <w:pPr>
        <w:pStyle w:val="Odstavecseseznamem"/>
        <w:numPr>
          <w:ilvl w:val="0"/>
          <w:numId w:val="50"/>
        </w:numPr>
        <w:spacing w:after="0" w:line="276" w:lineRule="auto"/>
        <w:jc w:val="both"/>
        <w:rPr>
          <w:rFonts w:eastAsia="Times New Roman" w:cstheme="minorHAnsi"/>
          <w:sz w:val="24"/>
          <w:szCs w:val="24"/>
        </w:rPr>
      </w:pPr>
      <w:r w:rsidRPr="008922F0">
        <w:rPr>
          <w:rFonts w:eastAsia="Times New Roman" w:cstheme="minorHAnsi"/>
          <w:b/>
          <w:bCs/>
          <w:sz w:val="24"/>
          <w:szCs w:val="24"/>
        </w:rPr>
        <w:t>Pozitivní komunikace</w:t>
      </w:r>
      <w:r w:rsidRPr="008922F0">
        <w:rPr>
          <w:rFonts w:eastAsia="Times New Roman" w:cstheme="minorHAnsi"/>
          <w:sz w:val="24"/>
          <w:szCs w:val="24"/>
        </w:rPr>
        <w:t xml:space="preserve"> ve většině oslovených zařízeních</w:t>
      </w:r>
    </w:p>
    <w:p w14:paraId="29BE947F" w14:textId="6DF027E4" w:rsidR="008952B9" w:rsidRPr="008922F0" w:rsidRDefault="008952B9" w:rsidP="008E1232">
      <w:pPr>
        <w:pStyle w:val="Odstavecseseznamem"/>
        <w:numPr>
          <w:ilvl w:val="0"/>
          <w:numId w:val="50"/>
        </w:numPr>
        <w:spacing w:after="0" w:line="276" w:lineRule="auto"/>
        <w:jc w:val="both"/>
        <w:rPr>
          <w:rFonts w:eastAsia="Times New Roman" w:cstheme="minorHAnsi"/>
          <w:sz w:val="24"/>
          <w:szCs w:val="24"/>
        </w:rPr>
      </w:pPr>
      <w:r w:rsidRPr="008922F0">
        <w:rPr>
          <w:rFonts w:eastAsia="Times New Roman" w:cstheme="minorHAnsi"/>
          <w:sz w:val="24"/>
          <w:szCs w:val="24"/>
        </w:rPr>
        <w:t xml:space="preserve">Vstřícnost PZS a pomoc s oslovením stávajících dobrovolníků a zájemců </w:t>
      </w:r>
      <w:r w:rsidR="00833737">
        <w:rPr>
          <w:rFonts w:eastAsia="Times New Roman" w:cstheme="minorHAnsi"/>
          <w:sz w:val="24"/>
          <w:szCs w:val="24"/>
        </w:rPr>
        <w:br/>
      </w:r>
      <w:r w:rsidRPr="008922F0">
        <w:rPr>
          <w:rFonts w:eastAsia="Times New Roman" w:cstheme="minorHAnsi"/>
          <w:sz w:val="24"/>
          <w:szCs w:val="24"/>
        </w:rPr>
        <w:t>o dobrovolnictví</w:t>
      </w:r>
    </w:p>
    <w:p w14:paraId="77DA2F90" w14:textId="77777777" w:rsidR="00E00FB7" w:rsidRDefault="00E00FB7" w:rsidP="008B7341">
      <w:pPr>
        <w:spacing w:after="0" w:line="276" w:lineRule="auto"/>
        <w:rPr>
          <w:rFonts w:eastAsia="Times New Roman" w:cstheme="minorHAnsi"/>
          <w:b/>
          <w:bCs/>
          <w:sz w:val="24"/>
          <w:szCs w:val="24"/>
        </w:rPr>
      </w:pPr>
    </w:p>
    <w:p w14:paraId="1735B7F1" w14:textId="6CB506FE" w:rsidR="008952B9" w:rsidRPr="008922F0" w:rsidRDefault="008952B9" w:rsidP="008B7341">
      <w:pPr>
        <w:spacing w:after="0" w:line="276" w:lineRule="auto"/>
        <w:rPr>
          <w:rFonts w:eastAsia="Times New Roman" w:cstheme="minorHAnsi"/>
          <w:sz w:val="24"/>
          <w:szCs w:val="24"/>
        </w:rPr>
      </w:pPr>
      <w:r w:rsidRPr="008922F0">
        <w:rPr>
          <w:rFonts w:eastAsia="Times New Roman" w:cstheme="minorHAnsi"/>
          <w:b/>
          <w:bCs/>
          <w:sz w:val="24"/>
          <w:szCs w:val="24"/>
        </w:rPr>
        <w:t>Negativní aspekty sběru dat v rámci dotazníkového šetření v části A</w:t>
      </w:r>
      <w:r w:rsidRPr="008922F0">
        <w:rPr>
          <w:rFonts w:eastAsia="Times New Roman" w:cstheme="minorHAnsi"/>
          <w:sz w:val="24"/>
          <w:szCs w:val="24"/>
        </w:rPr>
        <w:t>:</w:t>
      </w:r>
    </w:p>
    <w:p w14:paraId="02DE66DB" w14:textId="77777777" w:rsidR="008952B9" w:rsidRPr="008922F0" w:rsidRDefault="008952B9" w:rsidP="008E1232">
      <w:pPr>
        <w:pStyle w:val="Odstavecseseznamem"/>
        <w:numPr>
          <w:ilvl w:val="0"/>
          <w:numId w:val="51"/>
        </w:numPr>
        <w:spacing w:after="0" w:line="276" w:lineRule="auto"/>
        <w:jc w:val="both"/>
        <w:rPr>
          <w:rFonts w:eastAsia="Times New Roman" w:cstheme="minorHAnsi"/>
          <w:sz w:val="24"/>
          <w:szCs w:val="24"/>
        </w:rPr>
      </w:pPr>
      <w:r w:rsidRPr="008922F0">
        <w:rPr>
          <w:rFonts w:eastAsia="Times New Roman" w:cstheme="minorHAnsi"/>
          <w:sz w:val="24"/>
          <w:szCs w:val="24"/>
        </w:rPr>
        <w:t>Omezení dobrovolnických programů vzhledem k epidemiologické situaci v ČR – nízký počet pacientů a rodinných příslušníků s čerstvou zkušeností s dobrovolníky</w:t>
      </w:r>
    </w:p>
    <w:p w14:paraId="291C8BEB" w14:textId="77777777" w:rsidR="008952B9" w:rsidRPr="008922F0" w:rsidRDefault="008952B9" w:rsidP="008E1232">
      <w:pPr>
        <w:pStyle w:val="Odstavecseseznamem"/>
        <w:numPr>
          <w:ilvl w:val="0"/>
          <w:numId w:val="51"/>
        </w:numPr>
        <w:spacing w:after="0" w:line="276" w:lineRule="auto"/>
        <w:jc w:val="both"/>
        <w:rPr>
          <w:rFonts w:eastAsia="Times New Roman" w:cstheme="minorHAnsi"/>
          <w:sz w:val="24"/>
          <w:szCs w:val="24"/>
        </w:rPr>
      </w:pPr>
      <w:r w:rsidRPr="008922F0">
        <w:rPr>
          <w:rFonts w:eastAsia="Times New Roman" w:cstheme="minorHAnsi"/>
          <w:sz w:val="24"/>
          <w:szCs w:val="24"/>
        </w:rPr>
        <w:t>Omezení vstupu do zdravotnických zařízení do 24. května 2021</w:t>
      </w:r>
    </w:p>
    <w:p w14:paraId="47307E3B" w14:textId="6BFC2112" w:rsidR="008952B9" w:rsidRDefault="008952B9" w:rsidP="008E1232">
      <w:pPr>
        <w:pStyle w:val="Odstavecseseznamem"/>
        <w:numPr>
          <w:ilvl w:val="0"/>
          <w:numId w:val="51"/>
        </w:numPr>
        <w:spacing w:after="0" w:line="276" w:lineRule="auto"/>
        <w:jc w:val="both"/>
        <w:rPr>
          <w:rFonts w:eastAsia="Times New Roman" w:cstheme="minorHAnsi"/>
          <w:sz w:val="24"/>
          <w:szCs w:val="24"/>
        </w:rPr>
      </w:pPr>
      <w:r w:rsidRPr="008922F0">
        <w:rPr>
          <w:rFonts w:eastAsia="Times New Roman" w:cstheme="minorHAnsi"/>
          <w:sz w:val="24"/>
          <w:szCs w:val="24"/>
        </w:rPr>
        <w:t xml:space="preserve">Shoda termínu sběru dat se školením a následnou praxí koordinátorů dobrovolníků v jiných zařízeních, které organizovalo MZ ČR </w:t>
      </w:r>
    </w:p>
    <w:p w14:paraId="428DAF4B" w14:textId="545C9D9E" w:rsidR="00AD6CA3" w:rsidRDefault="00AD6CA3" w:rsidP="008B7341">
      <w:pPr>
        <w:spacing w:after="0" w:line="276" w:lineRule="auto"/>
        <w:rPr>
          <w:rFonts w:eastAsia="Times New Roman" w:cstheme="minorHAnsi"/>
          <w:sz w:val="24"/>
          <w:szCs w:val="24"/>
        </w:rPr>
      </w:pPr>
    </w:p>
    <w:p w14:paraId="5649446F" w14:textId="32FA4F58" w:rsidR="00AD6CA3" w:rsidRDefault="00AD6CA3" w:rsidP="008B7341">
      <w:pPr>
        <w:pStyle w:val="Nadpis2"/>
        <w:spacing w:line="276" w:lineRule="auto"/>
        <w:rPr>
          <w:rFonts w:eastAsia="Times New Roman"/>
        </w:rPr>
      </w:pPr>
      <w:r>
        <w:rPr>
          <w:rFonts w:eastAsia="Times New Roman" w:cstheme="minorHAnsi"/>
          <w:sz w:val="24"/>
          <w:szCs w:val="24"/>
        </w:rPr>
        <w:br w:type="column"/>
      </w:r>
      <w:bookmarkStart w:id="59" w:name="_Toc74756064"/>
      <w:r w:rsidR="005B00BE">
        <w:rPr>
          <w:rFonts w:eastAsia="Times New Roman"/>
        </w:rPr>
        <w:lastRenderedPageBreak/>
        <w:t>MANAGEMENT VE VYBRANÝCH PZS</w:t>
      </w:r>
      <w:bookmarkEnd w:id="59"/>
    </w:p>
    <w:p w14:paraId="7CE940CB" w14:textId="3BAA55E8" w:rsidR="008B7341" w:rsidRDefault="00AF2CA4" w:rsidP="00AF2CA4">
      <w:pPr>
        <w:pStyle w:val="Nadpis3"/>
      </w:pPr>
      <w:bookmarkStart w:id="60" w:name="_Toc74756065"/>
      <w:r>
        <w:t>Metodologie</w:t>
      </w:r>
      <w:bookmarkEnd w:id="60"/>
      <w:r w:rsidR="00E23388">
        <w:br/>
      </w:r>
    </w:p>
    <w:p w14:paraId="5146BA48" w14:textId="3D86A3C6" w:rsidR="00AF2CA4" w:rsidRPr="008F0855" w:rsidRDefault="00E23388" w:rsidP="008F0855">
      <w:pPr>
        <w:spacing w:line="276" w:lineRule="auto"/>
        <w:rPr>
          <w:sz w:val="24"/>
          <w:szCs w:val="24"/>
        </w:rPr>
      </w:pPr>
      <w:r w:rsidRPr="008F0855">
        <w:rPr>
          <w:sz w:val="24"/>
          <w:szCs w:val="24"/>
        </w:rPr>
        <w:t>Analýza kombinuje výsledky ze dvou dotazníkových šetření:</w:t>
      </w:r>
    </w:p>
    <w:p w14:paraId="47A4E1D6" w14:textId="3E6C84D3" w:rsidR="00251195" w:rsidRPr="008F0855" w:rsidRDefault="00E23388" w:rsidP="008E1232">
      <w:pPr>
        <w:pStyle w:val="Odstavecseseznamem"/>
        <w:numPr>
          <w:ilvl w:val="0"/>
          <w:numId w:val="79"/>
        </w:numPr>
        <w:spacing w:line="276" w:lineRule="auto"/>
        <w:rPr>
          <w:sz w:val="24"/>
          <w:szCs w:val="24"/>
        </w:rPr>
      </w:pPr>
      <w:r w:rsidRPr="008F0855">
        <w:rPr>
          <w:sz w:val="24"/>
          <w:szCs w:val="24"/>
        </w:rPr>
        <w:t xml:space="preserve">Předvýzkum v části W1, kterého se </w:t>
      </w:r>
      <w:r w:rsidR="00251195" w:rsidRPr="008F0855">
        <w:rPr>
          <w:sz w:val="24"/>
          <w:szCs w:val="24"/>
        </w:rPr>
        <w:t>zúčastnilo 14 ze 16 zařízení, které jsou zapojené do projektu</w:t>
      </w:r>
    </w:p>
    <w:p w14:paraId="1FC020F5" w14:textId="643074CE" w:rsidR="00251195" w:rsidRDefault="00251195" w:rsidP="008E1232">
      <w:pPr>
        <w:pStyle w:val="Odstavecseseznamem"/>
        <w:numPr>
          <w:ilvl w:val="0"/>
          <w:numId w:val="79"/>
        </w:numPr>
        <w:spacing w:line="276" w:lineRule="auto"/>
        <w:rPr>
          <w:sz w:val="24"/>
          <w:szCs w:val="24"/>
        </w:rPr>
      </w:pPr>
      <w:r w:rsidRPr="008F0855">
        <w:rPr>
          <w:sz w:val="24"/>
          <w:szCs w:val="24"/>
        </w:rPr>
        <w:t xml:space="preserve">Speciální podrobné dotazníkové šetření pro jednotlivé cílové skupiny (různé pozice v rámci managementu jako je ředitel, ekonom, NOP, manažer kvality atd.) </w:t>
      </w:r>
    </w:p>
    <w:p w14:paraId="31FE0117" w14:textId="5095211C" w:rsidR="008F0855" w:rsidRDefault="008F0855" w:rsidP="008F0855">
      <w:pPr>
        <w:spacing w:line="276" w:lineRule="auto"/>
        <w:rPr>
          <w:sz w:val="24"/>
          <w:szCs w:val="24"/>
        </w:rPr>
      </w:pPr>
      <w:r>
        <w:rPr>
          <w:sz w:val="24"/>
          <w:szCs w:val="24"/>
        </w:rPr>
        <w:t xml:space="preserve">Obě dotazníková šetření byla připravena ve spolupráci s MZ ČR a navazovala na sebe. Zároveň budou sloužit jako výchozí stav pro následující analýzy, především pro podrobnou analýzu D. </w:t>
      </w:r>
    </w:p>
    <w:p w14:paraId="04241E72" w14:textId="36EB098A" w:rsidR="008F0855" w:rsidRDefault="008F0855" w:rsidP="008F0855">
      <w:pPr>
        <w:spacing w:line="276" w:lineRule="auto"/>
        <w:rPr>
          <w:sz w:val="24"/>
          <w:szCs w:val="24"/>
        </w:rPr>
      </w:pPr>
      <w:r>
        <w:rPr>
          <w:sz w:val="24"/>
          <w:szCs w:val="24"/>
        </w:rPr>
        <w:t xml:space="preserve">Veškeré analýzy jsou provedeny souhrnně pro všechny PZS nebo pozice, aby nebylo možné jednoznačně </w:t>
      </w:r>
      <w:r w:rsidR="00706394">
        <w:rPr>
          <w:sz w:val="24"/>
          <w:szCs w:val="24"/>
        </w:rPr>
        <w:t>identifikovat</w:t>
      </w:r>
      <w:r>
        <w:rPr>
          <w:sz w:val="24"/>
          <w:szCs w:val="24"/>
        </w:rPr>
        <w:t xml:space="preserve"> </w:t>
      </w:r>
      <w:r w:rsidR="008A311C">
        <w:rPr>
          <w:sz w:val="24"/>
          <w:szCs w:val="24"/>
        </w:rPr>
        <w:t>konkrétní respondenty a přiřadit odpovědi k</w:t>
      </w:r>
      <w:r w:rsidR="00E00FB7">
        <w:rPr>
          <w:sz w:val="24"/>
          <w:szCs w:val="24"/>
        </w:rPr>
        <w:t> </w:t>
      </w:r>
      <w:r w:rsidR="008A311C">
        <w:rPr>
          <w:sz w:val="24"/>
          <w:szCs w:val="24"/>
        </w:rPr>
        <w:t>jednotlivým</w:t>
      </w:r>
      <w:r w:rsidR="00E00FB7">
        <w:rPr>
          <w:sz w:val="24"/>
          <w:szCs w:val="24"/>
        </w:rPr>
        <w:t xml:space="preserve"> PZS nebo</w:t>
      </w:r>
      <w:r w:rsidR="008A311C">
        <w:rPr>
          <w:sz w:val="24"/>
          <w:szCs w:val="24"/>
        </w:rPr>
        <w:t xml:space="preserve"> lidem</w:t>
      </w:r>
      <w:r w:rsidR="00E00FB7">
        <w:rPr>
          <w:sz w:val="24"/>
          <w:szCs w:val="24"/>
        </w:rPr>
        <w:t xml:space="preserve"> a byla tak zachována anonymita a důvěrnost získaných odpovědí.</w:t>
      </w:r>
    </w:p>
    <w:p w14:paraId="5A7D3412" w14:textId="6C32DCAB" w:rsidR="007F516B" w:rsidRPr="00D56101" w:rsidRDefault="007F516B" w:rsidP="008F0855">
      <w:pPr>
        <w:spacing w:line="276" w:lineRule="auto"/>
        <w:rPr>
          <w:b/>
          <w:bCs/>
          <w:sz w:val="24"/>
          <w:szCs w:val="24"/>
        </w:rPr>
      </w:pPr>
      <w:r w:rsidRPr="00D56101">
        <w:rPr>
          <w:b/>
          <w:bCs/>
          <w:sz w:val="24"/>
          <w:szCs w:val="24"/>
        </w:rPr>
        <w:t>Pozitivní aspekty sběru dat:</w:t>
      </w:r>
    </w:p>
    <w:p w14:paraId="76488BF2" w14:textId="2FB8E8BB" w:rsidR="007F516B" w:rsidRDefault="007F516B" w:rsidP="008E1232">
      <w:pPr>
        <w:pStyle w:val="Odstavecseseznamem"/>
        <w:numPr>
          <w:ilvl w:val="0"/>
          <w:numId w:val="80"/>
        </w:numPr>
        <w:spacing w:line="276" w:lineRule="auto"/>
        <w:rPr>
          <w:sz w:val="24"/>
          <w:szCs w:val="24"/>
        </w:rPr>
      </w:pPr>
      <w:r>
        <w:rPr>
          <w:sz w:val="24"/>
          <w:szCs w:val="24"/>
        </w:rPr>
        <w:t xml:space="preserve">Ve většině případů vstřícná komunikace ze strany PZS </w:t>
      </w:r>
      <w:r w:rsidR="00D56101">
        <w:rPr>
          <w:sz w:val="24"/>
          <w:szCs w:val="24"/>
        </w:rPr>
        <w:t>nebo alespoň snaha vyhovět</w:t>
      </w:r>
    </w:p>
    <w:p w14:paraId="338B6EF3" w14:textId="61DA9F88" w:rsidR="00905E45" w:rsidRDefault="00905E45" w:rsidP="008E1232">
      <w:pPr>
        <w:pStyle w:val="Odstavecseseznamem"/>
        <w:numPr>
          <w:ilvl w:val="0"/>
          <w:numId w:val="80"/>
        </w:numPr>
        <w:spacing w:line="276" w:lineRule="auto"/>
        <w:rPr>
          <w:sz w:val="24"/>
          <w:szCs w:val="24"/>
        </w:rPr>
      </w:pPr>
      <w:r>
        <w:rPr>
          <w:sz w:val="24"/>
          <w:szCs w:val="24"/>
        </w:rPr>
        <w:t>Rychlost reakce a schopnost dodržení krátkých časových termínů</w:t>
      </w:r>
    </w:p>
    <w:p w14:paraId="1933E841" w14:textId="7DFEEED2" w:rsidR="007F516B" w:rsidRDefault="007F516B" w:rsidP="008E1232">
      <w:pPr>
        <w:pStyle w:val="Odstavecseseznamem"/>
        <w:numPr>
          <w:ilvl w:val="0"/>
          <w:numId w:val="80"/>
        </w:numPr>
        <w:spacing w:line="276" w:lineRule="auto"/>
        <w:rPr>
          <w:sz w:val="24"/>
          <w:szCs w:val="24"/>
        </w:rPr>
      </w:pPr>
      <w:r>
        <w:rPr>
          <w:sz w:val="24"/>
          <w:szCs w:val="24"/>
        </w:rPr>
        <w:t>Vysoká návratnost – dostatečný počet dotazníků ve většině cílových skupin</w:t>
      </w:r>
    </w:p>
    <w:p w14:paraId="381CDD09" w14:textId="132B4AC8" w:rsidR="007F516B" w:rsidRDefault="007F516B" w:rsidP="008E1232">
      <w:pPr>
        <w:pStyle w:val="Odstavecseseznamem"/>
        <w:numPr>
          <w:ilvl w:val="0"/>
          <w:numId w:val="80"/>
        </w:numPr>
        <w:spacing w:line="276" w:lineRule="auto"/>
        <w:rPr>
          <w:sz w:val="24"/>
          <w:szCs w:val="24"/>
        </w:rPr>
      </w:pPr>
      <w:r>
        <w:rPr>
          <w:sz w:val="24"/>
          <w:szCs w:val="24"/>
        </w:rPr>
        <w:t>Zapojení pozic v managementu, které ve spojení s PD zatím nebyly považovány za relevantní cílové skupiny (ekonom, manažer kvality)</w:t>
      </w:r>
    </w:p>
    <w:p w14:paraId="7EE09A1E" w14:textId="300BED5F" w:rsidR="007F516B" w:rsidRDefault="00905E45" w:rsidP="008E1232">
      <w:pPr>
        <w:pStyle w:val="Odstavecseseznamem"/>
        <w:numPr>
          <w:ilvl w:val="0"/>
          <w:numId w:val="80"/>
        </w:numPr>
        <w:spacing w:line="276" w:lineRule="auto"/>
        <w:rPr>
          <w:sz w:val="24"/>
          <w:szCs w:val="24"/>
        </w:rPr>
      </w:pPr>
      <w:r>
        <w:rPr>
          <w:sz w:val="24"/>
          <w:szCs w:val="24"/>
        </w:rPr>
        <w:t xml:space="preserve">Otevřenost / upřímnost při vyplňování dotazníku </w:t>
      </w:r>
    </w:p>
    <w:p w14:paraId="549E1666" w14:textId="73932B82" w:rsidR="00905E45" w:rsidRPr="00D56101" w:rsidRDefault="00905E45" w:rsidP="00905E45">
      <w:pPr>
        <w:spacing w:line="276" w:lineRule="auto"/>
        <w:rPr>
          <w:b/>
          <w:bCs/>
          <w:sz w:val="24"/>
          <w:szCs w:val="24"/>
        </w:rPr>
      </w:pPr>
      <w:r w:rsidRPr="00D56101">
        <w:rPr>
          <w:b/>
          <w:bCs/>
          <w:sz w:val="24"/>
          <w:szCs w:val="24"/>
        </w:rPr>
        <w:t>Negativní aspekty sběru dat:</w:t>
      </w:r>
    </w:p>
    <w:p w14:paraId="6FF922D1" w14:textId="18EB4C00" w:rsidR="00905E45" w:rsidRDefault="00905E45" w:rsidP="008E1232">
      <w:pPr>
        <w:pStyle w:val="Odstavecseseznamem"/>
        <w:numPr>
          <w:ilvl w:val="0"/>
          <w:numId w:val="81"/>
        </w:numPr>
        <w:spacing w:line="276" w:lineRule="auto"/>
        <w:rPr>
          <w:sz w:val="24"/>
          <w:szCs w:val="24"/>
        </w:rPr>
      </w:pPr>
      <w:r>
        <w:rPr>
          <w:sz w:val="24"/>
          <w:szCs w:val="24"/>
        </w:rPr>
        <w:t>Krátká časová dotace na sběr dat (cca 2 týdny)</w:t>
      </w:r>
    </w:p>
    <w:p w14:paraId="15CF6D73" w14:textId="7BBE643B" w:rsidR="00905E45" w:rsidRDefault="00905E45" w:rsidP="008E1232">
      <w:pPr>
        <w:pStyle w:val="Odstavecseseznamem"/>
        <w:numPr>
          <w:ilvl w:val="0"/>
          <w:numId w:val="81"/>
        </w:numPr>
        <w:spacing w:line="276" w:lineRule="auto"/>
        <w:rPr>
          <w:sz w:val="24"/>
          <w:szCs w:val="24"/>
        </w:rPr>
      </w:pPr>
      <w:r>
        <w:rPr>
          <w:sz w:val="24"/>
          <w:szCs w:val="24"/>
        </w:rPr>
        <w:t xml:space="preserve">Shoda termínu sběru dat a školení (případně praxe) koordinátorů nebo kontaktních osob </w:t>
      </w:r>
    </w:p>
    <w:p w14:paraId="52183527" w14:textId="5B4543EA" w:rsidR="00905E45" w:rsidRDefault="00905E45" w:rsidP="008E1232">
      <w:pPr>
        <w:pStyle w:val="Odstavecseseznamem"/>
        <w:numPr>
          <w:ilvl w:val="0"/>
          <w:numId w:val="81"/>
        </w:numPr>
        <w:spacing w:line="276" w:lineRule="auto"/>
        <w:rPr>
          <w:sz w:val="24"/>
          <w:szCs w:val="24"/>
        </w:rPr>
      </w:pPr>
      <w:r>
        <w:rPr>
          <w:sz w:val="24"/>
          <w:szCs w:val="24"/>
        </w:rPr>
        <w:t xml:space="preserve">Stav dobrovolnických programů kvůli epidemiologické situaci v ČR – ve většině PZS pozastavena, obnovení </w:t>
      </w:r>
      <w:r w:rsidR="00E81B70">
        <w:rPr>
          <w:sz w:val="24"/>
          <w:szCs w:val="24"/>
        </w:rPr>
        <w:t>PD se očekává v průběhu června a letních měsíců</w:t>
      </w:r>
    </w:p>
    <w:tbl>
      <w:tblPr>
        <w:tblStyle w:val="Svtltabulkasmkou1"/>
        <w:tblW w:w="9209" w:type="dxa"/>
        <w:tblLayout w:type="fixed"/>
        <w:tblLook w:val="04A0" w:firstRow="1" w:lastRow="0" w:firstColumn="1" w:lastColumn="0" w:noHBand="0" w:noVBand="1"/>
      </w:tblPr>
      <w:tblGrid>
        <w:gridCol w:w="1403"/>
        <w:gridCol w:w="992"/>
        <w:gridCol w:w="1007"/>
        <w:gridCol w:w="1261"/>
        <w:gridCol w:w="1007"/>
        <w:gridCol w:w="1134"/>
        <w:gridCol w:w="1134"/>
        <w:gridCol w:w="1271"/>
      </w:tblGrid>
      <w:tr w:rsidR="002D55FF" w:rsidRPr="002D55FF" w14:paraId="7A284139" w14:textId="77777777" w:rsidTr="002C4132">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03" w:type="dxa"/>
            <w:vAlign w:val="bottom"/>
          </w:tcPr>
          <w:p w14:paraId="76C54487" w14:textId="0E407E98" w:rsidR="002D55FF" w:rsidRPr="002D55FF" w:rsidRDefault="002D55FF" w:rsidP="002C4132">
            <w:pPr>
              <w:spacing w:after="0"/>
              <w:jc w:val="center"/>
              <w:rPr>
                <w:rFonts w:eastAsia="Times New Roman" w:cstheme="minorHAnsi"/>
                <w:color w:val="000000"/>
                <w:sz w:val="18"/>
                <w:szCs w:val="18"/>
                <w:lang w:eastAsia="cs-CZ"/>
              </w:rPr>
            </w:pPr>
            <w:r>
              <w:rPr>
                <w:rFonts w:eastAsia="Times New Roman" w:cstheme="minorHAnsi"/>
                <w:color w:val="000000"/>
                <w:sz w:val="18"/>
                <w:szCs w:val="18"/>
                <w:lang w:eastAsia="cs-CZ"/>
              </w:rPr>
              <w:t>Počet vyplněných dotazníků</w:t>
            </w:r>
          </w:p>
        </w:tc>
        <w:tc>
          <w:tcPr>
            <w:tcW w:w="992" w:type="dxa"/>
            <w:vAlign w:val="bottom"/>
            <w:hideMark/>
          </w:tcPr>
          <w:p w14:paraId="70BB2E9A" w14:textId="432B7F73"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sidRPr="002D55FF">
              <w:rPr>
                <w:rFonts w:eastAsia="Times New Roman" w:cstheme="minorHAnsi"/>
                <w:color w:val="000000"/>
                <w:sz w:val="18"/>
                <w:szCs w:val="18"/>
                <w:lang w:eastAsia="cs-CZ"/>
              </w:rPr>
              <w:t>Celkem</w:t>
            </w:r>
          </w:p>
        </w:tc>
        <w:tc>
          <w:tcPr>
            <w:tcW w:w="1007" w:type="dxa"/>
            <w:vAlign w:val="bottom"/>
            <w:hideMark/>
          </w:tcPr>
          <w:p w14:paraId="57F7B8B1" w14:textId="77777777"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sidRPr="002D55FF">
              <w:rPr>
                <w:rFonts w:eastAsia="Times New Roman" w:cstheme="minorHAnsi"/>
                <w:color w:val="000000"/>
                <w:sz w:val="18"/>
                <w:szCs w:val="18"/>
                <w:lang w:eastAsia="cs-CZ"/>
              </w:rPr>
              <w:t>Ředitel</w:t>
            </w:r>
          </w:p>
        </w:tc>
        <w:tc>
          <w:tcPr>
            <w:tcW w:w="1261" w:type="dxa"/>
            <w:vAlign w:val="bottom"/>
            <w:hideMark/>
          </w:tcPr>
          <w:p w14:paraId="55753AB0" w14:textId="240416A7"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Pr>
                <w:rFonts w:eastAsia="Times New Roman" w:cstheme="minorHAnsi"/>
                <w:color w:val="000000"/>
                <w:sz w:val="18"/>
                <w:szCs w:val="18"/>
                <w:lang w:eastAsia="cs-CZ"/>
              </w:rPr>
              <w:t>NOP</w:t>
            </w:r>
          </w:p>
        </w:tc>
        <w:tc>
          <w:tcPr>
            <w:tcW w:w="1007" w:type="dxa"/>
            <w:vAlign w:val="bottom"/>
            <w:hideMark/>
          </w:tcPr>
          <w:p w14:paraId="0D594A5B" w14:textId="77777777"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sidRPr="002D55FF">
              <w:rPr>
                <w:rFonts w:eastAsia="Times New Roman" w:cstheme="minorHAnsi"/>
                <w:color w:val="000000"/>
                <w:sz w:val="18"/>
                <w:szCs w:val="18"/>
                <w:lang w:eastAsia="cs-CZ"/>
              </w:rPr>
              <w:t>Ekonom</w:t>
            </w:r>
          </w:p>
        </w:tc>
        <w:tc>
          <w:tcPr>
            <w:tcW w:w="1134" w:type="dxa"/>
            <w:vAlign w:val="bottom"/>
            <w:hideMark/>
          </w:tcPr>
          <w:p w14:paraId="3586456C" w14:textId="77777777"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sidRPr="002D55FF">
              <w:rPr>
                <w:rFonts w:eastAsia="Times New Roman" w:cstheme="minorHAnsi"/>
                <w:color w:val="000000"/>
                <w:sz w:val="18"/>
                <w:szCs w:val="18"/>
                <w:lang w:eastAsia="cs-CZ"/>
              </w:rPr>
              <w:t>Manažer kvality zdravotních služeb</w:t>
            </w:r>
          </w:p>
        </w:tc>
        <w:tc>
          <w:tcPr>
            <w:tcW w:w="1134" w:type="dxa"/>
            <w:vAlign w:val="bottom"/>
            <w:hideMark/>
          </w:tcPr>
          <w:p w14:paraId="7B221B32" w14:textId="37C399F5"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sidRPr="002D55FF">
              <w:rPr>
                <w:rFonts w:eastAsia="Times New Roman" w:cstheme="minorHAnsi"/>
                <w:color w:val="000000"/>
                <w:sz w:val="18"/>
                <w:szCs w:val="18"/>
                <w:lang w:eastAsia="cs-CZ"/>
              </w:rPr>
              <w:t>Koordinátor</w:t>
            </w:r>
          </w:p>
        </w:tc>
        <w:tc>
          <w:tcPr>
            <w:tcW w:w="1271" w:type="dxa"/>
            <w:vAlign w:val="bottom"/>
            <w:hideMark/>
          </w:tcPr>
          <w:p w14:paraId="667A3AA2" w14:textId="77777777" w:rsidR="002D55FF" w:rsidRPr="002D55FF" w:rsidRDefault="002D55FF" w:rsidP="002C413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cs-CZ"/>
              </w:rPr>
            </w:pPr>
            <w:r w:rsidRPr="002D55FF">
              <w:rPr>
                <w:rFonts w:eastAsia="Times New Roman" w:cstheme="minorHAnsi"/>
                <w:color w:val="000000"/>
                <w:sz w:val="18"/>
                <w:szCs w:val="18"/>
                <w:lang w:eastAsia="cs-CZ"/>
              </w:rPr>
              <w:t>Kontaktní osoba pro dobrovolníky</w:t>
            </w:r>
          </w:p>
        </w:tc>
      </w:tr>
      <w:tr w:rsidR="002D55FF" w:rsidRPr="002D55FF" w14:paraId="796D657F" w14:textId="77777777" w:rsidTr="00833737">
        <w:trPr>
          <w:trHeight w:val="510"/>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03186B9F" w14:textId="5DC0BC6A" w:rsidR="002D55FF" w:rsidRPr="002D55FF" w:rsidRDefault="002D55FF" w:rsidP="00833737">
            <w:pPr>
              <w:spacing w:after="0"/>
              <w:jc w:val="left"/>
              <w:rPr>
                <w:rFonts w:eastAsia="Times New Roman" w:cstheme="minorHAnsi"/>
                <w:b w:val="0"/>
                <w:bCs w:val="0"/>
                <w:color w:val="000000"/>
                <w:sz w:val="20"/>
                <w:szCs w:val="20"/>
                <w:lang w:eastAsia="cs-CZ"/>
              </w:rPr>
            </w:pPr>
            <w:r w:rsidRPr="002D55FF">
              <w:rPr>
                <w:rFonts w:eastAsia="Times New Roman" w:cstheme="minorHAnsi"/>
                <w:color w:val="000000"/>
                <w:sz w:val="20"/>
                <w:szCs w:val="20"/>
                <w:lang w:eastAsia="cs-CZ"/>
              </w:rPr>
              <w:t>16 PZS s PD</w:t>
            </w:r>
          </w:p>
        </w:tc>
        <w:tc>
          <w:tcPr>
            <w:tcW w:w="992" w:type="dxa"/>
            <w:vAlign w:val="center"/>
            <w:hideMark/>
          </w:tcPr>
          <w:p w14:paraId="755B28E1" w14:textId="08E2E283"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81</w:t>
            </w:r>
          </w:p>
        </w:tc>
        <w:tc>
          <w:tcPr>
            <w:tcW w:w="1007" w:type="dxa"/>
            <w:vAlign w:val="center"/>
            <w:hideMark/>
          </w:tcPr>
          <w:p w14:paraId="453C45A3"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6</w:t>
            </w:r>
          </w:p>
        </w:tc>
        <w:tc>
          <w:tcPr>
            <w:tcW w:w="1261" w:type="dxa"/>
            <w:vAlign w:val="center"/>
            <w:hideMark/>
          </w:tcPr>
          <w:p w14:paraId="34484878"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15</w:t>
            </w:r>
          </w:p>
        </w:tc>
        <w:tc>
          <w:tcPr>
            <w:tcW w:w="1007" w:type="dxa"/>
            <w:vAlign w:val="center"/>
            <w:hideMark/>
          </w:tcPr>
          <w:p w14:paraId="5410FDA8"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8</w:t>
            </w:r>
          </w:p>
        </w:tc>
        <w:tc>
          <w:tcPr>
            <w:tcW w:w="1134" w:type="dxa"/>
            <w:vAlign w:val="center"/>
            <w:hideMark/>
          </w:tcPr>
          <w:p w14:paraId="2ADFFC9C"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13</w:t>
            </w:r>
          </w:p>
        </w:tc>
        <w:tc>
          <w:tcPr>
            <w:tcW w:w="1134" w:type="dxa"/>
            <w:vAlign w:val="center"/>
            <w:hideMark/>
          </w:tcPr>
          <w:p w14:paraId="6DEAB9B2"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19</w:t>
            </w:r>
          </w:p>
        </w:tc>
        <w:tc>
          <w:tcPr>
            <w:tcW w:w="1271" w:type="dxa"/>
            <w:vAlign w:val="center"/>
            <w:hideMark/>
          </w:tcPr>
          <w:p w14:paraId="60E2D760"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20</w:t>
            </w:r>
          </w:p>
        </w:tc>
      </w:tr>
      <w:tr w:rsidR="002D55FF" w:rsidRPr="002D55FF" w14:paraId="6D690657" w14:textId="77777777" w:rsidTr="00833737">
        <w:trPr>
          <w:trHeight w:val="510"/>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512297E6" w14:textId="44B20A4D" w:rsidR="002D55FF" w:rsidRPr="002D55FF" w:rsidRDefault="002D55FF" w:rsidP="00833737">
            <w:pPr>
              <w:spacing w:after="0"/>
              <w:jc w:val="left"/>
              <w:rPr>
                <w:rFonts w:eastAsia="Times New Roman" w:cstheme="minorHAnsi"/>
                <w:b w:val="0"/>
                <w:bCs w:val="0"/>
                <w:color w:val="000000"/>
                <w:sz w:val="20"/>
                <w:szCs w:val="20"/>
                <w:lang w:eastAsia="cs-CZ"/>
              </w:rPr>
            </w:pPr>
            <w:r w:rsidRPr="002D55FF">
              <w:rPr>
                <w:rFonts w:eastAsia="Times New Roman" w:cstheme="minorHAnsi"/>
                <w:color w:val="000000"/>
                <w:sz w:val="20"/>
                <w:szCs w:val="20"/>
                <w:lang w:eastAsia="cs-CZ"/>
              </w:rPr>
              <w:t>14 PZS bez PD</w:t>
            </w:r>
          </w:p>
        </w:tc>
        <w:tc>
          <w:tcPr>
            <w:tcW w:w="992" w:type="dxa"/>
            <w:noWrap/>
            <w:vAlign w:val="center"/>
            <w:hideMark/>
          </w:tcPr>
          <w:p w14:paraId="64D5EC9D" w14:textId="3BB95C9C"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58</w:t>
            </w:r>
          </w:p>
        </w:tc>
        <w:tc>
          <w:tcPr>
            <w:tcW w:w="1007" w:type="dxa"/>
            <w:noWrap/>
            <w:vAlign w:val="center"/>
            <w:hideMark/>
          </w:tcPr>
          <w:p w14:paraId="7DE326FC"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9</w:t>
            </w:r>
          </w:p>
        </w:tc>
        <w:tc>
          <w:tcPr>
            <w:tcW w:w="1261" w:type="dxa"/>
            <w:noWrap/>
            <w:vAlign w:val="center"/>
            <w:hideMark/>
          </w:tcPr>
          <w:p w14:paraId="0E5B9D97"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15</w:t>
            </w:r>
          </w:p>
        </w:tc>
        <w:tc>
          <w:tcPr>
            <w:tcW w:w="1007" w:type="dxa"/>
            <w:noWrap/>
            <w:vAlign w:val="center"/>
            <w:hideMark/>
          </w:tcPr>
          <w:p w14:paraId="6BB97010"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2</w:t>
            </w:r>
          </w:p>
        </w:tc>
        <w:tc>
          <w:tcPr>
            <w:tcW w:w="1134" w:type="dxa"/>
            <w:noWrap/>
            <w:vAlign w:val="center"/>
            <w:hideMark/>
          </w:tcPr>
          <w:p w14:paraId="440CF738"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9</w:t>
            </w:r>
          </w:p>
        </w:tc>
        <w:tc>
          <w:tcPr>
            <w:tcW w:w="1134" w:type="dxa"/>
            <w:noWrap/>
            <w:vAlign w:val="center"/>
            <w:hideMark/>
          </w:tcPr>
          <w:p w14:paraId="4074FE47"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16</w:t>
            </w:r>
          </w:p>
        </w:tc>
        <w:tc>
          <w:tcPr>
            <w:tcW w:w="1271" w:type="dxa"/>
            <w:noWrap/>
            <w:vAlign w:val="center"/>
            <w:hideMark/>
          </w:tcPr>
          <w:p w14:paraId="634BC8F3" w14:textId="77777777" w:rsidR="002D55FF" w:rsidRPr="002D55FF" w:rsidRDefault="002D55FF" w:rsidP="0083373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cs-CZ"/>
              </w:rPr>
            </w:pPr>
            <w:r w:rsidRPr="002D55FF">
              <w:rPr>
                <w:rFonts w:eastAsia="Times New Roman" w:cstheme="minorHAnsi"/>
                <w:color w:val="000000"/>
                <w:sz w:val="18"/>
                <w:szCs w:val="18"/>
                <w:lang w:eastAsia="cs-CZ"/>
              </w:rPr>
              <w:t>7</w:t>
            </w:r>
          </w:p>
        </w:tc>
      </w:tr>
    </w:tbl>
    <w:p w14:paraId="04BEABD0" w14:textId="77777777" w:rsidR="005955CE" w:rsidRDefault="005955CE" w:rsidP="005955CE">
      <w:pPr>
        <w:pStyle w:val="Nadpis3"/>
        <w:numPr>
          <w:ilvl w:val="0"/>
          <w:numId w:val="0"/>
        </w:numPr>
        <w:ind w:left="720" w:hanging="720"/>
        <w:rPr>
          <w:rFonts w:eastAsia="Times New Roman"/>
        </w:rPr>
      </w:pPr>
    </w:p>
    <w:p w14:paraId="195DC207" w14:textId="21D1FD4B" w:rsidR="00AD6CA3" w:rsidRPr="00AD6CA3" w:rsidRDefault="005955CE" w:rsidP="002D55FF">
      <w:pPr>
        <w:pStyle w:val="Nadpis3"/>
      </w:pPr>
      <w:r>
        <w:rPr>
          <w:rFonts w:eastAsia="Times New Roman"/>
        </w:rPr>
        <w:br w:type="column"/>
      </w:r>
      <w:bookmarkStart w:id="61" w:name="_Toc74756066"/>
      <w:r w:rsidR="00DD3F9E" w:rsidRPr="00DD3F9E">
        <w:rPr>
          <w:rFonts w:eastAsia="Times New Roman"/>
        </w:rPr>
        <w:lastRenderedPageBreak/>
        <w:t xml:space="preserve">Způsob řízení a organizace zapojení dobrovolníků </w:t>
      </w:r>
      <w:r w:rsidR="00DD3F9E">
        <w:rPr>
          <w:rFonts w:eastAsia="Times New Roman"/>
        </w:rPr>
        <w:t>v PZS</w:t>
      </w:r>
      <w:bookmarkEnd w:id="61"/>
    </w:p>
    <w:p w14:paraId="5FDA9C4C" w14:textId="5327A7CF" w:rsidR="00AD6CA3" w:rsidRPr="00AD6CA3" w:rsidRDefault="002D55FF" w:rsidP="008B7341">
      <w:pPr>
        <w:spacing w:after="0" w:line="276" w:lineRule="auto"/>
        <w:rPr>
          <w:rFonts w:eastAsia="Times New Roman" w:cstheme="minorHAnsi"/>
          <w:sz w:val="24"/>
          <w:szCs w:val="24"/>
        </w:rPr>
      </w:pPr>
      <w:r>
        <w:rPr>
          <w:rFonts w:eastAsia="Times New Roman" w:cstheme="minorHAnsi"/>
          <w:sz w:val="24"/>
          <w:szCs w:val="24"/>
        </w:rPr>
        <w:br/>
      </w:r>
      <w:r w:rsidR="00AD6CA3" w:rsidRPr="00AD6CA3">
        <w:rPr>
          <w:rFonts w:eastAsia="Times New Roman" w:cstheme="minorHAnsi"/>
          <w:sz w:val="24"/>
          <w:szCs w:val="24"/>
        </w:rPr>
        <w:t xml:space="preserve">Pokud jde o počty dobrovolníků a dobrovolnických hodin, které </w:t>
      </w:r>
      <w:r w:rsidR="00B02AAF">
        <w:rPr>
          <w:rFonts w:eastAsia="Times New Roman" w:cstheme="minorHAnsi"/>
          <w:sz w:val="24"/>
          <w:szCs w:val="24"/>
        </w:rPr>
        <w:t xml:space="preserve">16 </w:t>
      </w:r>
      <w:r w:rsidR="00AD6CA3" w:rsidRPr="00AD6CA3">
        <w:rPr>
          <w:rFonts w:eastAsia="Times New Roman" w:cstheme="minorHAnsi"/>
          <w:sz w:val="24"/>
          <w:szCs w:val="24"/>
        </w:rPr>
        <w:t>PZS</w:t>
      </w:r>
      <w:r w:rsidR="00B02AAF">
        <w:rPr>
          <w:rFonts w:eastAsia="Times New Roman" w:cstheme="minorHAnsi"/>
          <w:sz w:val="24"/>
          <w:szCs w:val="24"/>
        </w:rPr>
        <w:t xml:space="preserve"> s PD</w:t>
      </w:r>
      <w:r w:rsidR="00AD6CA3" w:rsidRPr="00AD6CA3">
        <w:rPr>
          <w:rFonts w:eastAsia="Times New Roman" w:cstheme="minorHAnsi"/>
          <w:sz w:val="24"/>
          <w:szCs w:val="24"/>
        </w:rPr>
        <w:t xml:space="preserve"> standardně vykazovaly v roce 2019, tak ve srovnání s celým předvýzkumem dosahují </w:t>
      </w:r>
      <w:r w:rsidR="00AD6CA3" w:rsidRPr="00AD6CA3">
        <w:rPr>
          <w:rFonts w:eastAsia="Times New Roman" w:cstheme="minorHAnsi"/>
          <w:b/>
          <w:bCs/>
          <w:sz w:val="24"/>
          <w:szCs w:val="24"/>
        </w:rPr>
        <w:t>nadprůměrných hodnot:</w:t>
      </w:r>
    </w:p>
    <w:p w14:paraId="60AAEF84" w14:textId="358982CA" w:rsidR="00AD6CA3" w:rsidRPr="00AD6CA3" w:rsidRDefault="00AD6CA3" w:rsidP="008E1232">
      <w:pPr>
        <w:pStyle w:val="Odstavecseseznamem"/>
        <w:numPr>
          <w:ilvl w:val="0"/>
          <w:numId w:val="52"/>
        </w:numPr>
        <w:spacing w:after="0" w:line="276" w:lineRule="auto"/>
        <w:rPr>
          <w:rFonts w:eastAsia="Times New Roman" w:cstheme="minorHAnsi"/>
          <w:sz w:val="24"/>
          <w:szCs w:val="24"/>
        </w:rPr>
      </w:pPr>
      <w:r w:rsidRPr="00AD6CA3">
        <w:rPr>
          <w:rFonts w:eastAsia="Times New Roman" w:cstheme="minorHAnsi"/>
          <w:sz w:val="24"/>
          <w:szCs w:val="24"/>
        </w:rPr>
        <w:t>Průměrný počet dobrovolníků v roce 2019:</w:t>
      </w:r>
      <w:r w:rsidR="002C4132">
        <w:rPr>
          <w:rFonts w:eastAsia="Times New Roman" w:cstheme="minorHAnsi"/>
          <w:sz w:val="24"/>
          <w:szCs w:val="24"/>
        </w:rPr>
        <w:t xml:space="preserve"> </w:t>
      </w:r>
      <w:r w:rsidR="00EA17E3">
        <w:rPr>
          <w:rFonts w:eastAsia="Times New Roman" w:cstheme="minorHAnsi"/>
          <w:sz w:val="24"/>
          <w:szCs w:val="24"/>
        </w:rPr>
        <w:tab/>
      </w:r>
      <w:r w:rsidR="00EA17E3">
        <w:rPr>
          <w:rFonts w:eastAsia="Times New Roman" w:cstheme="minorHAnsi"/>
          <w:sz w:val="24"/>
          <w:szCs w:val="24"/>
        </w:rPr>
        <w:tab/>
      </w:r>
      <w:r w:rsidRPr="00AD6CA3">
        <w:rPr>
          <w:rFonts w:eastAsia="Times New Roman" w:cstheme="minorHAnsi"/>
          <w:sz w:val="24"/>
          <w:szCs w:val="24"/>
        </w:rPr>
        <w:t>65</w:t>
      </w:r>
      <w:r w:rsidR="002C4132">
        <w:rPr>
          <w:rFonts w:eastAsia="Times New Roman" w:cstheme="minorHAnsi"/>
          <w:sz w:val="24"/>
          <w:szCs w:val="24"/>
        </w:rPr>
        <w:t xml:space="preserve"> osob</w:t>
      </w:r>
    </w:p>
    <w:p w14:paraId="18B387FA" w14:textId="49F964D9" w:rsidR="00AD6CA3" w:rsidRPr="00AD6CA3" w:rsidRDefault="00AD6CA3" w:rsidP="008E1232">
      <w:pPr>
        <w:pStyle w:val="Odstavecseseznamem"/>
        <w:numPr>
          <w:ilvl w:val="0"/>
          <w:numId w:val="52"/>
        </w:numPr>
        <w:spacing w:after="0" w:line="276" w:lineRule="auto"/>
        <w:rPr>
          <w:rFonts w:eastAsia="Times New Roman" w:cstheme="minorHAnsi"/>
          <w:sz w:val="24"/>
          <w:szCs w:val="24"/>
        </w:rPr>
      </w:pPr>
      <w:r w:rsidRPr="00AD6CA3">
        <w:rPr>
          <w:rFonts w:eastAsia="Times New Roman" w:cstheme="minorHAnsi"/>
          <w:sz w:val="24"/>
          <w:szCs w:val="24"/>
        </w:rPr>
        <w:t xml:space="preserve">Průměrný počet dobrovolnických hodin za rok 2019: </w:t>
      </w:r>
      <w:r w:rsidRPr="00AD6CA3">
        <w:rPr>
          <w:rFonts w:eastAsia="Times New Roman" w:cstheme="minorHAnsi"/>
          <w:sz w:val="24"/>
          <w:szCs w:val="24"/>
        </w:rPr>
        <w:tab/>
        <w:t>1</w:t>
      </w:r>
      <w:r w:rsidR="002C4132">
        <w:rPr>
          <w:rFonts w:eastAsia="Times New Roman" w:cstheme="minorHAnsi"/>
          <w:sz w:val="24"/>
          <w:szCs w:val="24"/>
        </w:rPr>
        <w:t> </w:t>
      </w:r>
      <w:r w:rsidRPr="00AD6CA3">
        <w:rPr>
          <w:rFonts w:eastAsia="Times New Roman" w:cstheme="minorHAnsi"/>
          <w:sz w:val="24"/>
          <w:szCs w:val="24"/>
        </w:rPr>
        <w:t>071</w:t>
      </w:r>
      <w:r w:rsidR="002C4132">
        <w:rPr>
          <w:rFonts w:eastAsia="Times New Roman" w:cstheme="minorHAnsi"/>
          <w:sz w:val="24"/>
          <w:szCs w:val="24"/>
        </w:rPr>
        <w:t xml:space="preserve"> hodin</w:t>
      </w:r>
    </w:p>
    <w:p w14:paraId="3A744050" w14:textId="77777777" w:rsidR="00AD6CA3" w:rsidRPr="00AD6CA3" w:rsidRDefault="00AD6CA3" w:rsidP="008B7341">
      <w:pPr>
        <w:spacing w:after="0" w:line="276" w:lineRule="auto"/>
        <w:rPr>
          <w:rFonts w:eastAsia="Times New Roman" w:cstheme="minorHAnsi"/>
          <w:b/>
          <w:bCs/>
          <w:sz w:val="24"/>
          <w:szCs w:val="24"/>
        </w:rPr>
      </w:pPr>
    </w:p>
    <w:p w14:paraId="16A65C74" w14:textId="734A102A" w:rsidR="002C4132" w:rsidRDefault="00AD6CA3" w:rsidP="002C4132">
      <w:pPr>
        <w:spacing w:after="0" w:line="276" w:lineRule="auto"/>
        <w:rPr>
          <w:rFonts w:eastAsia="Times New Roman" w:cstheme="minorHAnsi"/>
          <w:sz w:val="24"/>
          <w:szCs w:val="24"/>
        </w:rPr>
      </w:pPr>
      <w:r w:rsidRPr="00AD6CA3">
        <w:rPr>
          <w:rFonts w:eastAsia="Times New Roman" w:cstheme="minorHAnsi"/>
          <w:sz w:val="24"/>
          <w:szCs w:val="24"/>
        </w:rPr>
        <w:t xml:space="preserve">Ani v jednom zařízení </w:t>
      </w:r>
      <w:r w:rsidR="00B02AAF">
        <w:rPr>
          <w:rFonts w:eastAsia="Times New Roman" w:cstheme="minorHAnsi"/>
          <w:sz w:val="24"/>
          <w:szCs w:val="24"/>
        </w:rPr>
        <w:t xml:space="preserve">s PD </w:t>
      </w:r>
      <w:r w:rsidRPr="00AD6CA3">
        <w:rPr>
          <w:rFonts w:eastAsia="Times New Roman" w:cstheme="minorHAnsi"/>
          <w:sz w:val="24"/>
          <w:szCs w:val="24"/>
        </w:rPr>
        <w:t xml:space="preserve">nedošlo v průběhu let </w:t>
      </w:r>
      <w:proofErr w:type="gramStart"/>
      <w:r w:rsidRPr="00AD6CA3">
        <w:rPr>
          <w:rFonts w:eastAsia="Times New Roman" w:cstheme="minorHAnsi"/>
          <w:sz w:val="24"/>
          <w:szCs w:val="24"/>
        </w:rPr>
        <w:t>2018 – 2020</w:t>
      </w:r>
      <w:proofErr w:type="gramEnd"/>
      <w:r w:rsidRPr="00AD6CA3">
        <w:rPr>
          <w:rFonts w:eastAsia="Times New Roman" w:cstheme="minorHAnsi"/>
          <w:sz w:val="24"/>
          <w:szCs w:val="24"/>
        </w:rPr>
        <w:t xml:space="preserve"> k ukončení dobrovolnického programu, nicméně téměř </w:t>
      </w:r>
      <w:r w:rsidRPr="00AD6CA3">
        <w:rPr>
          <w:rFonts w:eastAsia="Times New Roman" w:cstheme="minorHAnsi"/>
          <w:b/>
          <w:bCs/>
          <w:sz w:val="24"/>
          <w:szCs w:val="24"/>
        </w:rPr>
        <w:t>80</w:t>
      </w:r>
      <w:r w:rsidR="002C4132">
        <w:rPr>
          <w:rFonts w:eastAsia="Times New Roman" w:cstheme="minorHAnsi"/>
          <w:b/>
          <w:bCs/>
          <w:sz w:val="24"/>
          <w:szCs w:val="24"/>
        </w:rPr>
        <w:t xml:space="preserve"> </w:t>
      </w:r>
      <w:r w:rsidRPr="00AD6CA3">
        <w:rPr>
          <w:rFonts w:eastAsia="Times New Roman" w:cstheme="minorHAnsi"/>
          <w:b/>
          <w:bCs/>
          <w:sz w:val="24"/>
          <w:szCs w:val="24"/>
        </w:rPr>
        <w:t>% zařízení deklaruje, že v průběhu covidové pandemie fungoval dobrovolnický program pouze částečně, zbývající zařízení ho zastavili úplně.</w:t>
      </w:r>
      <w:r w:rsidRPr="00AD6CA3">
        <w:rPr>
          <w:rFonts w:eastAsia="Times New Roman" w:cstheme="minorHAnsi"/>
          <w:sz w:val="24"/>
          <w:szCs w:val="24"/>
        </w:rPr>
        <w:t xml:space="preserve"> Popis stavu z jara 2021 osvětlí výroky některých respondentů:</w:t>
      </w:r>
    </w:p>
    <w:p w14:paraId="18D40346" w14:textId="073596D3" w:rsidR="00AD6CA3" w:rsidRPr="00AD6CA3" w:rsidRDefault="00AD6CA3" w:rsidP="002C4132">
      <w:pPr>
        <w:spacing w:after="0" w:line="276" w:lineRule="auto"/>
        <w:rPr>
          <w:rFonts w:eastAsia="Times New Roman" w:cstheme="minorHAnsi"/>
          <w:sz w:val="24"/>
          <w:szCs w:val="24"/>
        </w:rPr>
      </w:pPr>
    </w:p>
    <w:p w14:paraId="188E4F7A" w14:textId="77777777" w:rsidR="00AD6CA3" w:rsidRPr="00AD6CA3" w:rsidRDefault="00AD6CA3" w:rsidP="00706394">
      <w:pPr>
        <w:spacing w:after="120" w:line="276" w:lineRule="auto"/>
        <w:rPr>
          <w:rFonts w:eastAsia="Times New Roman" w:cstheme="minorHAnsi"/>
          <w:i/>
          <w:iCs/>
          <w:sz w:val="24"/>
          <w:szCs w:val="24"/>
        </w:rPr>
      </w:pPr>
      <w:r w:rsidRPr="00AD6CA3">
        <w:rPr>
          <w:rFonts w:eastAsia="Times New Roman" w:cstheme="minorHAnsi"/>
          <w:i/>
          <w:iCs/>
          <w:sz w:val="24"/>
          <w:szCs w:val="24"/>
        </w:rPr>
        <w:t>„Dobrovolníci nemohou docházet za pacienty na odd., nemohou se konat ani jednorázové akce pro pacienty, ale je možné např. připravovat kampaně na podporu dobrovolných dárců krve, vyrábět přáníčka pro pacienty (Vánoce, Velikonce), vyrábět dekorace na odd., podílet se na úklidu areálu, pomáhat s distribuci zdrav. materiálu, darů apod.“</w:t>
      </w:r>
    </w:p>
    <w:p w14:paraId="268BB3E5" w14:textId="77777777" w:rsidR="00AD6CA3" w:rsidRPr="00AD6CA3" w:rsidRDefault="00AD6CA3" w:rsidP="00706394">
      <w:pPr>
        <w:spacing w:after="120" w:line="276" w:lineRule="auto"/>
        <w:rPr>
          <w:rFonts w:eastAsia="Times New Roman" w:cstheme="minorHAnsi"/>
          <w:i/>
          <w:iCs/>
          <w:sz w:val="24"/>
          <w:szCs w:val="24"/>
        </w:rPr>
      </w:pPr>
      <w:r w:rsidRPr="00AD6CA3">
        <w:rPr>
          <w:rFonts w:eastAsia="Times New Roman" w:cstheme="minorHAnsi"/>
          <w:i/>
          <w:iCs/>
          <w:sz w:val="24"/>
          <w:szCs w:val="24"/>
        </w:rPr>
        <w:t>„Někteří dobrovolníci jsou pouze v kontaktu s ošetřovatelským personálem pracovišť, nenavštěvují pacienty. V kontaktu zůstávají koordinátorka FN HK a koordinátorka partnerské NNO.“</w:t>
      </w:r>
    </w:p>
    <w:p w14:paraId="588110FC" w14:textId="77777777" w:rsidR="00AD6CA3" w:rsidRPr="00AD6CA3" w:rsidRDefault="00AD6CA3" w:rsidP="00706394">
      <w:pPr>
        <w:spacing w:after="120" w:line="276" w:lineRule="auto"/>
        <w:rPr>
          <w:rFonts w:eastAsia="Times New Roman" w:cstheme="minorHAnsi"/>
          <w:i/>
          <w:iCs/>
          <w:sz w:val="24"/>
          <w:szCs w:val="24"/>
        </w:rPr>
      </w:pPr>
      <w:r w:rsidRPr="00AD6CA3">
        <w:rPr>
          <w:rFonts w:eastAsia="Times New Roman" w:cstheme="minorHAnsi"/>
          <w:i/>
          <w:iCs/>
          <w:sz w:val="24"/>
          <w:szCs w:val="24"/>
        </w:rPr>
        <w:t>„Někteří standardní dobrovolníci se zapojili i do činností v rámci covidu (Očkovací centrum, distribuce potravin).  Případně podpora jinou formou (telefonování, psaní dopisů pacientům, vytváření výzdoby pro oddělení a donesení do dobrovolnického centra).“</w:t>
      </w:r>
    </w:p>
    <w:p w14:paraId="6A75879C" w14:textId="014429F3" w:rsidR="00AD6CA3" w:rsidRDefault="00AD6CA3" w:rsidP="008B7341">
      <w:pPr>
        <w:spacing w:after="0" w:line="276" w:lineRule="auto"/>
        <w:rPr>
          <w:rFonts w:eastAsia="Times New Roman" w:cstheme="minorHAnsi"/>
          <w:i/>
          <w:iCs/>
          <w:sz w:val="24"/>
          <w:szCs w:val="24"/>
        </w:rPr>
      </w:pPr>
    </w:p>
    <w:p w14:paraId="39E05360" w14:textId="4C546CE0" w:rsidR="00AD6CA3" w:rsidRPr="00AD6CA3" w:rsidRDefault="00AD6CA3" w:rsidP="008B7341">
      <w:pPr>
        <w:spacing w:after="0" w:line="276" w:lineRule="auto"/>
        <w:rPr>
          <w:rFonts w:eastAsia="Times New Roman" w:cstheme="minorHAnsi"/>
          <w:sz w:val="24"/>
          <w:szCs w:val="24"/>
        </w:rPr>
      </w:pPr>
      <w:r w:rsidRPr="00AD6CA3">
        <w:rPr>
          <w:rFonts w:eastAsia="Times New Roman" w:cstheme="minorHAnsi"/>
          <w:sz w:val="24"/>
          <w:szCs w:val="24"/>
        </w:rPr>
        <w:t>Spolupráce s externí dobrovolnickou organizací je v případě vybraných PZS zastoupena podobně</w:t>
      </w:r>
      <w:r w:rsidR="00706394">
        <w:rPr>
          <w:rFonts w:eastAsia="Times New Roman" w:cstheme="minorHAnsi"/>
          <w:sz w:val="24"/>
          <w:szCs w:val="24"/>
        </w:rPr>
        <w:t>,</w:t>
      </w:r>
      <w:r w:rsidRPr="00AD6CA3">
        <w:rPr>
          <w:rFonts w:eastAsia="Times New Roman" w:cstheme="minorHAnsi"/>
          <w:sz w:val="24"/>
          <w:szCs w:val="24"/>
        </w:rPr>
        <w:t xml:space="preserve"> jako jsme to viděli v rámci </w:t>
      </w:r>
      <w:r w:rsidR="00043DB8">
        <w:rPr>
          <w:rFonts w:eastAsia="Times New Roman" w:cstheme="minorHAnsi"/>
          <w:sz w:val="24"/>
          <w:szCs w:val="24"/>
        </w:rPr>
        <w:t xml:space="preserve">celého </w:t>
      </w:r>
      <w:r w:rsidRPr="00AD6CA3">
        <w:rPr>
          <w:rFonts w:eastAsia="Times New Roman" w:cstheme="minorHAnsi"/>
          <w:sz w:val="24"/>
          <w:szCs w:val="24"/>
        </w:rPr>
        <w:t xml:space="preserve">předvýzkumu – </w:t>
      </w:r>
      <w:r w:rsidRPr="00AD6CA3">
        <w:rPr>
          <w:rFonts w:eastAsia="Times New Roman" w:cstheme="minorHAnsi"/>
          <w:b/>
          <w:bCs/>
          <w:sz w:val="24"/>
          <w:szCs w:val="24"/>
        </w:rPr>
        <w:t xml:space="preserve">zhruba polovina </w:t>
      </w:r>
      <w:r w:rsidR="00706394">
        <w:rPr>
          <w:rFonts w:eastAsia="Times New Roman" w:cstheme="minorHAnsi"/>
          <w:b/>
          <w:bCs/>
          <w:sz w:val="24"/>
          <w:szCs w:val="24"/>
        </w:rPr>
        <w:t xml:space="preserve">zařízení </w:t>
      </w:r>
      <w:r w:rsidRPr="00AD6CA3">
        <w:rPr>
          <w:rFonts w:eastAsia="Times New Roman" w:cstheme="minorHAnsi"/>
          <w:b/>
          <w:bCs/>
          <w:sz w:val="24"/>
          <w:szCs w:val="24"/>
        </w:rPr>
        <w:t>si zajišťuje dobrovolnický program sama</w:t>
      </w:r>
      <w:r w:rsidRPr="00AD6CA3">
        <w:rPr>
          <w:rFonts w:eastAsia="Times New Roman" w:cstheme="minorHAnsi"/>
          <w:sz w:val="24"/>
          <w:szCs w:val="24"/>
        </w:rPr>
        <w:t xml:space="preserve"> a druhá polovina částečně nebo zcela spolupracuje s vysílající organizací. </w:t>
      </w:r>
    </w:p>
    <w:p w14:paraId="6DEB4C55" w14:textId="77777777" w:rsidR="00AD6CA3" w:rsidRPr="00AD6CA3" w:rsidRDefault="00AD6CA3" w:rsidP="008B7341">
      <w:pPr>
        <w:spacing w:after="0" w:line="276" w:lineRule="auto"/>
        <w:rPr>
          <w:rFonts w:eastAsia="Times New Roman" w:cstheme="minorHAnsi"/>
          <w:sz w:val="24"/>
          <w:szCs w:val="24"/>
        </w:rPr>
      </w:pPr>
      <w:r w:rsidRPr="00AD6CA3">
        <w:rPr>
          <w:rFonts w:eastAsia="Times New Roman" w:cstheme="minorHAnsi"/>
          <w:noProof/>
          <w:sz w:val="24"/>
          <w:szCs w:val="24"/>
          <w:lang w:eastAsia="cs-CZ"/>
        </w:rPr>
        <w:drawing>
          <wp:inline distT="0" distB="0" distL="0" distR="0" wp14:anchorId="0421C611" wp14:editId="5F6EF7C0">
            <wp:extent cx="5282420" cy="1524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7505" cy="1534122"/>
                    </a:xfrm>
                    <a:prstGeom prst="rect">
                      <a:avLst/>
                    </a:prstGeom>
                    <a:noFill/>
                  </pic:spPr>
                </pic:pic>
              </a:graphicData>
            </a:graphic>
          </wp:inline>
        </w:drawing>
      </w:r>
    </w:p>
    <w:p w14:paraId="76DC5D80" w14:textId="7FFC584D" w:rsidR="00AD6CA3" w:rsidRDefault="00AD6CA3" w:rsidP="008B7341">
      <w:pPr>
        <w:spacing w:after="0" w:line="276" w:lineRule="auto"/>
        <w:rPr>
          <w:rFonts w:eastAsia="Times New Roman" w:cstheme="minorHAnsi"/>
          <w:sz w:val="24"/>
          <w:szCs w:val="24"/>
        </w:rPr>
      </w:pPr>
      <w:r w:rsidRPr="00AD6CA3">
        <w:rPr>
          <w:rFonts w:eastAsia="Times New Roman" w:cstheme="minorHAnsi"/>
          <w:b/>
          <w:bCs/>
          <w:sz w:val="24"/>
          <w:szCs w:val="24"/>
        </w:rPr>
        <w:t xml:space="preserve">V případě spolupráce s externí organizací má většina PZS smluvně ošetřeny požadavky </w:t>
      </w:r>
      <w:r w:rsidR="002C4132">
        <w:rPr>
          <w:rFonts w:eastAsia="Times New Roman" w:cstheme="minorHAnsi"/>
          <w:b/>
          <w:bCs/>
          <w:sz w:val="24"/>
          <w:szCs w:val="24"/>
        </w:rPr>
        <w:br/>
      </w:r>
      <w:r w:rsidRPr="00AD6CA3">
        <w:rPr>
          <w:rFonts w:eastAsia="Times New Roman" w:cstheme="minorHAnsi"/>
          <w:b/>
          <w:bCs/>
          <w:sz w:val="24"/>
          <w:szCs w:val="24"/>
        </w:rPr>
        <w:t>a kontrolu spolupráce</w:t>
      </w:r>
      <w:r w:rsidRPr="00AD6CA3">
        <w:rPr>
          <w:rFonts w:eastAsia="Times New Roman" w:cstheme="minorHAnsi"/>
          <w:sz w:val="24"/>
          <w:szCs w:val="24"/>
        </w:rPr>
        <w:t xml:space="preserve">, ale dvě nemocnice nechávají celou odpovědnost za DP na vysílající </w:t>
      </w:r>
      <w:r w:rsidRPr="00AD6CA3">
        <w:rPr>
          <w:rFonts w:eastAsia="Times New Roman" w:cstheme="minorHAnsi"/>
          <w:sz w:val="24"/>
          <w:szCs w:val="24"/>
        </w:rPr>
        <w:lastRenderedPageBreak/>
        <w:t xml:space="preserve">organizaci. Ve většině nemocnic vědí o akreditaci MV ČR, kterou jejich spolupracující organizace má zajištěnou. </w:t>
      </w:r>
    </w:p>
    <w:p w14:paraId="03702B2A" w14:textId="77777777" w:rsidR="002C2279" w:rsidRDefault="002C2279" w:rsidP="002C2279">
      <w:pPr>
        <w:spacing w:after="0" w:line="276" w:lineRule="auto"/>
        <w:rPr>
          <w:rFonts w:eastAsia="Times New Roman" w:cstheme="minorHAnsi"/>
          <w:sz w:val="24"/>
          <w:szCs w:val="24"/>
        </w:rPr>
      </w:pPr>
      <w:r w:rsidRPr="00AD6CA3">
        <w:rPr>
          <w:rFonts w:eastAsia="Times New Roman" w:cstheme="minorHAnsi"/>
          <w:sz w:val="24"/>
          <w:szCs w:val="24"/>
        </w:rPr>
        <w:t xml:space="preserve">Zhruba polovina respondentů se zkušeností s PD zmiňuje spolupráci s externí dobrovolnickou organizací, nejčastěji se jedná o jednu nebo dvě organizace. V případě takové spolupráce je systém velmi často nastaven tak, že externí organizace zajišťuje celý nebo téměř celý program dobrovolnictví. </w:t>
      </w:r>
    </w:p>
    <w:p w14:paraId="0B395729" w14:textId="2F419EA7" w:rsidR="002C2279" w:rsidRPr="00AD6CA3" w:rsidRDefault="002C2279" w:rsidP="002C2279">
      <w:pPr>
        <w:spacing w:after="0" w:line="276" w:lineRule="auto"/>
        <w:rPr>
          <w:rFonts w:eastAsia="Times New Roman" w:cstheme="minorHAnsi"/>
          <w:sz w:val="24"/>
          <w:szCs w:val="24"/>
        </w:rPr>
      </w:pPr>
      <w:r w:rsidRPr="00AD6CA3">
        <w:rPr>
          <w:rFonts w:eastAsia="Times New Roman" w:cstheme="minorHAnsi"/>
          <w:sz w:val="24"/>
          <w:szCs w:val="24"/>
        </w:rPr>
        <w:t>Systematické vyhodnocování spolupráce (plnění závazků atd.) uvádí zhruba třetina respondentů (bez ohledu na to, zda se jedná o náměstka, ředitele nebo koordinátora).</w:t>
      </w:r>
    </w:p>
    <w:p w14:paraId="31D188E0" w14:textId="401455BB" w:rsidR="002C2279" w:rsidRPr="00AD6CA3" w:rsidRDefault="002C2279" w:rsidP="002C2279">
      <w:pPr>
        <w:spacing w:after="0" w:line="276" w:lineRule="auto"/>
        <w:rPr>
          <w:rFonts w:eastAsia="Times New Roman" w:cstheme="minorHAnsi"/>
          <w:sz w:val="24"/>
          <w:szCs w:val="24"/>
        </w:rPr>
      </w:pPr>
      <w:r w:rsidRPr="002C2279">
        <w:rPr>
          <w:rFonts w:eastAsia="Times New Roman" w:cstheme="minorHAnsi"/>
          <w:b/>
          <w:bCs/>
          <w:sz w:val="24"/>
          <w:szCs w:val="24"/>
        </w:rPr>
        <w:t xml:space="preserve">Zástupci PZS, které plánují PD ještě úplně nevědí, jestli si ho budou organizovat sami nebo ve spolupráci s externí organizací. Pokud se rozhodnou pro spolupráci, tak </w:t>
      </w:r>
      <w:r w:rsidR="00706394">
        <w:rPr>
          <w:rFonts w:eastAsia="Times New Roman" w:cstheme="minorHAnsi"/>
          <w:b/>
          <w:bCs/>
          <w:sz w:val="24"/>
          <w:szCs w:val="24"/>
        </w:rPr>
        <w:t xml:space="preserve">zatím </w:t>
      </w:r>
      <w:r w:rsidRPr="002C2279">
        <w:rPr>
          <w:rFonts w:eastAsia="Times New Roman" w:cstheme="minorHAnsi"/>
          <w:b/>
          <w:bCs/>
          <w:sz w:val="24"/>
          <w:szCs w:val="24"/>
        </w:rPr>
        <w:t xml:space="preserve">uvažují </w:t>
      </w:r>
      <w:r w:rsidR="00706394">
        <w:rPr>
          <w:rFonts w:eastAsia="Times New Roman" w:cstheme="minorHAnsi"/>
          <w:b/>
          <w:bCs/>
          <w:sz w:val="24"/>
          <w:szCs w:val="24"/>
        </w:rPr>
        <w:br/>
      </w:r>
      <w:r w:rsidRPr="002C2279">
        <w:rPr>
          <w:rFonts w:eastAsia="Times New Roman" w:cstheme="minorHAnsi"/>
          <w:b/>
          <w:bCs/>
          <w:sz w:val="24"/>
          <w:szCs w:val="24"/>
        </w:rPr>
        <w:t>o jedné externí organizaci.</w:t>
      </w:r>
      <w:r w:rsidRPr="00AD6CA3">
        <w:rPr>
          <w:rFonts w:eastAsia="Times New Roman" w:cstheme="minorHAnsi"/>
          <w:sz w:val="24"/>
          <w:szCs w:val="24"/>
        </w:rPr>
        <w:t xml:space="preserve"> Model spolupráce by měl být nastaven buď tak, že si sami budou organizovat většinu dobrovolnických aktivit a externí organizace jim vypomůže s některými konkrétními anebo to bude obráceně. Úplný přesun PD na externí organizaci neplánuje zatím žádný z respondentů. </w:t>
      </w:r>
    </w:p>
    <w:p w14:paraId="0ED48D31" w14:textId="77777777" w:rsidR="002C2279" w:rsidRPr="00AD6CA3" w:rsidRDefault="002C2279" w:rsidP="008B7341">
      <w:pPr>
        <w:spacing w:after="0" w:line="276" w:lineRule="auto"/>
        <w:rPr>
          <w:rFonts w:eastAsia="Times New Roman" w:cstheme="minorHAnsi"/>
          <w:sz w:val="24"/>
          <w:szCs w:val="24"/>
        </w:rPr>
      </w:pPr>
    </w:p>
    <w:p w14:paraId="0087252A" w14:textId="16AA97AF" w:rsidR="00706394" w:rsidRDefault="00AD6CA3" w:rsidP="008B7341">
      <w:pPr>
        <w:spacing w:after="0" w:line="276" w:lineRule="auto"/>
        <w:rPr>
          <w:rFonts w:eastAsia="Times New Roman" w:cstheme="minorHAnsi"/>
          <w:sz w:val="24"/>
          <w:szCs w:val="24"/>
        </w:rPr>
      </w:pPr>
      <w:r w:rsidRPr="00AD6CA3">
        <w:rPr>
          <w:rFonts w:eastAsia="Times New Roman" w:cstheme="minorHAnsi"/>
          <w:b/>
          <w:bCs/>
          <w:sz w:val="24"/>
          <w:szCs w:val="24"/>
        </w:rPr>
        <w:t>Pouze jeden PZS nemá dobrovolnický program začleněn do své organizační struktury.</w:t>
      </w:r>
      <w:r w:rsidRPr="00AD6CA3">
        <w:rPr>
          <w:rFonts w:eastAsia="Times New Roman" w:cstheme="minorHAnsi"/>
          <w:sz w:val="24"/>
          <w:szCs w:val="24"/>
        </w:rPr>
        <w:t xml:space="preserve"> </w:t>
      </w:r>
      <w:r w:rsidR="00706394">
        <w:rPr>
          <w:rFonts w:eastAsia="Times New Roman" w:cstheme="minorHAnsi"/>
          <w:sz w:val="24"/>
          <w:szCs w:val="24"/>
        </w:rPr>
        <w:t>To je naprosto odlišná situace, než bylo patrné při širokém dotazníkovém šetření v rámci W1/předvýzkum. Lze předpokládat, že organizace zařazené do projektu věnují PD opravdu větší důležitost, poskytují lidské kapacity a zařazují ho do systému.</w:t>
      </w:r>
    </w:p>
    <w:p w14:paraId="208626BB" w14:textId="6951C1DD" w:rsidR="00AD6CA3" w:rsidRDefault="00AD6CA3" w:rsidP="008B7341">
      <w:pPr>
        <w:spacing w:after="0" w:line="276" w:lineRule="auto"/>
        <w:rPr>
          <w:rFonts w:eastAsia="Times New Roman" w:cstheme="minorHAnsi"/>
          <w:sz w:val="24"/>
          <w:szCs w:val="24"/>
        </w:rPr>
      </w:pPr>
      <w:r w:rsidRPr="00AD6CA3">
        <w:rPr>
          <w:rFonts w:eastAsia="Times New Roman" w:cstheme="minorHAnsi"/>
          <w:sz w:val="24"/>
          <w:szCs w:val="24"/>
        </w:rPr>
        <w:t xml:space="preserve">Nejčastěji PD spadá pod náměstkyni pro ošetřovatelskou péči, dále může být zařazen pod řízení kvality nebo pod nelékařská zdravotní povolání či přímo pod ředitele. </w:t>
      </w:r>
      <w:r w:rsidRPr="00AD6CA3">
        <w:rPr>
          <w:rFonts w:eastAsia="Times New Roman" w:cstheme="minorHAnsi"/>
          <w:b/>
          <w:bCs/>
          <w:sz w:val="24"/>
          <w:szCs w:val="24"/>
        </w:rPr>
        <w:t>Většina nemocnic, s jedinou výjimkou, využívá metodická doporučení MZČR.</w:t>
      </w:r>
      <w:r w:rsidRPr="00AD6CA3">
        <w:rPr>
          <w:rFonts w:eastAsia="Times New Roman" w:cstheme="minorHAnsi"/>
          <w:sz w:val="24"/>
          <w:szCs w:val="24"/>
        </w:rPr>
        <w:t xml:space="preserve"> </w:t>
      </w:r>
    </w:p>
    <w:p w14:paraId="3CA6482F" w14:textId="2EB86A7B" w:rsidR="00B1529D" w:rsidRPr="00AD6CA3" w:rsidRDefault="00B1529D" w:rsidP="008B7341">
      <w:pPr>
        <w:spacing w:after="0" w:line="276" w:lineRule="auto"/>
        <w:rPr>
          <w:rFonts w:eastAsia="Times New Roman" w:cstheme="minorHAnsi"/>
          <w:sz w:val="24"/>
          <w:szCs w:val="24"/>
        </w:rPr>
      </w:pPr>
      <w:r w:rsidRPr="00AD6CA3">
        <w:rPr>
          <w:rFonts w:eastAsia="Times New Roman" w:cstheme="minorHAnsi"/>
          <w:sz w:val="24"/>
          <w:szCs w:val="24"/>
        </w:rPr>
        <w:t>V zařízeních bez zkušenosti s PD není zatím jednoznačné, zda zařadí PD do organizační struktury – nejistota panuje u ředitelů i u NOP.</w:t>
      </w:r>
      <w:r w:rsidR="00706394">
        <w:rPr>
          <w:rFonts w:eastAsia="Times New Roman" w:cstheme="minorHAnsi"/>
          <w:sz w:val="24"/>
          <w:szCs w:val="24"/>
        </w:rPr>
        <w:t xml:space="preserve"> Vzhledem k závěrům, které byly zjištěny v rámci části W1, je pro jejich rozhodování nutné, aby byly informováni o pozitivních konotacích spojených se zařazením PD do organizační struktury, protože to následně pozitivně ovlivní také ostatní záležitosti: financování, odpovědnosti, pozice koordinátora atd. </w:t>
      </w:r>
    </w:p>
    <w:p w14:paraId="558890B3" w14:textId="77777777" w:rsidR="00AD6CA3" w:rsidRPr="00AD6CA3" w:rsidRDefault="00AD6CA3" w:rsidP="008B7341">
      <w:pPr>
        <w:spacing w:after="0" w:line="276" w:lineRule="auto"/>
        <w:rPr>
          <w:rFonts w:eastAsia="Times New Roman" w:cstheme="minorHAnsi"/>
          <w:sz w:val="24"/>
          <w:szCs w:val="24"/>
        </w:rPr>
      </w:pPr>
    </w:p>
    <w:p w14:paraId="732408C7" w14:textId="3E4953DF" w:rsidR="00AD6CA3" w:rsidRPr="00AD6CA3" w:rsidRDefault="00AD6CA3" w:rsidP="008B7341">
      <w:pPr>
        <w:spacing w:after="0" w:line="276" w:lineRule="auto"/>
        <w:rPr>
          <w:rFonts w:eastAsia="Times New Roman" w:cstheme="minorHAnsi"/>
          <w:sz w:val="24"/>
          <w:szCs w:val="24"/>
        </w:rPr>
      </w:pPr>
      <w:r w:rsidRPr="00AD6CA3">
        <w:rPr>
          <w:rFonts w:eastAsia="Times New Roman" w:cstheme="minorHAnsi"/>
          <w:sz w:val="24"/>
          <w:szCs w:val="24"/>
        </w:rPr>
        <w:t>Jako klíčové osoby v programu dobrovolnictví jsou zmiňován</w:t>
      </w:r>
      <w:r w:rsidR="00BA737B">
        <w:rPr>
          <w:rFonts w:eastAsia="Times New Roman" w:cstheme="minorHAnsi"/>
          <w:sz w:val="24"/>
          <w:szCs w:val="24"/>
        </w:rPr>
        <w:t>y</w:t>
      </w:r>
      <w:r w:rsidRPr="00AD6CA3">
        <w:rPr>
          <w:rFonts w:eastAsia="Times New Roman" w:cstheme="minorHAnsi"/>
          <w:sz w:val="24"/>
          <w:szCs w:val="24"/>
        </w:rPr>
        <w:t>:</w:t>
      </w:r>
    </w:p>
    <w:p w14:paraId="4871ADC2" w14:textId="77777777" w:rsidR="00AD6CA3" w:rsidRPr="00AD6CA3" w:rsidRDefault="00AD6CA3" w:rsidP="008E1232">
      <w:pPr>
        <w:pStyle w:val="Odstavecseseznamem"/>
        <w:numPr>
          <w:ilvl w:val="0"/>
          <w:numId w:val="53"/>
        </w:numPr>
        <w:spacing w:after="0" w:line="276" w:lineRule="auto"/>
        <w:rPr>
          <w:rFonts w:eastAsia="Times New Roman" w:cstheme="minorHAnsi"/>
          <w:sz w:val="24"/>
          <w:szCs w:val="24"/>
        </w:rPr>
      </w:pPr>
      <w:r w:rsidRPr="00AD6CA3">
        <w:rPr>
          <w:rFonts w:eastAsia="Times New Roman" w:cstheme="minorHAnsi"/>
          <w:sz w:val="24"/>
          <w:szCs w:val="24"/>
        </w:rPr>
        <w:t>Koordinátor dobrovolníků</w:t>
      </w:r>
    </w:p>
    <w:p w14:paraId="4C23C1DE" w14:textId="77777777" w:rsidR="00AD6CA3" w:rsidRPr="00AD6CA3" w:rsidRDefault="00AD6CA3" w:rsidP="008E1232">
      <w:pPr>
        <w:pStyle w:val="Odstavecseseznamem"/>
        <w:numPr>
          <w:ilvl w:val="0"/>
          <w:numId w:val="53"/>
        </w:numPr>
        <w:spacing w:after="0" w:line="276" w:lineRule="auto"/>
        <w:rPr>
          <w:rFonts w:eastAsia="Times New Roman" w:cstheme="minorHAnsi"/>
          <w:sz w:val="24"/>
          <w:szCs w:val="24"/>
        </w:rPr>
      </w:pPr>
      <w:r w:rsidRPr="00AD6CA3">
        <w:rPr>
          <w:rFonts w:eastAsia="Times New Roman" w:cstheme="minorHAnsi"/>
          <w:sz w:val="24"/>
          <w:szCs w:val="24"/>
        </w:rPr>
        <w:t>Náměstek pro ošetřovatelskou péči</w:t>
      </w:r>
    </w:p>
    <w:p w14:paraId="12D14C0D" w14:textId="77777777" w:rsidR="00AD6CA3" w:rsidRPr="00AD6CA3" w:rsidRDefault="00AD6CA3" w:rsidP="008E1232">
      <w:pPr>
        <w:pStyle w:val="Odstavecseseznamem"/>
        <w:numPr>
          <w:ilvl w:val="0"/>
          <w:numId w:val="53"/>
        </w:numPr>
        <w:spacing w:after="0" w:line="276" w:lineRule="auto"/>
        <w:rPr>
          <w:rFonts w:eastAsia="Times New Roman" w:cstheme="minorHAnsi"/>
          <w:sz w:val="24"/>
          <w:szCs w:val="24"/>
        </w:rPr>
      </w:pPr>
      <w:r w:rsidRPr="00AD6CA3">
        <w:rPr>
          <w:rFonts w:eastAsia="Times New Roman" w:cstheme="minorHAnsi"/>
          <w:sz w:val="24"/>
          <w:szCs w:val="24"/>
        </w:rPr>
        <w:t xml:space="preserve">Náměstek pro nelékařská povolání </w:t>
      </w:r>
    </w:p>
    <w:p w14:paraId="025F3F81" w14:textId="77777777" w:rsidR="00AD6CA3" w:rsidRPr="00AD6CA3" w:rsidRDefault="00AD6CA3" w:rsidP="008E1232">
      <w:pPr>
        <w:pStyle w:val="Odstavecseseznamem"/>
        <w:numPr>
          <w:ilvl w:val="0"/>
          <w:numId w:val="53"/>
        </w:numPr>
        <w:spacing w:after="0" w:line="276" w:lineRule="auto"/>
        <w:rPr>
          <w:rFonts w:eastAsia="Times New Roman" w:cstheme="minorHAnsi"/>
          <w:sz w:val="24"/>
          <w:szCs w:val="24"/>
        </w:rPr>
      </w:pPr>
      <w:r w:rsidRPr="00AD6CA3">
        <w:rPr>
          <w:rFonts w:eastAsia="Times New Roman" w:cstheme="minorHAnsi"/>
          <w:sz w:val="24"/>
          <w:szCs w:val="24"/>
        </w:rPr>
        <w:t xml:space="preserve">Jiné pozice (např. vrchní sestra) </w:t>
      </w:r>
    </w:p>
    <w:p w14:paraId="1B13F4DC" w14:textId="77777777" w:rsidR="00AD6CA3" w:rsidRPr="00AD6CA3" w:rsidRDefault="00AD6CA3" w:rsidP="008B7341">
      <w:pPr>
        <w:spacing w:after="0" w:line="276" w:lineRule="auto"/>
        <w:rPr>
          <w:rFonts w:eastAsia="Times New Roman" w:cstheme="minorHAnsi"/>
          <w:sz w:val="24"/>
          <w:szCs w:val="24"/>
        </w:rPr>
      </w:pPr>
    </w:p>
    <w:p w14:paraId="67A549DA" w14:textId="77777777" w:rsidR="00AD6CA3" w:rsidRPr="00AD6CA3" w:rsidRDefault="00AD6CA3" w:rsidP="008B7341">
      <w:pPr>
        <w:spacing w:after="0" w:line="276" w:lineRule="auto"/>
        <w:rPr>
          <w:rFonts w:eastAsia="Times New Roman" w:cstheme="minorHAnsi"/>
          <w:sz w:val="24"/>
          <w:szCs w:val="24"/>
        </w:rPr>
      </w:pPr>
      <w:r w:rsidRPr="00AD6CA3">
        <w:rPr>
          <w:rFonts w:eastAsia="Times New Roman" w:cstheme="minorHAnsi"/>
          <w:b/>
          <w:bCs/>
          <w:sz w:val="24"/>
          <w:szCs w:val="24"/>
        </w:rPr>
        <w:t>Zapojené PZS (s jedinou výjimkou) plánují své konkrétní dobrovolnické aktivity</w:t>
      </w:r>
      <w:r w:rsidRPr="00AD6CA3">
        <w:rPr>
          <w:rFonts w:eastAsia="Times New Roman" w:cstheme="minorHAnsi"/>
          <w:sz w:val="24"/>
          <w:szCs w:val="24"/>
        </w:rPr>
        <w:t xml:space="preserve">, nejčastěji se plány vytvářejí na jeden rok, v některých případech na 6 měsíců. Zahrnují jak pravidelné akce, které souvisejí s tradicemi nebo svátky, ale také jednorázové aktivity. </w:t>
      </w:r>
      <w:r w:rsidRPr="00AD6CA3">
        <w:rPr>
          <w:rFonts w:eastAsia="Times New Roman" w:cstheme="minorHAnsi"/>
          <w:b/>
          <w:bCs/>
          <w:sz w:val="24"/>
          <w:szCs w:val="24"/>
        </w:rPr>
        <w:t>Téměř všechny PZS (až na dvě výjimky) také plánují rozvoj celého dobrovolnického programu.</w:t>
      </w:r>
      <w:r w:rsidRPr="00AD6CA3">
        <w:rPr>
          <w:rFonts w:eastAsia="Times New Roman" w:cstheme="minorHAnsi"/>
          <w:sz w:val="24"/>
          <w:szCs w:val="24"/>
        </w:rPr>
        <w:t xml:space="preserve"> </w:t>
      </w:r>
    </w:p>
    <w:p w14:paraId="4B0F2E4D" w14:textId="77777777" w:rsidR="00AD6CA3" w:rsidRPr="00AD6CA3" w:rsidRDefault="00AD6CA3" w:rsidP="008B7341">
      <w:pPr>
        <w:spacing w:after="0" w:line="276" w:lineRule="auto"/>
        <w:rPr>
          <w:rFonts w:eastAsia="Times New Roman" w:cstheme="minorHAnsi"/>
          <w:sz w:val="24"/>
          <w:szCs w:val="24"/>
        </w:rPr>
      </w:pPr>
    </w:p>
    <w:p w14:paraId="20700E5A" w14:textId="77777777" w:rsidR="00AD6CA3" w:rsidRPr="00AD6CA3" w:rsidRDefault="00AD6CA3" w:rsidP="008B7341">
      <w:pPr>
        <w:spacing w:after="0" w:line="276" w:lineRule="auto"/>
        <w:rPr>
          <w:rFonts w:eastAsia="Times New Roman" w:cstheme="minorHAnsi"/>
          <w:sz w:val="24"/>
          <w:szCs w:val="24"/>
        </w:rPr>
      </w:pPr>
      <w:r w:rsidRPr="00AD6CA3">
        <w:rPr>
          <w:rFonts w:eastAsia="Times New Roman" w:cstheme="minorHAnsi"/>
          <w:sz w:val="24"/>
          <w:szCs w:val="24"/>
        </w:rPr>
        <w:lastRenderedPageBreak/>
        <w:t xml:space="preserve">V případě financování dobrovolnických programů jsou zastoupené různé zdroje peněz: </w:t>
      </w:r>
    </w:p>
    <w:p w14:paraId="05E34606" w14:textId="77777777" w:rsidR="00AD6CA3" w:rsidRPr="00AD6CA3" w:rsidRDefault="00AD6CA3" w:rsidP="008B7341">
      <w:pPr>
        <w:spacing w:after="0" w:line="276" w:lineRule="auto"/>
        <w:rPr>
          <w:rFonts w:eastAsia="Times New Roman" w:cstheme="minorHAnsi"/>
          <w:color w:val="5B9BD5" w:themeColor="accent1"/>
          <w:sz w:val="24"/>
          <w:szCs w:val="24"/>
        </w:rPr>
      </w:pPr>
      <w:r w:rsidRPr="00AD6CA3">
        <w:rPr>
          <w:rFonts w:eastAsia="Times New Roman" w:cstheme="minorHAnsi"/>
          <w:noProof/>
          <w:color w:val="5B9BD5" w:themeColor="accent1"/>
          <w:sz w:val="24"/>
          <w:szCs w:val="24"/>
          <w:lang w:eastAsia="cs-CZ"/>
        </w:rPr>
        <mc:AlternateContent>
          <mc:Choice Requires="wps">
            <w:drawing>
              <wp:anchor distT="45720" distB="45720" distL="114300" distR="114300" simplePos="0" relativeHeight="251683840" behindDoc="0" locked="0" layoutInCell="1" allowOverlap="1" wp14:anchorId="1AAAF21E" wp14:editId="2B1734A7">
                <wp:simplePos x="0" y="0"/>
                <wp:positionH relativeFrom="column">
                  <wp:posOffset>1329055</wp:posOffset>
                </wp:positionH>
                <wp:positionV relativeFrom="paragraph">
                  <wp:posOffset>1173480</wp:posOffset>
                </wp:positionV>
                <wp:extent cx="2360930" cy="260350"/>
                <wp:effectExtent l="0" t="0" r="635" b="635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350"/>
                        </a:xfrm>
                        <a:prstGeom prst="rect">
                          <a:avLst/>
                        </a:prstGeom>
                        <a:solidFill>
                          <a:srgbClr val="FFFFFF"/>
                        </a:solidFill>
                        <a:ln w="9525">
                          <a:noFill/>
                          <a:miter lim="800000"/>
                          <a:headEnd/>
                          <a:tailEnd/>
                        </a:ln>
                      </wps:spPr>
                      <wps:txbx>
                        <w:txbxContent>
                          <w:p w14:paraId="642E7D90" w14:textId="77777777" w:rsidR="00AC21F6" w:rsidRDefault="00AC21F6" w:rsidP="00AD6CA3">
                            <w:r>
                              <w:t>+ nadační fondy, dobročinné akce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AAF21E" id="_x0000_s1033" type="#_x0000_t202" style="position:absolute;left:0;text-align:left;margin-left:104.65pt;margin-top:92.4pt;width:185.9pt;height:20.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" stroked="f">
                <v:textbox>
                  <w:txbxContent>
                    <w:p w14:paraId="642E7D90" w14:textId="77777777" w:rsidR="00AC21F6" w:rsidRDefault="00AC21F6" w:rsidP="00AD6CA3">
                      <w:r>
                        <w:t>+ nadační fondy, dobročinné akce</w:t>
                      </w:r>
                    </w:p>
                  </w:txbxContent>
                </v:textbox>
              </v:shape>
            </w:pict>
          </mc:Fallback>
        </mc:AlternateContent>
      </w:r>
      <w:r w:rsidRPr="00AD6CA3">
        <w:rPr>
          <w:rFonts w:eastAsia="Times New Roman" w:cstheme="minorHAnsi"/>
          <w:noProof/>
          <w:color w:val="5B9BD5" w:themeColor="accent1"/>
          <w:sz w:val="24"/>
          <w:szCs w:val="24"/>
          <w:lang w:eastAsia="cs-CZ"/>
        </w:rPr>
        <w:drawing>
          <wp:inline distT="0" distB="0" distL="0" distR="0" wp14:anchorId="344BB6A5" wp14:editId="57AAB8D3">
            <wp:extent cx="5899150" cy="1549400"/>
            <wp:effectExtent l="0" t="0" r="2540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8094264" w14:textId="77777777" w:rsidR="00EA17E3" w:rsidRDefault="00EA17E3" w:rsidP="002C2279">
      <w:pPr>
        <w:spacing w:after="0" w:line="276" w:lineRule="auto"/>
        <w:rPr>
          <w:rFonts w:eastAsia="Times New Roman" w:cstheme="minorHAnsi"/>
          <w:b/>
          <w:bCs/>
          <w:sz w:val="24"/>
          <w:szCs w:val="24"/>
        </w:rPr>
      </w:pPr>
      <w:bookmarkStart w:id="62" w:name="_Hlk73696777"/>
    </w:p>
    <w:p w14:paraId="20BA42E0" w14:textId="776B3CD2" w:rsidR="002C2279" w:rsidRPr="00AD6CA3" w:rsidRDefault="002C2279" w:rsidP="002C2279">
      <w:pPr>
        <w:spacing w:after="0" w:line="276" w:lineRule="auto"/>
        <w:rPr>
          <w:rFonts w:eastAsia="Times New Roman" w:cstheme="minorHAnsi"/>
          <w:sz w:val="24"/>
          <w:szCs w:val="24"/>
        </w:rPr>
      </w:pPr>
      <w:r w:rsidRPr="002C2279">
        <w:rPr>
          <w:rFonts w:eastAsia="Times New Roman" w:cstheme="minorHAnsi"/>
          <w:b/>
          <w:bCs/>
          <w:sz w:val="24"/>
          <w:szCs w:val="24"/>
        </w:rPr>
        <w:t>Zahrnutí PD do strategického plánování jako součást</w:t>
      </w:r>
      <w:r w:rsidRPr="002C2279">
        <w:rPr>
          <w:rFonts w:cstheme="minorHAnsi"/>
          <w:b/>
          <w:bCs/>
          <w:sz w:val="24"/>
          <w:szCs w:val="24"/>
        </w:rPr>
        <w:t xml:space="preserve"> </w:t>
      </w:r>
      <w:r w:rsidRPr="002C2279">
        <w:rPr>
          <w:rFonts w:eastAsia="Times New Roman" w:cstheme="minorHAnsi"/>
          <w:b/>
          <w:bCs/>
          <w:sz w:val="24"/>
          <w:szCs w:val="24"/>
        </w:rPr>
        <w:t xml:space="preserve">kontinuálního zvyšování kvality poskytovaných zdravotních služeb převažuje u všech respondentů se zkušeností s fungujícím programem. </w:t>
      </w:r>
      <w:r w:rsidRPr="00AD6CA3">
        <w:rPr>
          <w:rFonts w:eastAsia="Times New Roman" w:cstheme="minorHAnsi"/>
          <w:sz w:val="24"/>
          <w:szCs w:val="24"/>
        </w:rPr>
        <w:t>Deklarují ho všichni zúčastnění ředitelé a NOP, ale pouze dvě třetiny manažerů kvality zdravotních služeb.</w:t>
      </w:r>
      <w:bookmarkEnd w:id="62"/>
      <w:r w:rsidRPr="00AD6CA3">
        <w:rPr>
          <w:rFonts w:eastAsia="Times New Roman" w:cstheme="minorHAnsi"/>
          <w:sz w:val="24"/>
          <w:szCs w:val="24"/>
        </w:rPr>
        <w:t xml:space="preserve">  </w:t>
      </w:r>
    </w:p>
    <w:p w14:paraId="24A440F3" w14:textId="77777777" w:rsidR="002C2279" w:rsidRPr="00AD6CA3" w:rsidRDefault="002C2279" w:rsidP="002C2279">
      <w:pPr>
        <w:spacing w:after="0" w:line="276" w:lineRule="auto"/>
        <w:rPr>
          <w:rFonts w:eastAsia="Times New Roman" w:cstheme="minorHAnsi"/>
          <w:sz w:val="24"/>
          <w:szCs w:val="24"/>
        </w:rPr>
      </w:pPr>
      <w:r w:rsidRPr="00AD6CA3">
        <w:rPr>
          <w:rFonts w:eastAsia="Times New Roman" w:cstheme="minorHAnsi"/>
          <w:sz w:val="24"/>
          <w:szCs w:val="24"/>
        </w:rPr>
        <w:t xml:space="preserve">Klíčové osoby v zařízeních s plánovaným PD se v tomto ohledu naprosto shodují se zkušenými kolegy a chtějí PD zahrnout do strategického plánování také. </w:t>
      </w:r>
    </w:p>
    <w:p w14:paraId="4C5C7F3F" w14:textId="77777777" w:rsidR="002C2279" w:rsidRPr="00AD6CA3" w:rsidRDefault="002C2279" w:rsidP="002C2279">
      <w:pPr>
        <w:spacing w:after="0" w:line="276" w:lineRule="auto"/>
        <w:rPr>
          <w:rFonts w:eastAsia="Times New Roman" w:cstheme="minorHAnsi"/>
          <w:sz w:val="24"/>
          <w:szCs w:val="24"/>
        </w:rPr>
      </w:pPr>
    </w:p>
    <w:p w14:paraId="138A6CFB" w14:textId="77777777" w:rsidR="002C2279" w:rsidRPr="00AD6CA3" w:rsidRDefault="002C2279" w:rsidP="002C2279">
      <w:pPr>
        <w:spacing w:after="0" w:line="276" w:lineRule="auto"/>
        <w:rPr>
          <w:rFonts w:eastAsia="Times New Roman" w:cstheme="minorHAnsi"/>
          <w:sz w:val="24"/>
          <w:szCs w:val="24"/>
        </w:rPr>
      </w:pPr>
      <w:bookmarkStart w:id="63" w:name="_Hlk73696809"/>
      <w:r w:rsidRPr="002C2279">
        <w:rPr>
          <w:rFonts w:eastAsia="Times New Roman" w:cstheme="minorHAnsi"/>
          <w:b/>
          <w:bCs/>
          <w:sz w:val="24"/>
          <w:szCs w:val="24"/>
        </w:rPr>
        <w:t>Sledování nákladů na DP uvádí 80 % respondentů a jednotlivé dotčené pozice se na tom shodují (ředitel, ekonom, NOP).</w:t>
      </w:r>
      <w:bookmarkEnd w:id="63"/>
      <w:r w:rsidRPr="00AD6CA3">
        <w:rPr>
          <w:rFonts w:eastAsia="Times New Roman" w:cstheme="minorHAnsi"/>
          <w:sz w:val="24"/>
          <w:szCs w:val="24"/>
        </w:rPr>
        <w:t xml:space="preserve"> Náměstci i ekonomové tvrdí, že si jsou schopni zajistit všechna data pro sledování ekonomiky dobrovolnického programu. </w:t>
      </w:r>
      <w:bookmarkStart w:id="64" w:name="_Hlk73696818"/>
      <w:r w:rsidRPr="00AD6CA3">
        <w:rPr>
          <w:rFonts w:eastAsia="Times New Roman" w:cstheme="minorHAnsi"/>
          <w:sz w:val="24"/>
          <w:szCs w:val="24"/>
        </w:rPr>
        <w:t>Nicméně proces finančního plánování PD uvádí pouze polovina ekonomů.</w:t>
      </w:r>
      <w:bookmarkEnd w:id="64"/>
      <w:r w:rsidRPr="00AD6CA3">
        <w:rPr>
          <w:rFonts w:eastAsia="Times New Roman" w:cstheme="minorHAnsi"/>
          <w:sz w:val="24"/>
          <w:szCs w:val="24"/>
        </w:rPr>
        <w:t xml:space="preserve"> </w:t>
      </w:r>
    </w:p>
    <w:p w14:paraId="40838B89" w14:textId="77777777" w:rsidR="002C2279" w:rsidRPr="00AD6CA3" w:rsidRDefault="002C2279" w:rsidP="002C2279">
      <w:pPr>
        <w:spacing w:after="0" w:line="276" w:lineRule="auto"/>
        <w:rPr>
          <w:rFonts w:eastAsia="Times New Roman" w:cstheme="minorHAnsi"/>
          <w:sz w:val="24"/>
          <w:szCs w:val="24"/>
        </w:rPr>
      </w:pPr>
      <w:r>
        <w:rPr>
          <w:rFonts w:eastAsia="Times New Roman" w:cstheme="minorHAnsi"/>
          <w:sz w:val="24"/>
          <w:szCs w:val="24"/>
        </w:rPr>
        <w:br/>
      </w:r>
      <w:bookmarkStart w:id="65" w:name="_Hlk73696843"/>
      <w:r w:rsidRPr="002C2279">
        <w:rPr>
          <w:rFonts w:eastAsia="Times New Roman" w:cstheme="minorHAnsi"/>
          <w:b/>
          <w:bCs/>
          <w:sz w:val="24"/>
          <w:szCs w:val="24"/>
        </w:rPr>
        <w:t>V případě PZS, které budou teprve PD zavádět, uvádějí většinově ředitelé i ekonomové, že v současné době nemají představu o finančních nákladech dobrovolnictví</w:t>
      </w:r>
      <w:bookmarkEnd w:id="65"/>
      <w:r w:rsidRPr="002C2279">
        <w:rPr>
          <w:rFonts w:eastAsia="Times New Roman" w:cstheme="minorHAnsi"/>
          <w:b/>
          <w:bCs/>
          <w:sz w:val="24"/>
          <w:szCs w:val="24"/>
        </w:rPr>
        <w:t xml:space="preserve">, ale určitě je chtějí sledovat. </w:t>
      </w:r>
      <w:r w:rsidRPr="00AD6CA3">
        <w:rPr>
          <w:rFonts w:eastAsia="Times New Roman" w:cstheme="minorHAnsi"/>
          <w:sz w:val="24"/>
          <w:szCs w:val="24"/>
        </w:rPr>
        <w:t xml:space="preserve">Dvě třetiny NOP také tvrdí, že si dokáží zajistit všechna data, nutná pro sledování ekonomiky programu dobrovolnictví. Ale ani zde nelze říci, že bude probíhat finanční plánování PD. </w:t>
      </w:r>
    </w:p>
    <w:p w14:paraId="118CE302" w14:textId="77777777" w:rsidR="002C2279" w:rsidRPr="00AD6CA3" w:rsidRDefault="002C2279" w:rsidP="002C2279">
      <w:pPr>
        <w:spacing w:after="0" w:line="276" w:lineRule="auto"/>
        <w:rPr>
          <w:rFonts w:eastAsia="Times New Roman" w:cstheme="minorHAnsi"/>
          <w:sz w:val="24"/>
          <w:szCs w:val="24"/>
        </w:rPr>
      </w:pPr>
    </w:p>
    <w:p w14:paraId="64ED8E34" w14:textId="77777777" w:rsidR="002C2279" w:rsidRPr="00B1529D" w:rsidRDefault="002C2279" w:rsidP="002C2279">
      <w:pPr>
        <w:spacing w:after="0" w:line="276" w:lineRule="auto"/>
        <w:rPr>
          <w:rFonts w:eastAsia="Times New Roman" w:cstheme="minorHAnsi"/>
          <w:b/>
          <w:bCs/>
          <w:sz w:val="24"/>
          <w:szCs w:val="24"/>
        </w:rPr>
      </w:pPr>
      <w:r w:rsidRPr="00B1529D">
        <w:rPr>
          <w:rFonts w:eastAsia="Times New Roman" w:cstheme="minorHAnsi"/>
          <w:b/>
          <w:bCs/>
          <w:sz w:val="24"/>
          <w:szCs w:val="24"/>
        </w:rPr>
        <w:t xml:space="preserve">V zařízeních s fungujícím PD zhruba 80% NOP a koordinátorů sledují celkovou funkčnost nastavení a realizace programu dobrovolnictví a aktivně se o tuto věc zajímají. </w:t>
      </w:r>
    </w:p>
    <w:p w14:paraId="08754FDD" w14:textId="6A0014F6" w:rsidR="002C2279" w:rsidRPr="00AD6CA3" w:rsidRDefault="002C2279" w:rsidP="002C2279">
      <w:pPr>
        <w:spacing w:after="0" w:line="276" w:lineRule="auto"/>
        <w:rPr>
          <w:rFonts w:eastAsia="Times New Roman" w:cstheme="minorHAnsi"/>
          <w:sz w:val="24"/>
          <w:szCs w:val="24"/>
        </w:rPr>
      </w:pPr>
      <w:r w:rsidRPr="00AD6CA3">
        <w:rPr>
          <w:rFonts w:eastAsia="Times New Roman" w:cstheme="minorHAnsi"/>
          <w:sz w:val="24"/>
          <w:szCs w:val="24"/>
        </w:rPr>
        <w:t xml:space="preserve">V zařízeních bez zkušenosti s PD </w:t>
      </w:r>
      <w:r w:rsidR="00B1529D">
        <w:rPr>
          <w:rFonts w:eastAsia="Times New Roman" w:cstheme="minorHAnsi"/>
          <w:sz w:val="24"/>
          <w:szCs w:val="24"/>
        </w:rPr>
        <w:t>chce náměstek</w:t>
      </w:r>
      <w:r w:rsidRPr="00AD6CA3">
        <w:rPr>
          <w:rFonts w:eastAsia="Times New Roman" w:cstheme="minorHAnsi"/>
          <w:sz w:val="24"/>
          <w:szCs w:val="24"/>
        </w:rPr>
        <w:t xml:space="preserve"> </w:t>
      </w:r>
      <w:r w:rsidR="00B1529D">
        <w:rPr>
          <w:rFonts w:eastAsia="Times New Roman" w:cstheme="minorHAnsi"/>
          <w:sz w:val="24"/>
          <w:szCs w:val="24"/>
        </w:rPr>
        <w:t>(NOP)</w:t>
      </w:r>
      <w:r w:rsidRPr="00AD6CA3">
        <w:rPr>
          <w:rFonts w:eastAsia="Times New Roman" w:cstheme="minorHAnsi"/>
          <w:sz w:val="24"/>
          <w:szCs w:val="24"/>
        </w:rPr>
        <w:t xml:space="preserve"> sledovat funkčnost programu, a to především prostřednictvím koordinátora. Většina koordinátorů předpokládá, že bude v této věci aktivní. </w:t>
      </w:r>
    </w:p>
    <w:p w14:paraId="17858523" w14:textId="77777777" w:rsidR="002C2279" w:rsidRPr="00AD6CA3" w:rsidRDefault="002C2279" w:rsidP="002C2279">
      <w:pPr>
        <w:spacing w:after="0" w:line="276" w:lineRule="auto"/>
        <w:rPr>
          <w:rFonts w:eastAsia="Times New Roman" w:cstheme="minorHAnsi"/>
          <w:sz w:val="24"/>
          <w:szCs w:val="24"/>
        </w:rPr>
      </w:pPr>
    </w:p>
    <w:p w14:paraId="78515DDD" w14:textId="77777777" w:rsidR="002C2279" w:rsidRPr="00043DB8" w:rsidRDefault="002C2279" w:rsidP="002C2279">
      <w:pPr>
        <w:spacing w:after="0" w:line="276" w:lineRule="auto"/>
        <w:rPr>
          <w:rFonts w:eastAsia="Times New Roman" w:cstheme="minorHAnsi"/>
          <w:b/>
          <w:bCs/>
          <w:sz w:val="24"/>
          <w:szCs w:val="24"/>
        </w:rPr>
      </w:pPr>
      <w:bookmarkStart w:id="66" w:name="_Hlk73696945"/>
      <w:r w:rsidRPr="00043DB8">
        <w:rPr>
          <w:rFonts w:eastAsia="Times New Roman" w:cstheme="minorHAnsi"/>
          <w:b/>
          <w:bCs/>
          <w:sz w:val="24"/>
          <w:szCs w:val="24"/>
        </w:rPr>
        <w:t xml:space="preserve">Z detailního výzkumu vyplývá, že jednoznačné určení pravomocí a zodpovědnosti v řízení PD deklaruje 100% NOP a také 80 % dalších dotčených pozic jako je manažer kvality nebo koordinátor. </w:t>
      </w:r>
      <w:bookmarkEnd w:id="66"/>
      <w:r w:rsidRPr="00043DB8">
        <w:rPr>
          <w:rFonts w:eastAsia="Times New Roman" w:cstheme="minorHAnsi"/>
          <w:b/>
          <w:bCs/>
          <w:sz w:val="24"/>
          <w:szCs w:val="24"/>
        </w:rPr>
        <w:t xml:space="preserve">Ty výjimečné případy, které nevnímají jednoznačnost vymezení, zároveň uvádějí, že to vnímají jako problém. Respondenti z PZS ve 100 % případů chtějí mít také jednoznačné pravomoci a odpovědnosti. </w:t>
      </w:r>
    </w:p>
    <w:p w14:paraId="648AD26E" w14:textId="77777777" w:rsidR="002C2279" w:rsidRPr="00AD6CA3" w:rsidRDefault="002C2279" w:rsidP="002C2279">
      <w:pPr>
        <w:spacing w:after="0" w:line="276" w:lineRule="auto"/>
        <w:rPr>
          <w:rFonts w:eastAsia="Times New Roman" w:cstheme="minorHAnsi"/>
          <w:sz w:val="24"/>
          <w:szCs w:val="24"/>
        </w:rPr>
      </w:pPr>
      <w:r w:rsidRPr="00AD6CA3">
        <w:rPr>
          <w:rFonts w:eastAsia="Times New Roman" w:cstheme="minorHAnsi"/>
          <w:sz w:val="24"/>
          <w:szCs w:val="24"/>
        </w:rPr>
        <w:lastRenderedPageBreak/>
        <w:t xml:space="preserve">Zastupitelnost klíčových osob funguje zhruba v 80 % případů a totéž je očekáváno také v případě PZS, které s PD teprve začínají. </w:t>
      </w:r>
    </w:p>
    <w:p w14:paraId="3CB7BC93" w14:textId="77777777" w:rsidR="002C2279" w:rsidRPr="00AD6CA3" w:rsidRDefault="002C2279" w:rsidP="002C2279">
      <w:pPr>
        <w:spacing w:after="0" w:line="276" w:lineRule="auto"/>
        <w:rPr>
          <w:rFonts w:eastAsia="Times New Roman" w:cstheme="minorHAnsi"/>
          <w:sz w:val="24"/>
          <w:szCs w:val="24"/>
        </w:rPr>
      </w:pPr>
    </w:p>
    <w:p w14:paraId="6FCA1B7B" w14:textId="77777777" w:rsidR="002C2279" w:rsidRPr="00AD6CA3" w:rsidRDefault="002C2279" w:rsidP="002C2279">
      <w:pPr>
        <w:spacing w:after="0" w:line="276" w:lineRule="auto"/>
        <w:rPr>
          <w:rFonts w:eastAsia="Times New Roman" w:cstheme="minorHAnsi"/>
          <w:sz w:val="24"/>
          <w:szCs w:val="24"/>
        </w:rPr>
      </w:pPr>
      <w:bookmarkStart w:id="67" w:name="_Hlk73696997"/>
      <w:r w:rsidRPr="00B1529D">
        <w:rPr>
          <w:rFonts w:eastAsia="Times New Roman" w:cstheme="minorHAnsi"/>
          <w:b/>
          <w:bCs/>
          <w:sz w:val="24"/>
          <w:szCs w:val="24"/>
        </w:rPr>
        <w:t>Pokud jde o administrativní záležitosti PD, tak většina respondentů se zkušeností (90 %) dokládá, že jsou (alespoň zčásti) zařazené do systému řízené dokumentace.</w:t>
      </w:r>
      <w:r w:rsidRPr="00AD6CA3">
        <w:rPr>
          <w:rFonts w:eastAsia="Times New Roman" w:cstheme="minorHAnsi"/>
          <w:sz w:val="24"/>
          <w:szCs w:val="24"/>
        </w:rPr>
        <w:t xml:space="preserve"> </w:t>
      </w:r>
      <w:bookmarkEnd w:id="67"/>
      <w:r w:rsidRPr="00AD6CA3">
        <w:rPr>
          <w:rFonts w:eastAsia="Times New Roman" w:cstheme="minorHAnsi"/>
          <w:sz w:val="24"/>
          <w:szCs w:val="24"/>
        </w:rPr>
        <w:t>Očekávání do budoucna od respondentů ze zařízení bez zkušenosti jsou obdobná.</w:t>
      </w:r>
    </w:p>
    <w:p w14:paraId="378D33D9" w14:textId="77777777" w:rsidR="002C2279" w:rsidRPr="00AD6CA3" w:rsidRDefault="002C2279" w:rsidP="002C2279">
      <w:pPr>
        <w:spacing w:after="0" w:line="276" w:lineRule="auto"/>
        <w:rPr>
          <w:rFonts w:eastAsia="Times New Roman" w:cstheme="minorHAnsi"/>
          <w:sz w:val="24"/>
          <w:szCs w:val="24"/>
        </w:rPr>
      </w:pPr>
    </w:p>
    <w:p w14:paraId="0950F333" w14:textId="30DD9626" w:rsidR="00043DB8" w:rsidRDefault="002C2279" w:rsidP="002C2279">
      <w:pPr>
        <w:pStyle w:val="Nadpis3"/>
        <w:rPr>
          <w:rFonts w:eastAsia="Times New Roman"/>
        </w:rPr>
      </w:pPr>
      <w:r>
        <w:rPr>
          <w:rFonts w:eastAsia="Times New Roman" w:cstheme="minorHAnsi"/>
        </w:rPr>
        <w:br w:type="column"/>
      </w:r>
      <w:bookmarkStart w:id="68" w:name="_Toc74756067"/>
      <w:r>
        <w:rPr>
          <w:rFonts w:eastAsia="Times New Roman"/>
        </w:rPr>
        <w:lastRenderedPageBreak/>
        <w:t>Spokojenost s PD, vnímání přínosů a bariér</w:t>
      </w:r>
      <w:bookmarkEnd w:id="68"/>
    </w:p>
    <w:p w14:paraId="621B5A21" w14:textId="7BDBD3CC" w:rsidR="00AD6CA3" w:rsidRPr="00AD6CA3" w:rsidRDefault="002C2279" w:rsidP="008B7341">
      <w:pPr>
        <w:spacing w:after="0" w:line="276" w:lineRule="auto"/>
        <w:rPr>
          <w:rFonts w:eastAsia="Times New Roman" w:cstheme="minorHAnsi"/>
          <w:b/>
          <w:bCs/>
          <w:sz w:val="24"/>
          <w:szCs w:val="24"/>
        </w:rPr>
      </w:pPr>
      <w:r>
        <w:rPr>
          <w:rFonts w:eastAsia="Times New Roman" w:cstheme="minorHAnsi"/>
          <w:b/>
          <w:bCs/>
          <w:sz w:val="24"/>
          <w:szCs w:val="24"/>
        </w:rPr>
        <w:br/>
      </w:r>
      <w:bookmarkStart w:id="69" w:name="_Hlk73697038"/>
      <w:r w:rsidR="00AD6CA3" w:rsidRPr="00AD6CA3">
        <w:rPr>
          <w:rFonts w:eastAsia="Times New Roman" w:cstheme="minorHAnsi"/>
          <w:b/>
          <w:bCs/>
          <w:sz w:val="24"/>
          <w:szCs w:val="24"/>
        </w:rPr>
        <w:t>Spokojenost s fungováním dobrovolnického programu je v rámci 16 PZS vysoká a dosahuje průměrné hodnoty 8,7 z 10 bodů. Rozdíly mezi jednotlivými pozicemi nejsou významné.</w:t>
      </w:r>
      <w:bookmarkEnd w:id="69"/>
      <w:r w:rsidR="00AD6CA3" w:rsidRPr="00AD6CA3">
        <w:rPr>
          <w:rFonts w:eastAsia="Times New Roman" w:cstheme="minorHAnsi"/>
          <w:b/>
          <w:bCs/>
          <w:sz w:val="24"/>
          <w:szCs w:val="24"/>
        </w:rPr>
        <w:t xml:space="preserve"> </w:t>
      </w:r>
    </w:p>
    <w:p w14:paraId="4E5D7DC0" w14:textId="3F23756A" w:rsidR="00AD6CA3" w:rsidRPr="00AD6CA3" w:rsidRDefault="00AD6CA3" w:rsidP="008B7341">
      <w:pPr>
        <w:spacing w:after="0" w:line="276" w:lineRule="auto"/>
        <w:rPr>
          <w:rFonts w:eastAsia="Times New Roman" w:cstheme="minorHAnsi"/>
          <w:sz w:val="24"/>
          <w:szCs w:val="24"/>
        </w:rPr>
      </w:pPr>
      <w:r w:rsidRPr="00AD6CA3">
        <w:rPr>
          <w:rFonts w:eastAsia="Times New Roman" w:cstheme="minorHAnsi"/>
          <w:sz w:val="24"/>
          <w:szCs w:val="24"/>
        </w:rPr>
        <w:t>Celkově dle názoru vedení PZS a také koordinátorů převládají přínosy PD nad zápory</w:t>
      </w:r>
      <w:r w:rsidR="002D55FF">
        <w:rPr>
          <w:rFonts w:eastAsia="Times New Roman" w:cstheme="minorHAnsi"/>
          <w:sz w:val="24"/>
          <w:szCs w:val="24"/>
        </w:rPr>
        <w:t>,</w:t>
      </w:r>
      <w:r w:rsidRPr="00AD6CA3">
        <w:rPr>
          <w:rFonts w:eastAsia="Times New Roman" w:cstheme="minorHAnsi"/>
          <w:sz w:val="24"/>
          <w:szCs w:val="24"/>
        </w:rPr>
        <w:t xml:space="preserve"> a to očekávají také respondenti v zařízeních, které teprve PD začínají realizovat. </w:t>
      </w:r>
    </w:p>
    <w:p w14:paraId="73AE1FD0" w14:textId="77777777" w:rsidR="00AD6CA3" w:rsidRPr="00AD6CA3" w:rsidRDefault="00AD6CA3" w:rsidP="008B7341">
      <w:pPr>
        <w:spacing w:after="0" w:line="276" w:lineRule="auto"/>
        <w:rPr>
          <w:rFonts w:eastAsia="Times New Roman" w:cstheme="minorHAnsi"/>
          <w:sz w:val="24"/>
          <w:szCs w:val="24"/>
        </w:rPr>
      </w:pPr>
    </w:p>
    <w:p w14:paraId="7A07726F" w14:textId="4F85BEC7" w:rsidR="00AD6CA3" w:rsidRDefault="00AD6CA3" w:rsidP="008B7341">
      <w:pPr>
        <w:spacing w:after="0" w:line="276" w:lineRule="auto"/>
        <w:rPr>
          <w:rFonts w:eastAsia="Times New Roman" w:cstheme="minorHAnsi"/>
          <w:sz w:val="24"/>
          <w:szCs w:val="24"/>
        </w:rPr>
      </w:pPr>
      <w:r w:rsidRPr="00AD6CA3">
        <w:rPr>
          <w:rFonts w:eastAsia="Times New Roman" w:cstheme="minorHAnsi"/>
          <w:sz w:val="24"/>
          <w:szCs w:val="24"/>
        </w:rPr>
        <w:t xml:space="preserve">V zařízeních se zkušeností s PD jednotlivé zúčastněné osoby v drtivé většině deklarují svou vlastní podporu programu dobrovolnictví, pouze výjimečně se najdou osoby s mírnou pochybností, a to v případě kontaktních osob pro PD. V zařízeních, kde se bude PD teprve spouštět je podpora méně výrazná – silná je u ředitelů a manažerů kvality, NOP a koordinátoři případně kontaktní osoby jsou na pomezí silné a mírnější podpory. </w:t>
      </w:r>
    </w:p>
    <w:p w14:paraId="58F4C610" w14:textId="77777777" w:rsidR="002C2279" w:rsidRDefault="002C2279" w:rsidP="008B7341">
      <w:pPr>
        <w:spacing w:after="0" w:line="276" w:lineRule="auto"/>
        <w:rPr>
          <w:rFonts w:eastAsia="Times New Roman" w:cstheme="minorHAnsi"/>
          <w:sz w:val="24"/>
          <w:szCs w:val="24"/>
        </w:rPr>
      </w:pPr>
    </w:p>
    <w:tbl>
      <w:tblPr>
        <w:tblStyle w:val="Tabulkasmkou4zvraznn1"/>
        <w:tblW w:w="9184" w:type="dxa"/>
        <w:tblLook w:val="04A0" w:firstRow="1" w:lastRow="0" w:firstColumn="1" w:lastColumn="0" w:noHBand="0" w:noVBand="1"/>
      </w:tblPr>
      <w:tblGrid>
        <w:gridCol w:w="4592"/>
        <w:gridCol w:w="4592"/>
      </w:tblGrid>
      <w:tr w:rsidR="00AD6CA3" w:rsidRPr="00AD6CA3" w14:paraId="2405BF3D" w14:textId="77777777" w:rsidTr="00AC21F6">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184" w:type="dxa"/>
            <w:gridSpan w:val="2"/>
          </w:tcPr>
          <w:p w14:paraId="36277D7C" w14:textId="1EB637C2" w:rsidR="00AD6CA3" w:rsidRPr="00AD6CA3" w:rsidRDefault="002C2279" w:rsidP="008B7341">
            <w:pPr>
              <w:spacing w:line="276" w:lineRule="auto"/>
              <w:jc w:val="center"/>
              <w:rPr>
                <w:rFonts w:eastAsia="Times New Roman" w:cstheme="minorHAnsi"/>
                <w:sz w:val="24"/>
                <w:szCs w:val="24"/>
              </w:rPr>
            </w:pPr>
            <w:r>
              <w:rPr>
                <w:b w:val="0"/>
                <w:bCs w:val="0"/>
                <w:color w:val="auto"/>
              </w:rPr>
              <w:br w:type="page"/>
            </w:r>
            <w:r>
              <w:rPr>
                <w:rFonts w:eastAsia="Times New Roman" w:cstheme="minorHAnsi"/>
                <w:sz w:val="24"/>
                <w:szCs w:val="24"/>
              </w:rPr>
              <w:br w:type="column"/>
            </w:r>
            <w:r w:rsidR="00043DB8" w:rsidRPr="00AD6CA3">
              <w:rPr>
                <w:rFonts w:eastAsia="Times New Roman" w:cstheme="minorHAnsi"/>
                <w:sz w:val="24"/>
                <w:szCs w:val="24"/>
              </w:rPr>
              <w:t xml:space="preserve">SILNÉ STRÁNKY </w:t>
            </w:r>
            <w:r w:rsidR="00043DB8">
              <w:rPr>
                <w:rFonts w:eastAsia="Times New Roman" w:cstheme="minorHAnsi"/>
                <w:sz w:val="24"/>
                <w:szCs w:val="24"/>
              </w:rPr>
              <w:t>PROGRAMU DOBROVOLNICTVÍ</w:t>
            </w:r>
          </w:p>
        </w:tc>
      </w:tr>
      <w:tr w:rsidR="00AD6CA3" w:rsidRPr="00AD6CA3" w14:paraId="552D8A16" w14:textId="77777777" w:rsidTr="00AC2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2" w:type="dxa"/>
            <w:shd w:val="clear" w:color="auto" w:fill="5B9BD5" w:themeFill="accent1"/>
          </w:tcPr>
          <w:p w14:paraId="0B863BB0" w14:textId="77777777" w:rsidR="00AD6CA3" w:rsidRPr="00AD6CA3" w:rsidRDefault="00AD6CA3" w:rsidP="008B7341">
            <w:pPr>
              <w:spacing w:line="276" w:lineRule="auto"/>
              <w:rPr>
                <w:rFonts w:eastAsia="Times New Roman" w:cstheme="minorHAnsi"/>
                <w:b w:val="0"/>
                <w:bCs w:val="0"/>
                <w:color w:val="FFFFFF" w:themeColor="background1"/>
                <w:sz w:val="24"/>
                <w:szCs w:val="24"/>
              </w:rPr>
            </w:pPr>
            <w:r w:rsidRPr="00AD6CA3">
              <w:rPr>
                <w:rFonts w:eastAsia="Times New Roman" w:cstheme="minorHAnsi"/>
                <w:color w:val="FFFFFF" w:themeColor="background1"/>
                <w:sz w:val="24"/>
                <w:szCs w:val="24"/>
              </w:rPr>
              <w:t>16 PZS s fungujícím PD</w:t>
            </w:r>
          </w:p>
          <w:p w14:paraId="37AC8F14" w14:textId="77777777" w:rsidR="00AD6CA3" w:rsidRPr="00043DB8" w:rsidRDefault="00AD6CA3" w:rsidP="008B7341">
            <w:pPr>
              <w:spacing w:line="276" w:lineRule="auto"/>
              <w:rPr>
                <w:rFonts w:eastAsia="Times New Roman" w:cstheme="minorHAnsi"/>
                <w:color w:val="FFFFFF" w:themeColor="background1"/>
                <w:sz w:val="24"/>
                <w:szCs w:val="24"/>
                <w:u w:val="single"/>
              </w:rPr>
            </w:pPr>
            <w:r w:rsidRPr="00043DB8">
              <w:rPr>
                <w:rFonts w:eastAsia="Times New Roman" w:cstheme="minorHAnsi"/>
                <w:color w:val="FFFFFF" w:themeColor="background1"/>
                <w:sz w:val="24"/>
                <w:szCs w:val="24"/>
                <w:u w:val="single"/>
              </w:rPr>
              <w:t>Vnímání reality</w:t>
            </w:r>
          </w:p>
        </w:tc>
        <w:tc>
          <w:tcPr>
            <w:tcW w:w="4592" w:type="dxa"/>
            <w:shd w:val="clear" w:color="auto" w:fill="5B9BD5" w:themeFill="accent1"/>
          </w:tcPr>
          <w:p w14:paraId="71F9B852" w14:textId="77777777" w:rsidR="00AD6CA3" w:rsidRPr="00AD6CA3" w:rsidRDefault="00AD6CA3" w:rsidP="008B734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rPr>
            </w:pPr>
            <w:r w:rsidRPr="00AD6CA3">
              <w:rPr>
                <w:rFonts w:eastAsia="Times New Roman" w:cstheme="minorHAnsi"/>
                <w:b/>
                <w:bCs/>
                <w:color w:val="FFFFFF" w:themeColor="background1"/>
                <w:sz w:val="24"/>
                <w:szCs w:val="24"/>
              </w:rPr>
              <w:t>14 PZS bez PD</w:t>
            </w:r>
          </w:p>
          <w:p w14:paraId="14211BA0" w14:textId="77777777" w:rsidR="00AD6CA3" w:rsidRPr="00043DB8" w:rsidRDefault="00AD6CA3" w:rsidP="008B734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4"/>
                <w:szCs w:val="24"/>
                <w:u w:val="single"/>
              </w:rPr>
            </w:pPr>
            <w:r w:rsidRPr="00043DB8">
              <w:rPr>
                <w:rFonts w:eastAsia="Times New Roman" w:cstheme="minorHAnsi"/>
                <w:b/>
                <w:bCs/>
                <w:color w:val="FFFFFF" w:themeColor="background1"/>
                <w:sz w:val="24"/>
                <w:szCs w:val="24"/>
                <w:u w:val="single"/>
              </w:rPr>
              <w:t>Očekávání</w:t>
            </w:r>
          </w:p>
        </w:tc>
      </w:tr>
      <w:tr w:rsidR="00AD6CA3" w:rsidRPr="00043DB8" w14:paraId="45FF5F1B" w14:textId="77777777" w:rsidTr="00043DB8">
        <w:trPr>
          <w:trHeight w:val="340"/>
        </w:trPr>
        <w:tc>
          <w:tcPr>
            <w:cnfStyle w:val="001000000000" w:firstRow="0" w:lastRow="0" w:firstColumn="1" w:lastColumn="0" w:oddVBand="0" w:evenVBand="0" w:oddHBand="0" w:evenHBand="0" w:firstRowFirstColumn="0" w:firstRowLastColumn="0" w:lastRowFirstColumn="0" w:lastRowLastColumn="0"/>
            <w:tcW w:w="4592" w:type="dxa"/>
          </w:tcPr>
          <w:p w14:paraId="4F175A57" w14:textId="77777777" w:rsidR="00AD6CA3" w:rsidRPr="00043DB8" w:rsidRDefault="00AD6CA3" w:rsidP="008E1232">
            <w:pPr>
              <w:pStyle w:val="Odstavecseseznamem"/>
              <w:numPr>
                <w:ilvl w:val="0"/>
                <w:numId w:val="54"/>
              </w:numPr>
              <w:spacing w:after="0" w:line="276" w:lineRule="auto"/>
              <w:ind w:left="318"/>
              <w:rPr>
                <w:rFonts w:eastAsia="Times New Roman" w:cstheme="minorHAnsi"/>
                <w:b w:val="0"/>
                <w:bCs w:val="0"/>
                <w:sz w:val="24"/>
                <w:szCs w:val="24"/>
              </w:rPr>
            </w:pPr>
            <w:bookmarkStart w:id="70" w:name="_Hlk73697079"/>
            <w:r w:rsidRPr="00043DB8">
              <w:rPr>
                <w:rFonts w:eastAsia="Times New Roman" w:cstheme="minorHAnsi"/>
                <w:b w:val="0"/>
                <w:bCs w:val="0"/>
                <w:sz w:val="24"/>
                <w:szCs w:val="24"/>
              </w:rPr>
              <w:t>posílení lidského přístupu</w:t>
            </w:r>
          </w:p>
        </w:tc>
        <w:tc>
          <w:tcPr>
            <w:tcW w:w="4592" w:type="dxa"/>
          </w:tcPr>
          <w:p w14:paraId="4DF1881B" w14:textId="77777777" w:rsidR="00AD6CA3" w:rsidRPr="00043DB8" w:rsidRDefault="00AD6CA3" w:rsidP="008E1232">
            <w:pPr>
              <w:pStyle w:val="Odstavecseseznamem"/>
              <w:numPr>
                <w:ilvl w:val="0"/>
                <w:numId w:val="55"/>
              </w:numPr>
              <w:spacing w:after="0" w:line="276" w:lineRule="auto"/>
              <w:ind w:left="399"/>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posílení lidského přístupu</w:t>
            </w:r>
          </w:p>
        </w:tc>
      </w:tr>
      <w:tr w:rsidR="00AD6CA3" w:rsidRPr="00043DB8" w14:paraId="711A6F3C" w14:textId="77777777" w:rsidTr="00043DB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92" w:type="dxa"/>
          </w:tcPr>
          <w:p w14:paraId="70F06CD7" w14:textId="77777777" w:rsidR="00AD6CA3" w:rsidRPr="00043DB8" w:rsidRDefault="00AD6CA3" w:rsidP="008E1232">
            <w:pPr>
              <w:pStyle w:val="Odstavecseseznamem"/>
              <w:numPr>
                <w:ilvl w:val="0"/>
                <w:numId w:val="54"/>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psychická podpora pro pacienty</w:t>
            </w:r>
          </w:p>
        </w:tc>
        <w:tc>
          <w:tcPr>
            <w:tcW w:w="4592" w:type="dxa"/>
          </w:tcPr>
          <w:p w14:paraId="528C72BC" w14:textId="77777777" w:rsidR="00AD6CA3" w:rsidRPr="00043DB8" w:rsidRDefault="00AD6CA3" w:rsidP="008E1232">
            <w:pPr>
              <w:pStyle w:val="Odstavecseseznamem"/>
              <w:numPr>
                <w:ilvl w:val="0"/>
                <w:numId w:val="55"/>
              </w:numPr>
              <w:spacing w:after="0" w:line="276" w:lineRule="auto"/>
              <w:ind w:left="399"/>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psychická podpora pro pacienty</w:t>
            </w:r>
          </w:p>
        </w:tc>
      </w:tr>
      <w:tr w:rsidR="00AD6CA3" w:rsidRPr="00043DB8" w14:paraId="1C97C198" w14:textId="77777777" w:rsidTr="00043DB8">
        <w:trPr>
          <w:trHeight w:val="340"/>
        </w:trPr>
        <w:tc>
          <w:tcPr>
            <w:cnfStyle w:val="001000000000" w:firstRow="0" w:lastRow="0" w:firstColumn="1" w:lastColumn="0" w:oddVBand="0" w:evenVBand="0" w:oddHBand="0" w:evenHBand="0" w:firstRowFirstColumn="0" w:firstRowLastColumn="0" w:lastRowFirstColumn="0" w:lastRowLastColumn="0"/>
            <w:tcW w:w="4592" w:type="dxa"/>
          </w:tcPr>
          <w:p w14:paraId="1E2A41F1" w14:textId="77777777" w:rsidR="00AD6CA3" w:rsidRPr="00043DB8" w:rsidRDefault="00AD6CA3" w:rsidP="008E1232">
            <w:pPr>
              <w:pStyle w:val="Odstavecseseznamem"/>
              <w:numPr>
                <w:ilvl w:val="0"/>
                <w:numId w:val="54"/>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rozšíření nabídky služeb pro pacienty</w:t>
            </w:r>
          </w:p>
        </w:tc>
        <w:tc>
          <w:tcPr>
            <w:tcW w:w="4592" w:type="dxa"/>
          </w:tcPr>
          <w:p w14:paraId="563078D1" w14:textId="77777777" w:rsidR="00AD6CA3" w:rsidRPr="00043DB8" w:rsidRDefault="00AD6CA3" w:rsidP="008E1232">
            <w:pPr>
              <w:pStyle w:val="Odstavecseseznamem"/>
              <w:numPr>
                <w:ilvl w:val="0"/>
                <w:numId w:val="54"/>
              </w:numPr>
              <w:spacing w:after="0" w:line="276" w:lineRule="auto"/>
              <w:ind w:left="399"/>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rozšíření nabídky služeb pro pacienty</w:t>
            </w:r>
          </w:p>
        </w:tc>
      </w:tr>
      <w:tr w:rsidR="00AD6CA3" w:rsidRPr="00043DB8" w14:paraId="20FC188D" w14:textId="77777777" w:rsidTr="00043DB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92" w:type="dxa"/>
          </w:tcPr>
          <w:p w14:paraId="04EAABA1" w14:textId="77777777" w:rsidR="00AD6CA3" w:rsidRPr="00043DB8" w:rsidRDefault="00AD6CA3" w:rsidP="008E1232">
            <w:pPr>
              <w:pStyle w:val="Odstavecseseznamem"/>
              <w:numPr>
                <w:ilvl w:val="0"/>
                <w:numId w:val="54"/>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celkové zlepšení péče o pacienty</w:t>
            </w:r>
          </w:p>
        </w:tc>
        <w:tc>
          <w:tcPr>
            <w:tcW w:w="4592" w:type="dxa"/>
          </w:tcPr>
          <w:p w14:paraId="39C6F6F0" w14:textId="77777777" w:rsidR="00AD6CA3" w:rsidRPr="00043DB8" w:rsidRDefault="00AD6CA3" w:rsidP="008B734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tc>
      </w:tr>
      <w:bookmarkEnd w:id="70"/>
      <w:tr w:rsidR="00AD6CA3" w:rsidRPr="00043DB8" w14:paraId="01C8BB4E"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02469804" w14:textId="77777777" w:rsidR="00AD6CA3" w:rsidRPr="00043DB8" w:rsidRDefault="00AD6CA3" w:rsidP="008B7341">
            <w:pPr>
              <w:spacing w:after="0" w:line="276" w:lineRule="auto"/>
              <w:rPr>
                <w:rFonts w:eastAsia="Times New Roman" w:cstheme="minorHAnsi"/>
                <w:sz w:val="20"/>
                <w:szCs w:val="20"/>
              </w:rPr>
            </w:pPr>
            <w:r w:rsidRPr="00043DB8">
              <w:rPr>
                <w:rFonts w:eastAsia="Times New Roman" w:cstheme="minorHAnsi"/>
                <w:b w:val="0"/>
                <w:bCs w:val="0"/>
                <w:sz w:val="20"/>
                <w:szCs w:val="20"/>
              </w:rPr>
              <w:t xml:space="preserve">Částečný pozitivní efekt má také psychická podpora pro rodinné příslušníky pacientů. </w:t>
            </w:r>
          </w:p>
          <w:p w14:paraId="392EA1E9" w14:textId="77777777" w:rsidR="00AD6CA3" w:rsidRPr="00043DB8" w:rsidRDefault="00AD6CA3" w:rsidP="008B7341">
            <w:pPr>
              <w:spacing w:after="0" w:line="276" w:lineRule="auto"/>
              <w:rPr>
                <w:rFonts w:eastAsia="Times New Roman" w:cstheme="minorHAnsi"/>
                <w:b w:val="0"/>
                <w:bCs w:val="0"/>
                <w:sz w:val="20"/>
                <w:szCs w:val="20"/>
              </w:rPr>
            </w:pPr>
            <w:r w:rsidRPr="00043DB8">
              <w:rPr>
                <w:rFonts w:eastAsia="Times New Roman" w:cstheme="minorHAnsi"/>
                <w:b w:val="0"/>
                <w:bCs w:val="0"/>
                <w:sz w:val="20"/>
                <w:szCs w:val="20"/>
              </w:rPr>
              <w:t>Pokud jde o možnost odlehčit personálu, tak je to opět vnímáno spíš jako částečný pozitivní efekt – pouze ekonomové vnímají tuto rovinu jednoznačněji jako přínos.</w:t>
            </w:r>
          </w:p>
        </w:tc>
        <w:tc>
          <w:tcPr>
            <w:tcW w:w="4592" w:type="dxa"/>
          </w:tcPr>
          <w:p w14:paraId="4D0638B7" w14:textId="77777777" w:rsidR="00AD6CA3" w:rsidRPr="00043DB8" w:rsidRDefault="00AD6CA3" w:rsidP="008B7341">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43DB8">
              <w:rPr>
                <w:rFonts w:eastAsia="Times New Roman" w:cstheme="minorHAnsi"/>
                <w:sz w:val="20"/>
                <w:szCs w:val="20"/>
              </w:rPr>
              <w:t xml:space="preserve">Nejsou si tolik jisti celkovým zlepšením péče </w:t>
            </w:r>
            <w:r w:rsidRPr="00043DB8">
              <w:rPr>
                <w:rFonts w:eastAsia="Times New Roman" w:cstheme="minorHAnsi"/>
                <w:sz w:val="20"/>
                <w:szCs w:val="20"/>
              </w:rPr>
              <w:br/>
              <w:t>o pacienty jako v případě PZS s fungujícím PD.</w:t>
            </w:r>
          </w:p>
          <w:p w14:paraId="4F6C1E06" w14:textId="77777777" w:rsidR="00AD6CA3" w:rsidRPr="00043DB8" w:rsidRDefault="00AD6CA3" w:rsidP="008B7341">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43DB8">
              <w:rPr>
                <w:rFonts w:eastAsia="Times New Roman" w:cstheme="minorHAnsi"/>
                <w:sz w:val="20"/>
                <w:szCs w:val="20"/>
              </w:rPr>
              <w:t>Jednoznačně pouze částečný efekt bude mít PD v odlehčení personálu a psychické podpoře rodinných příslušníků.</w:t>
            </w:r>
          </w:p>
        </w:tc>
      </w:tr>
    </w:tbl>
    <w:p w14:paraId="4039D43B" w14:textId="66B43144" w:rsidR="003B36E3" w:rsidRPr="003B36E3" w:rsidRDefault="003B36E3" w:rsidP="003B36E3">
      <w:pPr>
        <w:spacing w:line="276" w:lineRule="auto"/>
        <w:rPr>
          <w:sz w:val="24"/>
          <w:szCs w:val="24"/>
        </w:rPr>
      </w:pPr>
      <w:r w:rsidRPr="003B36E3">
        <w:rPr>
          <w:sz w:val="24"/>
          <w:szCs w:val="24"/>
        </w:rPr>
        <w:t>V rámci přínosů někteří respondenti zmiňují ještě další položky:</w:t>
      </w:r>
    </w:p>
    <w:p w14:paraId="29D2DBD1" w14:textId="380337EF" w:rsidR="003B36E3" w:rsidRDefault="003B36E3" w:rsidP="003B36E3">
      <w:pPr>
        <w:spacing w:line="276" w:lineRule="auto"/>
        <w:rPr>
          <w:i/>
          <w:iCs/>
          <w:sz w:val="24"/>
          <w:szCs w:val="24"/>
        </w:rPr>
      </w:pPr>
      <w:r w:rsidRPr="003B36E3">
        <w:rPr>
          <w:i/>
          <w:iCs/>
          <w:sz w:val="24"/>
          <w:szCs w:val="24"/>
        </w:rPr>
        <w:t xml:space="preserve">„Posílení sociálních návyků </w:t>
      </w:r>
      <w:proofErr w:type="gramStart"/>
      <w:r w:rsidRPr="003B36E3">
        <w:rPr>
          <w:i/>
          <w:iCs/>
          <w:sz w:val="24"/>
          <w:szCs w:val="24"/>
        </w:rPr>
        <w:t>dobrovolníků - studentů</w:t>
      </w:r>
      <w:proofErr w:type="gramEnd"/>
      <w:r w:rsidRPr="003B36E3">
        <w:rPr>
          <w:i/>
          <w:iCs/>
          <w:sz w:val="24"/>
          <w:szCs w:val="24"/>
        </w:rPr>
        <w:t>. Jejich lepší vykonávání pozdějšího zaměstnání.“</w:t>
      </w:r>
    </w:p>
    <w:p w14:paraId="6E8593D4" w14:textId="7EEABBF8" w:rsidR="003B36E3" w:rsidRDefault="003B36E3" w:rsidP="003B36E3">
      <w:pPr>
        <w:spacing w:line="276" w:lineRule="auto"/>
        <w:rPr>
          <w:i/>
          <w:iCs/>
          <w:sz w:val="24"/>
          <w:szCs w:val="24"/>
        </w:rPr>
      </w:pPr>
      <w:r>
        <w:rPr>
          <w:i/>
          <w:iCs/>
          <w:sz w:val="24"/>
          <w:szCs w:val="24"/>
        </w:rPr>
        <w:t>„</w:t>
      </w:r>
      <w:r w:rsidRPr="003B36E3">
        <w:rPr>
          <w:i/>
          <w:iCs/>
          <w:sz w:val="24"/>
          <w:szCs w:val="24"/>
        </w:rPr>
        <w:t>Lepší a větší kvalita služeb poskytovaných nemocnicí. Dobré PR nemocnice. Lepší informovanost pote</w:t>
      </w:r>
      <w:r>
        <w:rPr>
          <w:i/>
          <w:iCs/>
          <w:sz w:val="24"/>
          <w:szCs w:val="24"/>
        </w:rPr>
        <w:t>n</w:t>
      </w:r>
      <w:r w:rsidRPr="003B36E3">
        <w:rPr>
          <w:i/>
          <w:iCs/>
          <w:sz w:val="24"/>
          <w:szCs w:val="24"/>
        </w:rPr>
        <w:t xml:space="preserve">ciálních pacientů </w:t>
      </w:r>
      <w:proofErr w:type="gramStart"/>
      <w:r w:rsidRPr="003B36E3">
        <w:rPr>
          <w:i/>
          <w:iCs/>
          <w:sz w:val="24"/>
          <w:szCs w:val="24"/>
        </w:rPr>
        <w:t>nemocnice - včetně</w:t>
      </w:r>
      <w:proofErr w:type="gramEnd"/>
      <w:r w:rsidRPr="003B36E3">
        <w:rPr>
          <w:i/>
          <w:iCs/>
          <w:sz w:val="24"/>
          <w:szCs w:val="24"/>
        </w:rPr>
        <w:t xml:space="preserve"> dobrovolníků samotných (např. při preventivních programech). Přínos pro dobrovolníky (např. větší míra dalšího vzdělávání dobrovolníků, rozšíření možností uplatnění dobrovolníků).</w:t>
      </w:r>
    </w:p>
    <w:p w14:paraId="0E3A134E" w14:textId="7BA7EEEA" w:rsidR="003B36E3" w:rsidRDefault="003B36E3" w:rsidP="003B36E3">
      <w:pPr>
        <w:spacing w:line="276" w:lineRule="auto"/>
        <w:rPr>
          <w:i/>
          <w:iCs/>
          <w:sz w:val="24"/>
          <w:szCs w:val="24"/>
        </w:rPr>
      </w:pPr>
      <w:r>
        <w:rPr>
          <w:i/>
          <w:iCs/>
          <w:sz w:val="24"/>
          <w:szCs w:val="24"/>
        </w:rPr>
        <w:t>„Zl</w:t>
      </w:r>
      <w:r w:rsidRPr="003B36E3">
        <w:rPr>
          <w:i/>
          <w:iCs/>
          <w:sz w:val="24"/>
          <w:szCs w:val="24"/>
        </w:rPr>
        <w:t>epšení obecného povědomí společnosti o pomáhajících profesích, fungování zdravotnického zařízení</w:t>
      </w:r>
      <w:r>
        <w:rPr>
          <w:i/>
          <w:iCs/>
          <w:sz w:val="24"/>
          <w:szCs w:val="24"/>
        </w:rPr>
        <w:t>.“</w:t>
      </w:r>
    </w:p>
    <w:p w14:paraId="74858961" w14:textId="44B99A71" w:rsidR="00F64CCC" w:rsidRPr="003B36E3" w:rsidRDefault="00F64CCC" w:rsidP="003B36E3">
      <w:pPr>
        <w:spacing w:line="276" w:lineRule="auto"/>
        <w:rPr>
          <w:i/>
          <w:iCs/>
          <w:sz w:val="24"/>
          <w:szCs w:val="24"/>
        </w:rPr>
      </w:pPr>
      <w:r>
        <w:rPr>
          <w:i/>
          <w:iCs/>
          <w:sz w:val="24"/>
          <w:szCs w:val="24"/>
        </w:rPr>
        <w:lastRenderedPageBreak/>
        <w:t>„</w:t>
      </w:r>
      <w:r w:rsidRPr="00F64CCC">
        <w:rPr>
          <w:i/>
          <w:iCs/>
          <w:sz w:val="24"/>
          <w:szCs w:val="24"/>
        </w:rPr>
        <w:t>V našem zařízení velmi pracujeme na rozvoji kognitivní rehabilitace. Dobrovolnická činnost, která bude dobře zpracovaná a organizovaná, bude mít vliv i na zlepšování stavů kognitivních funkcí. Myslím tím tzv. kroužky studentů pro pacienty, které budou mít náznak odborností.</w:t>
      </w:r>
      <w:r>
        <w:rPr>
          <w:i/>
          <w:iCs/>
          <w:sz w:val="24"/>
          <w:szCs w:val="24"/>
        </w:rPr>
        <w:t>“</w:t>
      </w:r>
    </w:p>
    <w:p w14:paraId="05000BBE" w14:textId="6DCF3563" w:rsidR="008B7341" w:rsidRPr="00EA17E3" w:rsidRDefault="008B7341" w:rsidP="002C2279">
      <w:pPr>
        <w:spacing w:after="0" w:line="276" w:lineRule="auto"/>
        <w:rPr>
          <w:b/>
          <w:bCs/>
        </w:rPr>
      </w:pPr>
      <w:r w:rsidRPr="00EA17E3">
        <w:rPr>
          <w:rFonts w:eastAsia="Times New Roman" w:cstheme="minorHAnsi"/>
          <w:b/>
          <w:bCs/>
          <w:sz w:val="24"/>
          <w:szCs w:val="24"/>
        </w:rPr>
        <w:t>V případě slabých stránek dobrovolnictví nenajdeme žádnou jednoznačnou, na které by byla celková shoda. Platí to pro PZS s fungujícím programem, tak pro PZS bez programu.</w:t>
      </w:r>
    </w:p>
    <w:tbl>
      <w:tblPr>
        <w:tblStyle w:val="Tabulkasmkou4zvraznn2"/>
        <w:tblW w:w="9184" w:type="dxa"/>
        <w:tblLook w:val="04A0" w:firstRow="1" w:lastRow="0" w:firstColumn="1" w:lastColumn="0" w:noHBand="0" w:noVBand="1"/>
      </w:tblPr>
      <w:tblGrid>
        <w:gridCol w:w="4592"/>
        <w:gridCol w:w="4592"/>
      </w:tblGrid>
      <w:tr w:rsidR="00AD6CA3" w:rsidRPr="00AD6CA3" w14:paraId="1A056EB7" w14:textId="77777777" w:rsidTr="00AC21F6">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184" w:type="dxa"/>
            <w:gridSpan w:val="2"/>
          </w:tcPr>
          <w:p w14:paraId="2F3B890C" w14:textId="0D827B8E" w:rsidR="00AD6CA3" w:rsidRPr="00AD6CA3" w:rsidRDefault="002C2279" w:rsidP="008B7341">
            <w:pPr>
              <w:spacing w:line="276" w:lineRule="auto"/>
              <w:jc w:val="center"/>
              <w:rPr>
                <w:rFonts w:eastAsia="Times New Roman" w:cstheme="minorHAnsi"/>
                <w:sz w:val="24"/>
                <w:szCs w:val="24"/>
              </w:rPr>
            </w:pPr>
            <w:r>
              <w:rPr>
                <w:rFonts w:eastAsia="Times New Roman" w:cstheme="minorHAnsi"/>
                <w:sz w:val="24"/>
                <w:szCs w:val="24"/>
              </w:rPr>
              <w:t>S</w:t>
            </w:r>
            <w:r w:rsidR="00043DB8" w:rsidRPr="00AD6CA3">
              <w:rPr>
                <w:rFonts w:eastAsia="Times New Roman" w:cstheme="minorHAnsi"/>
                <w:sz w:val="24"/>
                <w:szCs w:val="24"/>
              </w:rPr>
              <w:t>LABÉ STRÁNKY P</w:t>
            </w:r>
            <w:r w:rsidR="00043DB8">
              <w:rPr>
                <w:rFonts w:eastAsia="Times New Roman" w:cstheme="minorHAnsi"/>
                <w:sz w:val="24"/>
                <w:szCs w:val="24"/>
              </w:rPr>
              <w:t>ROGRAMU DOBROVOLNICTVÍ</w:t>
            </w:r>
          </w:p>
        </w:tc>
      </w:tr>
      <w:tr w:rsidR="00AD6CA3" w:rsidRPr="00AD6CA3" w14:paraId="78747752" w14:textId="77777777" w:rsidTr="003B36E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92" w:type="dxa"/>
            <w:shd w:val="clear" w:color="auto" w:fill="ED7D31" w:themeFill="accent2"/>
          </w:tcPr>
          <w:p w14:paraId="5D751325" w14:textId="77777777" w:rsidR="00AD6CA3" w:rsidRPr="00AD6CA3" w:rsidRDefault="00AD6CA3" w:rsidP="003B36E3">
            <w:pPr>
              <w:rPr>
                <w:rFonts w:eastAsia="Times New Roman" w:cstheme="minorHAnsi"/>
                <w:b w:val="0"/>
                <w:bCs w:val="0"/>
                <w:color w:val="FFFFFF" w:themeColor="background1"/>
                <w:sz w:val="24"/>
                <w:szCs w:val="24"/>
              </w:rPr>
            </w:pPr>
            <w:r w:rsidRPr="00AD6CA3">
              <w:rPr>
                <w:rFonts w:eastAsia="Times New Roman" w:cstheme="minorHAnsi"/>
                <w:color w:val="FFFFFF" w:themeColor="background1"/>
                <w:sz w:val="24"/>
                <w:szCs w:val="24"/>
              </w:rPr>
              <w:t>16 PZS s fungujícím PD</w:t>
            </w:r>
          </w:p>
          <w:p w14:paraId="6F6C5E86" w14:textId="77777777" w:rsidR="00AD6CA3" w:rsidRPr="00043DB8" w:rsidRDefault="00AD6CA3" w:rsidP="003B36E3">
            <w:pPr>
              <w:rPr>
                <w:rFonts w:eastAsia="Times New Roman" w:cstheme="minorHAnsi"/>
                <w:color w:val="FFFFFF" w:themeColor="background1"/>
                <w:sz w:val="24"/>
                <w:szCs w:val="24"/>
                <w:u w:val="single"/>
              </w:rPr>
            </w:pPr>
            <w:r w:rsidRPr="00043DB8">
              <w:rPr>
                <w:rFonts w:eastAsia="Times New Roman" w:cstheme="minorHAnsi"/>
                <w:color w:val="FFFFFF" w:themeColor="background1"/>
                <w:sz w:val="24"/>
                <w:szCs w:val="24"/>
                <w:u w:val="single"/>
              </w:rPr>
              <w:t>Vnímání reality</w:t>
            </w:r>
          </w:p>
        </w:tc>
        <w:tc>
          <w:tcPr>
            <w:tcW w:w="4592" w:type="dxa"/>
            <w:shd w:val="clear" w:color="auto" w:fill="ED7D31" w:themeFill="accent2"/>
          </w:tcPr>
          <w:p w14:paraId="2B732860" w14:textId="77777777" w:rsidR="00AD6CA3" w:rsidRPr="00AD6CA3" w:rsidRDefault="00AD6CA3" w:rsidP="003B36E3">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rPr>
            </w:pPr>
            <w:r w:rsidRPr="00AD6CA3">
              <w:rPr>
                <w:rFonts w:eastAsia="Times New Roman" w:cstheme="minorHAnsi"/>
                <w:b/>
                <w:bCs/>
                <w:color w:val="FFFFFF" w:themeColor="background1"/>
                <w:sz w:val="24"/>
                <w:szCs w:val="24"/>
              </w:rPr>
              <w:t>14 PZS bez PD</w:t>
            </w:r>
          </w:p>
          <w:p w14:paraId="7BE0C1B7" w14:textId="77777777" w:rsidR="00AD6CA3" w:rsidRPr="00043DB8" w:rsidRDefault="00AD6CA3" w:rsidP="003B36E3">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4"/>
                <w:szCs w:val="24"/>
                <w:u w:val="single"/>
              </w:rPr>
            </w:pPr>
            <w:r w:rsidRPr="00043DB8">
              <w:rPr>
                <w:rFonts w:eastAsia="Times New Roman" w:cstheme="minorHAnsi"/>
                <w:b/>
                <w:bCs/>
                <w:color w:val="FFFFFF" w:themeColor="background1"/>
                <w:sz w:val="24"/>
                <w:szCs w:val="24"/>
                <w:u w:val="single"/>
              </w:rPr>
              <w:t>Očekávání</w:t>
            </w:r>
          </w:p>
        </w:tc>
      </w:tr>
      <w:tr w:rsidR="00AD6CA3" w:rsidRPr="00AD6CA3" w14:paraId="40FDE6E1"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1FC895FF" w14:textId="77777777" w:rsidR="00AD6CA3" w:rsidRPr="00AD6CA3" w:rsidRDefault="00AD6CA3" w:rsidP="008B7341">
            <w:pPr>
              <w:spacing w:line="276" w:lineRule="auto"/>
              <w:rPr>
                <w:rFonts w:eastAsia="Times New Roman" w:cstheme="minorHAnsi"/>
                <w:sz w:val="24"/>
                <w:szCs w:val="24"/>
              </w:rPr>
            </w:pPr>
            <w:bookmarkStart w:id="71" w:name="_Hlk73697155"/>
            <w:r w:rsidRPr="00AD6CA3">
              <w:rPr>
                <w:rFonts w:eastAsia="Times New Roman" w:cstheme="minorHAnsi"/>
                <w:sz w:val="24"/>
                <w:szCs w:val="24"/>
              </w:rPr>
              <w:t>Jako částečná bariéra je vnímáno:</w:t>
            </w:r>
          </w:p>
        </w:tc>
        <w:tc>
          <w:tcPr>
            <w:tcW w:w="4592" w:type="dxa"/>
          </w:tcPr>
          <w:p w14:paraId="6D2F0C75" w14:textId="77777777" w:rsidR="00AD6CA3" w:rsidRPr="00AD6CA3" w:rsidRDefault="00AD6CA3" w:rsidP="008B734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AD6CA3">
              <w:rPr>
                <w:rFonts w:eastAsia="Times New Roman" w:cstheme="minorHAnsi"/>
                <w:b/>
                <w:bCs/>
                <w:sz w:val="24"/>
                <w:szCs w:val="24"/>
              </w:rPr>
              <w:t>Jako částečná bariéra je vnímáno:</w:t>
            </w:r>
          </w:p>
        </w:tc>
      </w:tr>
      <w:tr w:rsidR="00AD6CA3" w:rsidRPr="00AD6CA3" w14:paraId="52A43104" w14:textId="77777777" w:rsidTr="00AC21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92" w:type="dxa"/>
          </w:tcPr>
          <w:p w14:paraId="678F21AC" w14:textId="77777777" w:rsidR="00AD6CA3" w:rsidRPr="00043DB8" w:rsidRDefault="00AD6CA3" w:rsidP="008E1232">
            <w:pPr>
              <w:pStyle w:val="Odstavecseseznamem"/>
              <w:numPr>
                <w:ilvl w:val="0"/>
                <w:numId w:val="56"/>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 xml:space="preserve">určité zatížení personálu a provozu, </w:t>
            </w:r>
          </w:p>
        </w:tc>
        <w:tc>
          <w:tcPr>
            <w:tcW w:w="4592" w:type="dxa"/>
          </w:tcPr>
          <w:p w14:paraId="790BBED0" w14:textId="77777777" w:rsidR="00AD6CA3" w:rsidRPr="00043DB8" w:rsidRDefault="00AD6CA3" w:rsidP="008E1232">
            <w:pPr>
              <w:pStyle w:val="Odstavecseseznamem"/>
              <w:numPr>
                <w:ilvl w:val="0"/>
                <w:numId w:val="56"/>
              </w:numPr>
              <w:spacing w:after="0" w:line="276" w:lineRule="auto"/>
              <w:ind w:left="399"/>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 xml:space="preserve">určité zatížení personálu a provozu, </w:t>
            </w:r>
          </w:p>
        </w:tc>
      </w:tr>
      <w:tr w:rsidR="00AD6CA3" w:rsidRPr="00AD6CA3" w14:paraId="3C1A9C4B"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7FF93F3D" w14:textId="77777777" w:rsidR="00AD6CA3" w:rsidRPr="00043DB8" w:rsidRDefault="00AD6CA3" w:rsidP="008E1232">
            <w:pPr>
              <w:pStyle w:val="Odstavecseseznamem"/>
              <w:numPr>
                <w:ilvl w:val="0"/>
                <w:numId w:val="56"/>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finanční náročnost</w:t>
            </w:r>
          </w:p>
        </w:tc>
        <w:tc>
          <w:tcPr>
            <w:tcW w:w="4592" w:type="dxa"/>
          </w:tcPr>
          <w:p w14:paraId="17FC10BB" w14:textId="77777777" w:rsidR="00AD6CA3" w:rsidRPr="00043DB8" w:rsidRDefault="00AD6CA3" w:rsidP="008E1232">
            <w:pPr>
              <w:pStyle w:val="Odstavecseseznamem"/>
              <w:numPr>
                <w:ilvl w:val="0"/>
                <w:numId w:val="56"/>
              </w:numPr>
              <w:spacing w:after="0" w:line="276" w:lineRule="auto"/>
              <w:ind w:left="399"/>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finanční náročnost</w:t>
            </w:r>
          </w:p>
        </w:tc>
      </w:tr>
      <w:tr w:rsidR="00AD6CA3" w:rsidRPr="00AD6CA3" w14:paraId="2AB5E5C0" w14:textId="77777777" w:rsidTr="00AC21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92" w:type="dxa"/>
          </w:tcPr>
          <w:p w14:paraId="63EAB239" w14:textId="77777777" w:rsidR="00AD6CA3" w:rsidRPr="00043DB8" w:rsidRDefault="00AD6CA3" w:rsidP="008E1232">
            <w:pPr>
              <w:pStyle w:val="Odstavecseseznamem"/>
              <w:numPr>
                <w:ilvl w:val="0"/>
                <w:numId w:val="56"/>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 xml:space="preserve">administrativní náročnost </w:t>
            </w:r>
          </w:p>
        </w:tc>
        <w:tc>
          <w:tcPr>
            <w:tcW w:w="4592" w:type="dxa"/>
          </w:tcPr>
          <w:p w14:paraId="3DC431C3" w14:textId="77777777" w:rsidR="00AD6CA3" w:rsidRPr="00043DB8" w:rsidRDefault="00AD6CA3" w:rsidP="008E1232">
            <w:pPr>
              <w:pStyle w:val="Odstavecseseznamem"/>
              <w:numPr>
                <w:ilvl w:val="0"/>
                <w:numId w:val="56"/>
              </w:numPr>
              <w:spacing w:after="0" w:line="276" w:lineRule="auto"/>
              <w:ind w:left="399"/>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 xml:space="preserve">administrativní náročnost </w:t>
            </w:r>
          </w:p>
        </w:tc>
      </w:tr>
      <w:tr w:rsidR="00AD6CA3" w:rsidRPr="00AD6CA3" w14:paraId="5209EA6C"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1F3BBD69" w14:textId="77777777" w:rsidR="00AD6CA3" w:rsidRPr="00043DB8" w:rsidRDefault="00AD6CA3" w:rsidP="008E1232">
            <w:pPr>
              <w:pStyle w:val="Odstavecseseznamem"/>
              <w:numPr>
                <w:ilvl w:val="0"/>
                <w:numId w:val="56"/>
              </w:numPr>
              <w:spacing w:after="0" w:line="276" w:lineRule="auto"/>
              <w:ind w:left="318"/>
              <w:rPr>
                <w:rFonts w:eastAsia="Times New Roman" w:cstheme="minorHAnsi"/>
                <w:b w:val="0"/>
                <w:bCs w:val="0"/>
                <w:sz w:val="24"/>
                <w:szCs w:val="24"/>
              </w:rPr>
            </w:pPr>
            <w:r w:rsidRPr="00043DB8">
              <w:rPr>
                <w:rFonts w:eastAsia="Times New Roman" w:cstheme="minorHAnsi"/>
                <w:b w:val="0"/>
                <w:bCs w:val="0"/>
                <w:sz w:val="24"/>
                <w:szCs w:val="24"/>
              </w:rPr>
              <w:t xml:space="preserve">možnost rizika pro pacienty </w:t>
            </w:r>
          </w:p>
        </w:tc>
        <w:tc>
          <w:tcPr>
            <w:tcW w:w="4592" w:type="dxa"/>
          </w:tcPr>
          <w:p w14:paraId="51DE23A2" w14:textId="77777777" w:rsidR="00AD6CA3" w:rsidRPr="00043DB8" w:rsidRDefault="00AD6CA3" w:rsidP="008E1232">
            <w:pPr>
              <w:pStyle w:val="Odstavecseseznamem"/>
              <w:numPr>
                <w:ilvl w:val="0"/>
                <w:numId w:val="56"/>
              </w:numPr>
              <w:spacing w:after="0" w:line="276" w:lineRule="auto"/>
              <w:ind w:left="399"/>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3DB8">
              <w:rPr>
                <w:rFonts w:eastAsia="Times New Roman" w:cstheme="minorHAnsi"/>
                <w:sz w:val="24"/>
                <w:szCs w:val="24"/>
              </w:rPr>
              <w:t>možnost rizika pro pacienty</w:t>
            </w:r>
          </w:p>
        </w:tc>
      </w:tr>
      <w:bookmarkEnd w:id="71"/>
      <w:tr w:rsidR="00AD6CA3" w:rsidRPr="00AD6CA3" w14:paraId="6C4A0CBF" w14:textId="77777777" w:rsidTr="00AC21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92" w:type="dxa"/>
          </w:tcPr>
          <w:p w14:paraId="617312A4" w14:textId="77777777" w:rsidR="00AD6CA3" w:rsidRPr="00043DB8" w:rsidRDefault="00AD6CA3" w:rsidP="008B7341">
            <w:pPr>
              <w:spacing w:line="276" w:lineRule="auto"/>
              <w:rPr>
                <w:rFonts w:eastAsia="Times New Roman" w:cstheme="minorHAnsi"/>
                <w:b w:val="0"/>
                <w:bCs w:val="0"/>
                <w:sz w:val="20"/>
                <w:szCs w:val="20"/>
              </w:rPr>
            </w:pPr>
            <w:r w:rsidRPr="00043DB8">
              <w:rPr>
                <w:rFonts w:eastAsia="Times New Roman" w:cstheme="minorHAnsi"/>
                <w:b w:val="0"/>
                <w:bCs w:val="0"/>
                <w:sz w:val="20"/>
                <w:szCs w:val="20"/>
              </w:rPr>
              <w:t xml:space="preserve">Špatnou zkušenost z minulosti jako bariéru naprosto vylučuje téměř </w:t>
            </w:r>
            <w:proofErr w:type="gramStart"/>
            <w:r w:rsidRPr="00043DB8">
              <w:rPr>
                <w:rFonts w:eastAsia="Times New Roman" w:cstheme="minorHAnsi"/>
                <w:b w:val="0"/>
                <w:bCs w:val="0"/>
                <w:sz w:val="20"/>
                <w:szCs w:val="20"/>
              </w:rPr>
              <w:t>70%</w:t>
            </w:r>
            <w:proofErr w:type="gramEnd"/>
            <w:r w:rsidRPr="00043DB8">
              <w:rPr>
                <w:rFonts w:eastAsia="Times New Roman" w:cstheme="minorHAnsi"/>
                <w:b w:val="0"/>
                <w:bCs w:val="0"/>
                <w:sz w:val="20"/>
                <w:szCs w:val="20"/>
              </w:rPr>
              <w:t xml:space="preserve"> respondentů z řad vedení nebo koordinátorů, ale pokud ji někdo jednoznačně zmiňuje, tak jsou to klíčové pozice pro PD: náměstek pro ošetřovatelskou péči nebo koordinátor dobrovolníků (osoby, které mají k dobrovolníkům nejblíže a mají tak nejvíce zkušeností nebo zážitků).</w:t>
            </w:r>
          </w:p>
        </w:tc>
        <w:tc>
          <w:tcPr>
            <w:tcW w:w="4592" w:type="dxa"/>
          </w:tcPr>
          <w:p w14:paraId="169EFC84" w14:textId="77777777" w:rsidR="00AD6CA3" w:rsidRPr="00043DB8" w:rsidRDefault="00AD6CA3" w:rsidP="008B734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43DB8">
              <w:rPr>
                <w:rFonts w:eastAsia="Times New Roman" w:cstheme="minorHAnsi"/>
                <w:sz w:val="20"/>
                <w:szCs w:val="20"/>
              </w:rPr>
              <w:t xml:space="preserve">Špatná zkušenost z minulosti je také zmiňována minoritně, uvádějí ji někteří ředitelé, manažeři kvality nebo koordinátoři. </w:t>
            </w:r>
          </w:p>
        </w:tc>
      </w:tr>
    </w:tbl>
    <w:p w14:paraId="6FD7EF73" w14:textId="3C100017" w:rsidR="00AD6CA3" w:rsidRDefault="00AD6CA3" w:rsidP="008B7341">
      <w:pPr>
        <w:spacing w:after="0" w:line="276" w:lineRule="auto"/>
        <w:rPr>
          <w:rFonts w:eastAsia="Times New Roman" w:cstheme="minorHAnsi"/>
          <w:sz w:val="24"/>
          <w:szCs w:val="24"/>
        </w:rPr>
      </w:pPr>
    </w:p>
    <w:p w14:paraId="4CE04A05" w14:textId="0B98A0B7" w:rsidR="003B36E3" w:rsidRDefault="003B36E3" w:rsidP="008B7341">
      <w:pPr>
        <w:spacing w:after="0" w:line="276" w:lineRule="auto"/>
        <w:rPr>
          <w:rFonts w:eastAsia="Times New Roman" w:cstheme="minorHAnsi"/>
          <w:sz w:val="24"/>
          <w:szCs w:val="24"/>
        </w:rPr>
      </w:pPr>
      <w:r>
        <w:rPr>
          <w:rFonts w:eastAsia="Times New Roman" w:cstheme="minorHAnsi"/>
          <w:sz w:val="24"/>
          <w:szCs w:val="24"/>
        </w:rPr>
        <w:t>Také v případě slabých stránek dobrovolnických programů někteří respondenti uvádějí další příklady:</w:t>
      </w:r>
    </w:p>
    <w:p w14:paraId="42BEEAAF" w14:textId="795A36BD" w:rsidR="003B36E3" w:rsidRDefault="003B36E3" w:rsidP="003B36E3">
      <w:pPr>
        <w:spacing w:after="120" w:line="276" w:lineRule="auto"/>
        <w:rPr>
          <w:rFonts w:eastAsia="Times New Roman" w:cstheme="minorHAnsi"/>
          <w:i/>
          <w:iCs/>
          <w:sz w:val="24"/>
          <w:szCs w:val="24"/>
        </w:rPr>
      </w:pPr>
      <w:r w:rsidRPr="003B36E3">
        <w:rPr>
          <w:rFonts w:eastAsia="Times New Roman" w:cstheme="minorHAnsi"/>
          <w:i/>
          <w:iCs/>
          <w:sz w:val="24"/>
          <w:szCs w:val="24"/>
        </w:rPr>
        <w:t>„</w:t>
      </w:r>
      <w:r>
        <w:rPr>
          <w:rFonts w:eastAsia="Times New Roman" w:cstheme="minorHAnsi"/>
          <w:i/>
          <w:iCs/>
          <w:sz w:val="24"/>
          <w:szCs w:val="24"/>
        </w:rPr>
        <w:t>N</w:t>
      </w:r>
      <w:r w:rsidRPr="003B36E3">
        <w:rPr>
          <w:rFonts w:eastAsia="Times New Roman" w:cstheme="minorHAnsi"/>
          <w:i/>
          <w:iCs/>
          <w:sz w:val="24"/>
          <w:szCs w:val="24"/>
        </w:rPr>
        <w:t>eznalost veřejnosti o možnostech dobrovolnických programů</w:t>
      </w:r>
      <w:r>
        <w:rPr>
          <w:rFonts w:eastAsia="Times New Roman" w:cstheme="minorHAnsi"/>
          <w:i/>
          <w:iCs/>
          <w:sz w:val="24"/>
          <w:szCs w:val="24"/>
        </w:rPr>
        <w:t>.“</w:t>
      </w:r>
    </w:p>
    <w:p w14:paraId="14F2DB96" w14:textId="0C88785C" w:rsidR="003B36E3" w:rsidRDefault="003B36E3" w:rsidP="003B36E3">
      <w:pPr>
        <w:spacing w:after="120" w:line="276" w:lineRule="auto"/>
        <w:rPr>
          <w:rFonts w:eastAsia="Times New Roman" w:cstheme="minorHAnsi"/>
          <w:i/>
          <w:iCs/>
          <w:sz w:val="24"/>
          <w:szCs w:val="24"/>
        </w:rPr>
      </w:pPr>
      <w:r>
        <w:rPr>
          <w:rFonts w:eastAsia="Times New Roman" w:cstheme="minorHAnsi"/>
          <w:i/>
          <w:iCs/>
          <w:sz w:val="24"/>
          <w:szCs w:val="24"/>
        </w:rPr>
        <w:t>„</w:t>
      </w:r>
      <w:r w:rsidRPr="003B36E3">
        <w:rPr>
          <w:rFonts w:eastAsia="Times New Roman" w:cstheme="minorHAnsi"/>
          <w:i/>
          <w:iCs/>
          <w:sz w:val="24"/>
          <w:szCs w:val="24"/>
        </w:rPr>
        <w:t>Každá organizace je v jiném stadiu rozvoje</w:t>
      </w:r>
      <w:r>
        <w:rPr>
          <w:rFonts w:eastAsia="Times New Roman" w:cstheme="minorHAnsi"/>
          <w:i/>
          <w:iCs/>
          <w:sz w:val="24"/>
          <w:szCs w:val="24"/>
        </w:rPr>
        <w:t>,</w:t>
      </w:r>
      <w:r w:rsidRPr="003B36E3">
        <w:rPr>
          <w:rFonts w:eastAsia="Times New Roman" w:cstheme="minorHAnsi"/>
          <w:i/>
          <w:iCs/>
          <w:sz w:val="24"/>
          <w:szCs w:val="24"/>
        </w:rPr>
        <w:t xml:space="preserve"> a i když má pocit, že je vyspělá, o to víc, by se měla rozvíjet (totiž může to být klam). Bariérou může být vlastn</w:t>
      </w:r>
      <w:r>
        <w:rPr>
          <w:rFonts w:eastAsia="Times New Roman" w:cstheme="minorHAnsi"/>
          <w:i/>
          <w:iCs/>
          <w:sz w:val="24"/>
          <w:szCs w:val="24"/>
        </w:rPr>
        <w:t>ě</w:t>
      </w:r>
      <w:r w:rsidRPr="003B36E3">
        <w:rPr>
          <w:rFonts w:eastAsia="Times New Roman" w:cstheme="minorHAnsi"/>
          <w:i/>
          <w:iCs/>
          <w:sz w:val="24"/>
          <w:szCs w:val="24"/>
        </w:rPr>
        <w:t xml:space="preserve"> přesvědčení a neotevřenost pro další změny, administrativní zátěže a možné právní překážky v budoucnu pro uzavírání smluv.</w:t>
      </w:r>
      <w:r>
        <w:rPr>
          <w:rFonts w:eastAsia="Times New Roman" w:cstheme="minorHAnsi"/>
          <w:i/>
          <w:iCs/>
          <w:sz w:val="24"/>
          <w:szCs w:val="24"/>
        </w:rPr>
        <w:t>“</w:t>
      </w:r>
    </w:p>
    <w:p w14:paraId="6A7E15F2" w14:textId="1F66CAED" w:rsidR="003B36E3" w:rsidRDefault="003B36E3" w:rsidP="003B36E3">
      <w:pPr>
        <w:spacing w:after="120" w:line="276" w:lineRule="auto"/>
        <w:rPr>
          <w:rFonts w:eastAsia="Times New Roman" w:cstheme="minorHAnsi"/>
          <w:i/>
          <w:iCs/>
          <w:sz w:val="24"/>
          <w:szCs w:val="24"/>
        </w:rPr>
      </w:pPr>
      <w:r>
        <w:rPr>
          <w:rFonts w:eastAsia="Times New Roman" w:cstheme="minorHAnsi"/>
          <w:i/>
          <w:iCs/>
          <w:sz w:val="24"/>
          <w:szCs w:val="24"/>
        </w:rPr>
        <w:t>„</w:t>
      </w:r>
      <w:r w:rsidRPr="003B36E3">
        <w:rPr>
          <w:rFonts w:eastAsia="Times New Roman" w:cstheme="minorHAnsi"/>
          <w:i/>
          <w:iCs/>
          <w:sz w:val="24"/>
          <w:szCs w:val="24"/>
        </w:rPr>
        <w:t xml:space="preserve">Osobní nastavení některých zdravotnických pracovníků nebo osob ve </w:t>
      </w:r>
      <w:proofErr w:type="gramStart"/>
      <w:r w:rsidRPr="003B36E3">
        <w:rPr>
          <w:rFonts w:eastAsia="Times New Roman" w:cstheme="minorHAnsi"/>
          <w:i/>
          <w:iCs/>
          <w:sz w:val="24"/>
          <w:szCs w:val="24"/>
        </w:rPr>
        <w:t>vedení - pokud</w:t>
      </w:r>
      <w:proofErr w:type="gramEnd"/>
      <w:r w:rsidRPr="003B36E3">
        <w:rPr>
          <w:rFonts w:eastAsia="Times New Roman" w:cstheme="minorHAnsi"/>
          <w:i/>
          <w:iCs/>
          <w:sz w:val="24"/>
          <w:szCs w:val="24"/>
        </w:rPr>
        <w:t xml:space="preserve"> program nějaká osoba např. na některém oddělení nechce, je velmi pravděpodobné, že se nám jej nepovede na oddělení uvést či to bude trvat velmi dlouho, než se tak podaří.</w:t>
      </w:r>
      <w:r>
        <w:rPr>
          <w:rFonts w:eastAsia="Times New Roman" w:cstheme="minorHAnsi"/>
          <w:i/>
          <w:iCs/>
          <w:sz w:val="24"/>
          <w:szCs w:val="24"/>
        </w:rPr>
        <w:t>“</w:t>
      </w:r>
    </w:p>
    <w:p w14:paraId="4583B2D3" w14:textId="7978C5AA" w:rsidR="00F64CCC" w:rsidRPr="003B36E3" w:rsidRDefault="00F64CCC" w:rsidP="003B36E3">
      <w:pPr>
        <w:spacing w:after="120" w:line="276" w:lineRule="auto"/>
        <w:rPr>
          <w:rFonts w:eastAsia="Times New Roman" w:cstheme="minorHAnsi"/>
          <w:i/>
          <w:iCs/>
          <w:sz w:val="24"/>
          <w:szCs w:val="24"/>
        </w:rPr>
      </w:pPr>
      <w:r>
        <w:rPr>
          <w:rFonts w:eastAsia="Times New Roman" w:cstheme="minorHAnsi"/>
          <w:i/>
          <w:iCs/>
          <w:sz w:val="24"/>
          <w:szCs w:val="24"/>
        </w:rPr>
        <w:t>„</w:t>
      </w:r>
      <w:r w:rsidRPr="00F64CCC">
        <w:rPr>
          <w:rFonts w:eastAsia="Times New Roman" w:cstheme="minorHAnsi"/>
          <w:i/>
          <w:iCs/>
          <w:sz w:val="24"/>
          <w:szCs w:val="24"/>
        </w:rPr>
        <w:t>Nedostatek dobrovolníků. Lidé se bojí takových zařízení, jako jsme my. Ale bojí se i nemocí, zvláště po covidové pandemii.</w:t>
      </w:r>
      <w:r>
        <w:rPr>
          <w:rFonts w:eastAsia="Times New Roman" w:cstheme="minorHAnsi"/>
          <w:i/>
          <w:iCs/>
          <w:sz w:val="24"/>
          <w:szCs w:val="24"/>
        </w:rPr>
        <w:t>“</w:t>
      </w:r>
    </w:p>
    <w:p w14:paraId="1F854B4E" w14:textId="77777777" w:rsidR="003B36E3" w:rsidRPr="00AD6CA3" w:rsidRDefault="003B36E3" w:rsidP="008B7341">
      <w:pPr>
        <w:spacing w:after="0" w:line="276" w:lineRule="auto"/>
        <w:rPr>
          <w:rFonts w:eastAsia="Times New Roman" w:cstheme="minorHAnsi"/>
          <w:sz w:val="24"/>
          <w:szCs w:val="24"/>
        </w:rPr>
      </w:pPr>
    </w:p>
    <w:p w14:paraId="67C36CB7" w14:textId="01348A1B" w:rsidR="00D40102" w:rsidRDefault="0097510C" w:rsidP="008B7341">
      <w:pPr>
        <w:pStyle w:val="Nadpis3"/>
        <w:spacing w:line="276" w:lineRule="auto"/>
        <w:rPr>
          <w:rFonts w:eastAsia="Times New Roman"/>
        </w:rPr>
      </w:pPr>
      <w:bookmarkStart w:id="72" w:name="_Toc74756068"/>
      <w:r w:rsidRPr="00D40102">
        <w:rPr>
          <w:rFonts w:eastAsia="Times New Roman"/>
        </w:rPr>
        <w:lastRenderedPageBreak/>
        <w:t>Evidence dat</w:t>
      </w:r>
      <w:bookmarkEnd w:id="72"/>
    </w:p>
    <w:p w14:paraId="26C1D865" w14:textId="77777777" w:rsidR="00D40102" w:rsidRDefault="00D40102" w:rsidP="008B7341">
      <w:pPr>
        <w:spacing w:after="0" w:line="276" w:lineRule="auto"/>
        <w:rPr>
          <w:rFonts w:ascii="Arial" w:eastAsia="Times New Roman" w:hAnsi="Arial" w:cs="Arial"/>
          <w:color w:val="5B9BD5" w:themeColor="accent1"/>
          <w:sz w:val="20"/>
          <w:szCs w:val="20"/>
        </w:rPr>
      </w:pPr>
    </w:p>
    <w:p w14:paraId="4F2EA336" w14:textId="55C6B5A5" w:rsidR="00D40102" w:rsidRPr="00D40102" w:rsidRDefault="00D40102" w:rsidP="008B7341">
      <w:pPr>
        <w:spacing w:after="0" w:line="276" w:lineRule="auto"/>
        <w:rPr>
          <w:rFonts w:eastAsia="Times New Roman" w:cstheme="minorHAnsi"/>
          <w:sz w:val="24"/>
          <w:szCs w:val="24"/>
        </w:rPr>
      </w:pPr>
      <w:r w:rsidRPr="00D40102">
        <w:rPr>
          <w:rFonts w:eastAsia="Times New Roman" w:cstheme="minorHAnsi"/>
          <w:sz w:val="24"/>
          <w:szCs w:val="24"/>
        </w:rPr>
        <w:t xml:space="preserve">S výjimkou dvou PZS (které evidenci nechávají na externí organizaci) si ostatní zapojené nemocnice vedou svou evidenci dobrovolnické činnosti. </w:t>
      </w:r>
      <w:r w:rsidRPr="00D40102">
        <w:rPr>
          <w:rFonts w:eastAsia="Times New Roman" w:cstheme="minorHAnsi"/>
          <w:b/>
          <w:bCs/>
          <w:sz w:val="24"/>
          <w:szCs w:val="24"/>
        </w:rPr>
        <w:t xml:space="preserve">Jedná se o kombinaci elektronické </w:t>
      </w:r>
      <w:r w:rsidR="00C45B85">
        <w:rPr>
          <w:rFonts w:eastAsia="Times New Roman" w:cstheme="minorHAnsi"/>
          <w:b/>
          <w:bCs/>
          <w:sz w:val="24"/>
          <w:szCs w:val="24"/>
        </w:rPr>
        <w:br/>
      </w:r>
      <w:r w:rsidRPr="00D40102">
        <w:rPr>
          <w:rFonts w:eastAsia="Times New Roman" w:cstheme="minorHAnsi"/>
          <w:b/>
          <w:bCs/>
          <w:sz w:val="24"/>
          <w:szCs w:val="24"/>
        </w:rPr>
        <w:t>a papírové formy a vždy obsahuje následující položky</w:t>
      </w:r>
      <w:r w:rsidRPr="00D40102">
        <w:rPr>
          <w:rFonts w:eastAsia="Times New Roman" w:cstheme="minorHAnsi"/>
          <w:sz w:val="24"/>
          <w:szCs w:val="24"/>
        </w:rPr>
        <w:t>:</w:t>
      </w:r>
    </w:p>
    <w:p w14:paraId="4B383CB0" w14:textId="77777777" w:rsidR="00D40102" w:rsidRPr="00D40102" w:rsidRDefault="00D40102" w:rsidP="008E1232">
      <w:pPr>
        <w:pStyle w:val="Odstavecseseznamem"/>
        <w:numPr>
          <w:ilvl w:val="0"/>
          <w:numId w:val="57"/>
        </w:numPr>
        <w:spacing w:after="0" w:line="276" w:lineRule="auto"/>
        <w:rPr>
          <w:rFonts w:eastAsia="Times New Roman" w:cstheme="minorHAnsi"/>
          <w:sz w:val="24"/>
          <w:szCs w:val="24"/>
        </w:rPr>
      </w:pPr>
      <w:r w:rsidRPr="00D40102">
        <w:rPr>
          <w:rFonts w:eastAsia="Times New Roman" w:cstheme="minorHAnsi"/>
          <w:sz w:val="24"/>
          <w:szCs w:val="24"/>
        </w:rPr>
        <w:t>Informace o dobrovolnících</w:t>
      </w:r>
    </w:p>
    <w:p w14:paraId="477CFF42" w14:textId="77777777" w:rsidR="00D40102" w:rsidRPr="00D40102" w:rsidRDefault="00D40102" w:rsidP="008E1232">
      <w:pPr>
        <w:pStyle w:val="Odstavecseseznamem"/>
        <w:numPr>
          <w:ilvl w:val="0"/>
          <w:numId w:val="57"/>
        </w:numPr>
        <w:spacing w:after="0" w:line="276" w:lineRule="auto"/>
        <w:rPr>
          <w:rFonts w:eastAsia="Times New Roman" w:cstheme="minorHAnsi"/>
          <w:sz w:val="24"/>
          <w:szCs w:val="24"/>
        </w:rPr>
      </w:pPr>
      <w:r w:rsidRPr="00D40102">
        <w:rPr>
          <w:rFonts w:eastAsia="Times New Roman" w:cstheme="minorHAnsi"/>
          <w:sz w:val="24"/>
          <w:szCs w:val="24"/>
        </w:rPr>
        <w:t>Počet dobrovolnických hodin</w:t>
      </w:r>
    </w:p>
    <w:p w14:paraId="21596038" w14:textId="77777777" w:rsidR="00D40102" w:rsidRPr="00D40102" w:rsidRDefault="00D40102" w:rsidP="008E1232">
      <w:pPr>
        <w:pStyle w:val="Odstavecseseznamem"/>
        <w:numPr>
          <w:ilvl w:val="0"/>
          <w:numId w:val="57"/>
        </w:numPr>
        <w:spacing w:after="0" w:line="276" w:lineRule="auto"/>
        <w:rPr>
          <w:rFonts w:eastAsia="Times New Roman" w:cstheme="minorHAnsi"/>
          <w:sz w:val="24"/>
          <w:szCs w:val="24"/>
        </w:rPr>
      </w:pPr>
      <w:r w:rsidRPr="00D40102">
        <w:rPr>
          <w:rFonts w:eastAsia="Times New Roman" w:cstheme="minorHAnsi"/>
          <w:sz w:val="24"/>
          <w:szCs w:val="24"/>
        </w:rPr>
        <w:t>Typ aktivity / činnosti</w:t>
      </w:r>
    </w:p>
    <w:p w14:paraId="7CCD04A1" w14:textId="77777777" w:rsidR="00D40102" w:rsidRPr="00D40102" w:rsidRDefault="00D40102" w:rsidP="008E1232">
      <w:pPr>
        <w:pStyle w:val="Odstavecseseznamem"/>
        <w:numPr>
          <w:ilvl w:val="0"/>
          <w:numId w:val="57"/>
        </w:numPr>
        <w:spacing w:after="0" w:line="276" w:lineRule="auto"/>
        <w:rPr>
          <w:rFonts w:eastAsia="Times New Roman" w:cstheme="minorHAnsi"/>
          <w:sz w:val="24"/>
          <w:szCs w:val="24"/>
        </w:rPr>
      </w:pPr>
      <w:r w:rsidRPr="00D40102">
        <w:rPr>
          <w:rFonts w:eastAsia="Times New Roman" w:cstheme="minorHAnsi"/>
          <w:sz w:val="24"/>
          <w:szCs w:val="24"/>
        </w:rPr>
        <w:t>Oddělení, kde je dobrovolnická činnost poskytována</w:t>
      </w:r>
    </w:p>
    <w:p w14:paraId="60378ED8" w14:textId="77777777" w:rsidR="00D40102" w:rsidRPr="00D40102" w:rsidRDefault="00D40102" w:rsidP="008E1232">
      <w:pPr>
        <w:pStyle w:val="Odstavecseseznamem"/>
        <w:numPr>
          <w:ilvl w:val="0"/>
          <w:numId w:val="57"/>
        </w:numPr>
        <w:spacing w:after="0" w:line="276" w:lineRule="auto"/>
        <w:rPr>
          <w:rFonts w:eastAsia="Times New Roman" w:cstheme="minorHAnsi"/>
          <w:sz w:val="24"/>
          <w:szCs w:val="24"/>
        </w:rPr>
      </w:pPr>
      <w:r w:rsidRPr="00D40102">
        <w:rPr>
          <w:rFonts w:eastAsia="Times New Roman" w:cstheme="minorHAnsi"/>
          <w:sz w:val="24"/>
          <w:szCs w:val="24"/>
        </w:rPr>
        <w:t>Problémy, které se vyskytly během dobrovolnických činností (ve srovnání s výsledky celého předvýzkumu, kde tuto evidenci zaznamenávalo zhruba 60% zařízení, si vybrané nemocnice vedou výrazně lépe)</w:t>
      </w:r>
    </w:p>
    <w:p w14:paraId="32C73257" w14:textId="77777777" w:rsidR="00D40102" w:rsidRDefault="00D40102" w:rsidP="008B7341">
      <w:pPr>
        <w:spacing w:after="0" w:line="276" w:lineRule="auto"/>
        <w:rPr>
          <w:rFonts w:eastAsia="Times New Roman" w:cstheme="minorHAnsi"/>
          <w:sz w:val="24"/>
          <w:szCs w:val="24"/>
        </w:rPr>
      </w:pPr>
    </w:p>
    <w:p w14:paraId="4E6FE622" w14:textId="0A853176" w:rsidR="00D40102" w:rsidRPr="00D40102" w:rsidRDefault="00D40102" w:rsidP="008B7341">
      <w:pPr>
        <w:spacing w:after="0" w:line="276" w:lineRule="auto"/>
        <w:rPr>
          <w:rFonts w:eastAsia="Times New Roman" w:cstheme="minorHAnsi"/>
          <w:sz w:val="24"/>
          <w:szCs w:val="24"/>
        </w:rPr>
      </w:pPr>
      <w:r w:rsidRPr="00D40102">
        <w:rPr>
          <w:rFonts w:eastAsia="Times New Roman" w:cstheme="minorHAnsi"/>
          <w:sz w:val="24"/>
          <w:szCs w:val="24"/>
        </w:rPr>
        <w:t xml:space="preserve">V polovině zařízení si také evidují typy pacientů/klientů zařazených do dobrovolnického programu (také v případě celého předvýzkumu byla tato položka méně četná a dosahovala zhruba 40 %). </w:t>
      </w:r>
    </w:p>
    <w:p w14:paraId="35DC953F" w14:textId="23CC7B38" w:rsidR="00D40102" w:rsidRDefault="00D40102" w:rsidP="008B7341">
      <w:pPr>
        <w:spacing w:after="0" w:line="276" w:lineRule="auto"/>
        <w:rPr>
          <w:rFonts w:ascii="Arial" w:eastAsia="Times New Roman" w:hAnsi="Arial" w:cs="Arial"/>
          <w:color w:val="5B9BD5" w:themeColor="accent1"/>
          <w:sz w:val="20"/>
          <w:szCs w:val="20"/>
        </w:rPr>
      </w:pPr>
    </w:p>
    <w:p w14:paraId="6A566521" w14:textId="15C0728B" w:rsidR="00D40102" w:rsidRPr="00EA17E3" w:rsidRDefault="00D40102" w:rsidP="008B7341">
      <w:pPr>
        <w:spacing w:after="0" w:line="276" w:lineRule="auto"/>
        <w:rPr>
          <w:rFonts w:eastAsia="Times New Roman" w:cstheme="minorHAnsi"/>
          <w:b/>
          <w:bCs/>
          <w:sz w:val="24"/>
          <w:szCs w:val="24"/>
        </w:rPr>
      </w:pPr>
      <w:r w:rsidRPr="00EA17E3">
        <w:rPr>
          <w:rFonts w:eastAsia="Times New Roman" w:cstheme="minorHAnsi"/>
          <w:b/>
          <w:bCs/>
          <w:sz w:val="24"/>
          <w:szCs w:val="24"/>
        </w:rPr>
        <w:t xml:space="preserve">V rámci detailní analýzy v PZS s fungujícím PD všichni zúčastnění koordinátoři a také drtivá většina NOP deklaruje, že je u nich zaveden systém sledování četnosti návštěv dobrovolníků </w:t>
      </w:r>
      <w:r w:rsidR="00C27D2A" w:rsidRPr="00EA17E3">
        <w:rPr>
          <w:rFonts w:eastAsia="Times New Roman" w:cstheme="minorHAnsi"/>
          <w:b/>
          <w:bCs/>
          <w:sz w:val="24"/>
          <w:szCs w:val="24"/>
        </w:rPr>
        <w:br/>
      </w:r>
      <w:r w:rsidRPr="00EA17E3">
        <w:rPr>
          <w:rFonts w:eastAsia="Times New Roman" w:cstheme="minorHAnsi"/>
          <w:b/>
          <w:bCs/>
          <w:sz w:val="24"/>
          <w:szCs w:val="24"/>
        </w:rPr>
        <w:t xml:space="preserve">a jednotlivých dobrovolnických aktivit.  Stejné očekávání mají také respondenti ze zařízení, kde se PD teprve spouští. </w:t>
      </w:r>
    </w:p>
    <w:p w14:paraId="0F729BA0" w14:textId="6763E2A5" w:rsidR="00D40102" w:rsidRDefault="00D40102" w:rsidP="008B7341">
      <w:pPr>
        <w:spacing w:after="0" w:line="276" w:lineRule="auto"/>
        <w:rPr>
          <w:rFonts w:eastAsia="Times New Roman" w:cstheme="minorHAnsi"/>
          <w:sz w:val="24"/>
          <w:szCs w:val="24"/>
        </w:rPr>
      </w:pPr>
      <w:bookmarkStart w:id="73" w:name="_Hlk73697241"/>
      <w:r w:rsidRPr="00D40102">
        <w:rPr>
          <w:rFonts w:eastAsia="Times New Roman" w:cstheme="minorHAnsi"/>
          <w:sz w:val="24"/>
          <w:szCs w:val="24"/>
        </w:rPr>
        <w:t xml:space="preserve">Potřebu změn do budoucna v případě evidence dat připouští většina zodpovědných osob se zkušeností s PD. </w:t>
      </w:r>
      <w:bookmarkEnd w:id="73"/>
      <w:r w:rsidRPr="00D40102">
        <w:rPr>
          <w:rFonts w:eastAsia="Times New Roman" w:cstheme="minorHAnsi"/>
          <w:sz w:val="24"/>
          <w:szCs w:val="24"/>
        </w:rPr>
        <w:t xml:space="preserve">Je zde velká shoda mezi NOP a koordinátory, určitou výjimkou jsou kontaktní osoby spokojené se současným stavem bez potřeby změny ani v budoucnu. </w:t>
      </w:r>
    </w:p>
    <w:p w14:paraId="7DFACB00" w14:textId="194AB0E5" w:rsidR="0003275A" w:rsidRDefault="0003275A" w:rsidP="008B7341">
      <w:pPr>
        <w:spacing w:after="0" w:line="276" w:lineRule="auto"/>
        <w:rPr>
          <w:rFonts w:eastAsia="Times New Roman" w:cstheme="minorHAnsi"/>
          <w:sz w:val="24"/>
          <w:szCs w:val="24"/>
        </w:rPr>
      </w:pPr>
    </w:p>
    <w:p w14:paraId="4BEFC0E3" w14:textId="0DC8048A" w:rsidR="0003275A" w:rsidRPr="00073C88" w:rsidRDefault="0003275A" w:rsidP="00073C88">
      <w:pPr>
        <w:pStyle w:val="Nadpis3"/>
      </w:pPr>
      <w:r>
        <w:rPr>
          <w:rFonts w:eastAsia="Times New Roman" w:cstheme="minorHAnsi"/>
        </w:rPr>
        <w:br w:type="column"/>
      </w:r>
      <w:bookmarkStart w:id="74" w:name="_Toc74756069"/>
      <w:r w:rsidR="00073C88" w:rsidRPr="00073C88">
        <w:lastRenderedPageBreak/>
        <w:t>Hodnocení kvality a bezpečnosti dobrovolnického programu</w:t>
      </w:r>
      <w:bookmarkEnd w:id="74"/>
    </w:p>
    <w:p w14:paraId="2DAEFECA" w14:textId="77777777" w:rsidR="002A7A1A" w:rsidRDefault="002A7A1A" w:rsidP="008B7341">
      <w:pPr>
        <w:pStyle w:val="Nadpis4"/>
        <w:numPr>
          <w:ilvl w:val="0"/>
          <w:numId w:val="0"/>
        </w:numPr>
        <w:spacing w:line="276" w:lineRule="auto"/>
        <w:ind w:left="864"/>
        <w:rPr>
          <w:rFonts w:eastAsia="Times New Roman"/>
        </w:rPr>
      </w:pPr>
    </w:p>
    <w:p w14:paraId="47C7A4AC" w14:textId="77777777" w:rsidR="0003275A" w:rsidRPr="0003275A" w:rsidRDefault="0003275A" w:rsidP="008B7341">
      <w:pPr>
        <w:spacing w:after="0" w:line="276" w:lineRule="auto"/>
        <w:rPr>
          <w:rFonts w:eastAsia="Times New Roman" w:cstheme="minorHAnsi"/>
          <w:sz w:val="24"/>
          <w:szCs w:val="24"/>
        </w:rPr>
      </w:pPr>
      <w:bookmarkStart w:id="75" w:name="_Hlk73697260"/>
      <w:r w:rsidRPr="0003275A">
        <w:rPr>
          <w:rFonts w:eastAsia="Times New Roman" w:cstheme="minorHAnsi"/>
          <w:b/>
          <w:bCs/>
          <w:sz w:val="24"/>
          <w:szCs w:val="24"/>
        </w:rPr>
        <w:t>Polovina vybraných PZS nevyužívá žádné evaluační nástroje</w:t>
      </w:r>
      <w:r w:rsidRPr="0003275A">
        <w:rPr>
          <w:rFonts w:eastAsia="Times New Roman" w:cstheme="minorHAnsi"/>
          <w:sz w:val="24"/>
          <w:szCs w:val="24"/>
        </w:rPr>
        <w:t>, třetina to vykonává nepravidelně a pouze dvě zařízení vyhodnocují dobrovolnický program tímto způsobem pravidelně.</w:t>
      </w:r>
      <w:bookmarkEnd w:id="75"/>
      <w:r w:rsidRPr="0003275A">
        <w:rPr>
          <w:rFonts w:eastAsia="Times New Roman" w:cstheme="minorHAnsi"/>
          <w:sz w:val="24"/>
          <w:szCs w:val="24"/>
        </w:rPr>
        <w:t xml:space="preserve"> Výsledky se tak neliší od celého předvýzkumu. </w:t>
      </w:r>
    </w:p>
    <w:p w14:paraId="51053D04" w14:textId="77777777" w:rsidR="0003275A" w:rsidRPr="0003275A" w:rsidRDefault="0003275A" w:rsidP="008B7341">
      <w:pPr>
        <w:spacing w:after="0" w:line="276" w:lineRule="auto"/>
        <w:rPr>
          <w:rFonts w:eastAsia="Times New Roman" w:cstheme="minorHAnsi"/>
          <w:sz w:val="24"/>
          <w:szCs w:val="24"/>
        </w:rPr>
      </w:pPr>
    </w:p>
    <w:p w14:paraId="510296D2" w14:textId="77777777" w:rsidR="0003275A" w:rsidRPr="0003275A" w:rsidRDefault="0003275A" w:rsidP="008B7341">
      <w:pPr>
        <w:spacing w:after="0" w:line="276" w:lineRule="auto"/>
        <w:rPr>
          <w:rFonts w:eastAsia="Times New Roman" w:cstheme="minorHAnsi"/>
          <w:b/>
          <w:bCs/>
          <w:sz w:val="24"/>
          <w:szCs w:val="24"/>
        </w:rPr>
      </w:pPr>
      <w:r w:rsidRPr="0003275A">
        <w:rPr>
          <w:rFonts w:eastAsia="Times New Roman" w:cstheme="minorHAnsi"/>
          <w:b/>
          <w:bCs/>
          <w:sz w:val="24"/>
          <w:szCs w:val="24"/>
        </w:rPr>
        <w:t xml:space="preserve">Sledování kvality dobrovolnického programu s ohledem na přání a požadavky pacientů deklarují téměř všechny PZS s výjimkou dvou zařízení, ale většinou na nepravidelné bázi. </w:t>
      </w:r>
      <w:r w:rsidRPr="0003275A">
        <w:rPr>
          <w:rFonts w:eastAsia="Times New Roman" w:cstheme="minorHAnsi"/>
          <w:sz w:val="24"/>
          <w:szCs w:val="24"/>
        </w:rPr>
        <w:t xml:space="preserve">Také v tomto případě jsou výsledky srovnatelné s celkovými výsledky předvýzkumu. </w:t>
      </w:r>
      <w:r w:rsidRPr="0003275A">
        <w:rPr>
          <w:rFonts w:eastAsia="Times New Roman" w:cstheme="minorHAnsi"/>
          <w:b/>
          <w:bCs/>
          <w:sz w:val="24"/>
          <w:szCs w:val="24"/>
        </w:rPr>
        <w:t xml:space="preserve">Ke sledování kvality je využívána zpětná vazba od pacientů a personálu, supervize, pozorování nebo rozhovory. </w:t>
      </w:r>
    </w:p>
    <w:p w14:paraId="7C97CF96" w14:textId="77777777" w:rsidR="0003275A" w:rsidRPr="0003275A" w:rsidRDefault="0003275A" w:rsidP="008B7341">
      <w:pPr>
        <w:spacing w:after="0" w:line="276" w:lineRule="auto"/>
        <w:rPr>
          <w:rFonts w:eastAsia="Times New Roman" w:cstheme="minorHAnsi"/>
          <w:sz w:val="24"/>
          <w:szCs w:val="24"/>
        </w:rPr>
      </w:pPr>
    </w:p>
    <w:p w14:paraId="6B60E45B" w14:textId="5F6D3BB1" w:rsidR="0003275A" w:rsidRPr="0003275A" w:rsidRDefault="0003275A" w:rsidP="008B7341">
      <w:pPr>
        <w:spacing w:after="0" w:line="276" w:lineRule="auto"/>
        <w:rPr>
          <w:rFonts w:eastAsia="Times New Roman" w:cstheme="minorHAnsi"/>
          <w:sz w:val="24"/>
          <w:szCs w:val="24"/>
        </w:rPr>
      </w:pPr>
      <w:r w:rsidRPr="0003275A">
        <w:rPr>
          <w:rFonts w:eastAsia="Times New Roman" w:cstheme="minorHAnsi"/>
          <w:sz w:val="24"/>
          <w:szCs w:val="24"/>
        </w:rPr>
        <w:t>Příklady odpovědí respondentů:</w:t>
      </w:r>
    </w:p>
    <w:p w14:paraId="12763F7D" w14:textId="77777777" w:rsidR="0003275A" w:rsidRPr="0003275A" w:rsidRDefault="0003275A" w:rsidP="008B7341">
      <w:pPr>
        <w:spacing w:after="0" w:line="276" w:lineRule="auto"/>
        <w:rPr>
          <w:rFonts w:eastAsia="Times New Roman" w:cstheme="minorHAnsi"/>
          <w:i/>
          <w:iCs/>
          <w:sz w:val="24"/>
          <w:szCs w:val="24"/>
        </w:rPr>
      </w:pPr>
    </w:p>
    <w:p w14:paraId="7F2570BD" w14:textId="5D736150" w:rsidR="0003275A" w:rsidRPr="002D55FF" w:rsidRDefault="0003275A" w:rsidP="008B7341">
      <w:pPr>
        <w:spacing w:after="0" w:line="276" w:lineRule="auto"/>
        <w:rPr>
          <w:rFonts w:eastAsia="Times New Roman" w:cstheme="minorHAnsi"/>
          <w:i/>
          <w:iCs/>
          <w:sz w:val="24"/>
          <w:szCs w:val="24"/>
        </w:rPr>
      </w:pPr>
      <w:r w:rsidRPr="002D55FF">
        <w:rPr>
          <w:rFonts w:eastAsia="Times New Roman" w:cstheme="minorHAnsi"/>
          <w:i/>
          <w:iCs/>
          <w:sz w:val="24"/>
          <w:szCs w:val="24"/>
        </w:rPr>
        <w:t xml:space="preserve">„Komunikace s </w:t>
      </w:r>
      <w:proofErr w:type="gramStart"/>
      <w:r w:rsidRPr="002D55FF">
        <w:rPr>
          <w:rFonts w:eastAsia="Times New Roman" w:cstheme="minorHAnsi"/>
          <w:i/>
          <w:iCs/>
          <w:sz w:val="24"/>
          <w:szCs w:val="24"/>
        </w:rPr>
        <w:t>dobrovolníkem - ptáme</w:t>
      </w:r>
      <w:proofErr w:type="gramEnd"/>
      <w:r w:rsidRPr="002D55FF">
        <w:rPr>
          <w:rFonts w:eastAsia="Times New Roman" w:cstheme="minorHAnsi"/>
          <w:i/>
          <w:iCs/>
          <w:sz w:val="24"/>
          <w:szCs w:val="24"/>
        </w:rPr>
        <w:t xml:space="preserve"> se na zpětnou vazbu. Komunikace s kontaktními </w:t>
      </w:r>
      <w:proofErr w:type="gramStart"/>
      <w:r w:rsidRPr="002D55FF">
        <w:rPr>
          <w:rFonts w:eastAsia="Times New Roman" w:cstheme="minorHAnsi"/>
          <w:i/>
          <w:iCs/>
          <w:sz w:val="24"/>
          <w:szCs w:val="24"/>
        </w:rPr>
        <w:t>osobami - zpětná</w:t>
      </w:r>
      <w:proofErr w:type="gramEnd"/>
      <w:r w:rsidRPr="002D55FF">
        <w:rPr>
          <w:rFonts w:eastAsia="Times New Roman" w:cstheme="minorHAnsi"/>
          <w:i/>
          <w:iCs/>
          <w:sz w:val="24"/>
          <w:szCs w:val="24"/>
        </w:rPr>
        <w:t xml:space="preserve"> vazba na dobrovolnickou činnost. Návštěva pacienta/klienta, za kterým dochází dobrovolník a získání zpětné vazby (pokud ji již nedostaneme od personálu).  Tyto informace získáváme v rámci možností pravidelně, ale ne např. pravidelně ve smyslu, že bychom se ptali po každé návštěvě, nebo každý týden ve středu, případně, že bychom pravidelně posílali dotazník zpětné vazby. Někdy toto </w:t>
      </w:r>
      <w:proofErr w:type="gramStart"/>
      <w:r w:rsidRPr="002D55FF">
        <w:rPr>
          <w:rFonts w:eastAsia="Times New Roman" w:cstheme="minorHAnsi"/>
          <w:i/>
          <w:iCs/>
          <w:sz w:val="24"/>
          <w:szCs w:val="24"/>
        </w:rPr>
        <w:t>zhušťujeme - například</w:t>
      </w:r>
      <w:proofErr w:type="gramEnd"/>
      <w:r w:rsidRPr="002D55FF">
        <w:rPr>
          <w:rFonts w:eastAsia="Times New Roman" w:cstheme="minorHAnsi"/>
          <w:i/>
          <w:iCs/>
          <w:sz w:val="24"/>
          <w:szCs w:val="24"/>
        </w:rPr>
        <w:t xml:space="preserve"> u velmi mladého dobrovolníka, který působí trochu nejistě (zjišťujeme, jak se v DČ cítí, jestli je pro něj vše ok, nepotřebuje změnu a také poptáváme u pacienta/klienta, zdali je i za něj kontakt </w:t>
      </w:r>
      <w:r w:rsidR="00FC1C3C">
        <w:rPr>
          <w:rFonts w:eastAsia="Times New Roman" w:cstheme="minorHAnsi"/>
          <w:i/>
          <w:iCs/>
          <w:sz w:val="24"/>
          <w:szCs w:val="24"/>
        </w:rPr>
        <w:br/>
      </w:r>
      <w:r w:rsidRPr="002D55FF">
        <w:rPr>
          <w:rFonts w:eastAsia="Times New Roman" w:cstheme="minorHAnsi"/>
          <w:i/>
          <w:iCs/>
          <w:sz w:val="24"/>
          <w:szCs w:val="24"/>
        </w:rPr>
        <w:t>s dobrovolníkem o.k.) atd.</w:t>
      </w:r>
      <w:r w:rsidR="00FC1C3C">
        <w:rPr>
          <w:rFonts w:eastAsia="Times New Roman" w:cstheme="minorHAnsi"/>
          <w:i/>
          <w:iCs/>
          <w:sz w:val="24"/>
          <w:szCs w:val="24"/>
        </w:rPr>
        <w:t>“</w:t>
      </w:r>
    </w:p>
    <w:p w14:paraId="70F13313" w14:textId="77777777" w:rsidR="002D55FF" w:rsidRDefault="002D55FF" w:rsidP="008B7341">
      <w:pPr>
        <w:spacing w:after="0" w:line="276" w:lineRule="auto"/>
        <w:rPr>
          <w:rFonts w:eastAsia="Times New Roman" w:cstheme="minorHAnsi"/>
          <w:i/>
          <w:iCs/>
          <w:sz w:val="24"/>
          <w:szCs w:val="24"/>
        </w:rPr>
      </w:pPr>
    </w:p>
    <w:p w14:paraId="5A630243" w14:textId="0BD12125" w:rsidR="0003275A" w:rsidRPr="002D55FF" w:rsidRDefault="0003275A" w:rsidP="008B7341">
      <w:pPr>
        <w:spacing w:after="0" w:line="276" w:lineRule="auto"/>
        <w:rPr>
          <w:rFonts w:eastAsia="Times New Roman" w:cstheme="minorHAnsi"/>
          <w:i/>
          <w:iCs/>
          <w:sz w:val="24"/>
          <w:szCs w:val="24"/>
        </w:rPr>
      </w:pPr>
      <w:r w:rsidRPr="002D55FF">
        <w:rPr>
          <w:rFonts w:eastAsia="Times New Roman" w:cstheme="minorHAnsi"/>
          <w:i/>
          <w:iCs/>
          <w:sz w:val="24"/>
          <w:szCs w:val="24"/>
        </w:rPr>
        <w:t>„Ústní zpětná vazba přímo od pacientů, jejich blízkých, u dětí od rodičů, nebo od ošetřujícího personálu, kterému se pacient svěří, případné písemné sdělení pacienta, poděkování, pochvala.“</w:t>
      </w:r>
    </w:p>
    <w:p w14:paraId="1359484A" w14:textId="77777777" w:rsidR="002D55FF" w:rsidRDefault="002D55FF" w:rsidP="008B7341">
      <w:pPr>
        <w:spacing w:after="0" w:line="276" w:lineRule="auto"/>
        <w:rPr>
          <w:rFonts w:eastAsia="Times New Roman" w:cstheme="minorHAnsi"/>
          <w:i/>
          <w:iCs/>
          <w:sz w:val="24"/>
          <w:szCs w:val="24"/>
        </w:rPr>
      </w:pPr>
    </w:p>
    <w:p w14:paraId="235AAB12" w14:textId="7041474D" w:rsidR="0003275A" w:rsidRPr="002D55FF" w:rsidRDefault="0003275A" w:rsidP="008B7341">
      <w:pPr>
        <w:spacing w:after="0" w:line="276" w:lineRule="auto"/>
        <w:rPr>
          <w:rFonts w:eastAsia="Times New Roman" w:cstheme="minorHAnsi"/>
          <w:i/>
          <w:iCs/>
          <w:sz w:val="24"/>
          <w:szCs w:val="24"/>
        </w:rPr>
      </w:pPr>
      <w:r w:rsidRPr="002D55FF">
        <w:rPr>
          <w:rFonts w:eastAsia="Times New Roman" w:cstheme="minorHAnsi"/>
          <w:i/>
          <w:iCs/>
          <w:sz w:val="24"/>
          <w:szCs w:val="24"/>
        </w:rPr>
        <w:t>„Např. pozorování, rozhovory s účastníky, diskuse v rámci skupin, zpětné vazby od účastníků programu, výstupy z interních supervizí.“</w:t>
      </w:r>
    </w:p>
    <w:p w14:paraId="6AE0F34D" w14:textId="77777777" w:rsidR="0003275A" w:rsidRPr="0003275A" w:rsidRDefault="0003275A" w:rsidP="008B7341">
      <w:pPr>
        <w:spacing w:after="0" w:line="276" w:lineRule="auto"/>
        <w:rPr>
          <w:rFonts w:eastAsia="Times New Roman" w:cstheme="minorHAnsi"/>
          <w:b/>
          <w:bCs/>
          <w:sz w:val="24"/>
          <w:szCs w:val="24"/>
        </w:rPr>
      </w:pPr>
    </w:p>
    <w:p w14:paraId="68618623" w14:textId="5D6E4885" w:rsidR="0003275A" w:rsidRPr="0003275A" w:rsidRDefault="0003275A" w:rsidP="008B7341">
      <w:pPr>
        <w:spacing w:after="0" w:line="276" w:lineRule="auto"/>
        <w:rPr>
          <w:rFonts w:eastAsia="Times New Roman" w:cstheme="minorHAnsi"/>
          <w:b/>
          <w:bCs/>
          <w:sz w:val="24"/>
          <w:szCs w:val="24"/>
        </w:rPr>
      </w:pPr>
      <w:r w:rsidRPr="0003275A">
        <w:rPr>
          <w:rFonts w:eastAsia="Times New Roman" w:cstheme="minorHAnsi"/>
          <w:b/>
          <w:bCs/>
          <w:sz w:val="24"/>
          <w:szCs w:val="24"/>
        </w:rPr>
        <w:t>Důvody pro nesledování hlediska pacientů jsou u těchto zařízení uvedené dva – dělá to externí organizace nebo na to PZS nestačí kvůli nedostatečným personálním kapacitám.</w:t>
      </w:r>
    </w:p>
    <w:p w14:paraId="0063DA30" w14:textId="77777777" w:rsidR="0003275A" w:rsidRPr="0003275A" w:rsidRDefault="0003275A" w:rsidP="008B7341">
      <w:pPr>
        <w:spacing w:after="0" w:line="276" w:lineRule="auto"/>
        <w:rPr>
          <w:rFonts w:eastAsia="Times New Roman" w:cstheme="minorHAnsi"/>
          <w:i/>
          <w:iCs/>
          <w:sz w:val="24"/>
          <w:szCs w:val="24"/>
        </w:rPr>
      </w:pPr>
    </w:p>
    <w:p w14:paraId="4A302481" w14:textId="77777777" w:rsidR="0003275A" w:rsidRPr="0003275A" w:rsidRDefault="0003275A" w:rsidP="008B7341">
      <w:pPr>
        <w:spacing w:after="0" w:line="276" w:lineRule="auto"/>
        <w:rPr>
          <w:rFonts w:eastAsia="Times New Roman" w:cstheme="minorHAnsi"/>
          <w:sz w:val="24"/>
          <w:szCs w:val="24"/>
        </w:rPr>
      </w:pPr>
      <w:bookmarkStart w:id="76" w:name="_Hlk73697304"/>
      <w:r w:rsidRPr="0003275A">
        <w:rPr>
          <w:rFonts w:eastAsia="Times New Roman" w:cstheme="minorHAnsi"/>
          <w:b/>
          <w:bCs/>
          <w:sz w:val="24"/>
          <w:szCs w:val="24"/>
        </w:rPr>
        <w:t xml:space="preserve">Podobná a mírně horší je situace ohledně sledování kvality v oblasti bezpečnosti a ochrany pacientů a dobrovolníků. Pravidelné hodnocení vykazují dvě nemocnice, nepravidelné 60% zařízení a 4 PZS nesledují tuto oblast vůbec. </w:t>
      </w:r>
      <w:bookmarkEnd w:id="76"/>
      <w:r w:rsidRPr="0003275A">
        <w:rPr>
          <w:rFonts w:eastAsia="Times New Roman" w:cstheme="minorHAnsi"/>
          <w:b/>
          <w:bCs/>
          <w:sz w:val="24"/>
          <w:szCs w:val="24"/>
        </w:rPr>
        <w:t>Důvodem je buď svěření této činnosti externí organizaci nebo je zdůvodněno nepotřebností, protože vše je ošetřeno už na vstupu dobrovolníka do programu</w:t>
      </w:r>
      <w:r w:rsidRPr="0003275A">
        <w:rPr>
          <w:rFonts w:eastAsia="Times New Roman" w:cstheme="minorHAnsi"/>
          <w:sz w:val="24"/>
          <w:szCs w:val="24"/>
        </w:rPr>
        <w:t>, jak plyne z níže uvedených odpovědí:</w:t>
      </w:r>
    </w:p>
    <w:p w14:paraId="37235B99" w14:textId="77777777" w:rsidR="002D2B9B" w:rsidRDefault="002D2B9B" w:rsidP="008B7341">
      <w:pPr>
        <w:spacing w:after="0" w:line="276" w:lineRule="auto"/>
        <w:rPr>
          <w:rFonts w:eastAsia="Times New Roman" w:cstheme="minorHAnsi"/>
          <w:i/>
          <w:iCs/>
        </w:rPr>
      </w:pPr>
    </w:p>
    <w:p w14:paraId="33F55895" w14:textId="05C379C6" w:rsidR="0003275A" w:rsidRPr="002D55FF" w:rsidRDefault="0003275A" w:rsidP="009A05AB">
      <w:pPr>
        <w:spacing w:after="120" w:line="276" w:lineRule="auto"/>
        <w:rPr>
          <w:rFonts w:eastAsia="Times New Roman" w:cstheme="minorHAnsi"/>
          <w:i/>
          <w:iCs/>
          <w:sz w:val="24"/>
          <w:szCs w:val="24"/>
        </w:rPr>
      </w:pPr>
      <w:r w:rsidRPr="002D55FF">
        <w:rPr>
          <w:rFonts w:eastAsia="Times New Roman" w:cstheme="minorHAnsi"/>
          <w:i/>
          <w:iCs/>
          <w:sz w:val="24"/>
          <w:szCs w:val="24"/>
        </w:rPr>
        <w:t>„Dobrovolníci jsou při podpisu Dohody o dobrovolnické činnosti seznámeni s pravidly BOZP, důležité zásady, které je nutné dodržovat jsou součástí smlouvy a vstupního školení pro dobrovolníky.“</w:t>
      </w:r>
    </w:p>
    <w:p w14:paraId="66541F4C" w14:textId="77777777" w:rsidR="0003275A" w:rsidRPr="002D55FF" w:rsidRDefault="0003275A" w:rsidP="009A05AB">
      <w:pPr>
        <w:spacing w:after="120" w:line="276" w:lineRule="auto"/>
        <w:rPr>
          <w:rFonts w:eastAsia="Times New Roman" w:cstheme="minorHAnsi"/>
          <w:i/>
          <w:iCs/>
          <w:sz w:val="24"/>
          <w:szCs w:val="24"/>
        </w:rPr>
      </w:pPr>
      <w:r w:rsidRPr="002D55FF">
        <w:rPr>
          <w:rFonts w:eastAsia="Times New Roman" w:cstheme="minorHAnsi"/>
          <w:i/>
          <w:iCs/>
          <w:sz w:val="24"/>
          <w:szCs w:val="24"/>
        </w:rPr>
        <w:t>„Bezpečí pacienta je zajištěno vstupně, podrobujeme každého dobrovolníka psychodiagnostice.  V případě potíží je oddělení obeznámeno, že má hlásit. Nic takového se nestalo.“</w:t>
      </w:r>
    </w:p>
    <w:p w14:paraId="44419847" w14:textId="77777777" w:rsidR="0003275A" w:rsidRPr="0003275A" w:rsidRDefault="0003275A" w:rsidP="008B7341">
      <w:pPr>
        <w:spacing w:after="0" w:line="276" w:lineRule="auto"/>
        <w:rPr>
          <w:rFonts w:eastAsia="Times New Roman" w:cstheme="minorHAnsi"/>
          <w:i/>
          <w:iCs/>
          <w:sz w:val="24"/>
          <w:szCs w:val="24"/>
        </w:rPr>
      </w:pPr>
      <w:r w:rsidRPr="0003275A">
        <w:rPr>
          <w:rFonts w:eastAsia="Times New Roman" w:cstheme="minorHAnsi"/>
          <w:i/>
          <w:iCs/>
          <w:sz w:val="24"/>
          <w:szCs w:val="24"/>
        </w:rPr>
        <w:t xml:space="preserve"> </w:t>
      </w:r>
    </w:p>
    <w:p w14:paraId="237BA453" w14:textId="5AAAD6B0" w:rsidR="0003275A" w:rsidRPr="0003275A" w:rsidRDefault="0003275A" w:rsidP="008B7341">
      <w:pPr>
        <w:spacing w:after="0" w:line="276" w:lineRule="auto"/>
        <w:rPr>
          <w:rFonts w:eastAsia="Times New Roman" w:cstheme="minorHAnsi"/>
          <w:sz w:val="24"/>
          <w:szCs w:val="24"/>
        </w:rPr>
      </w:pPr>
      <w:bookmarkStart w:id="77" w:name="_Hlk73697318"/>
      <w:r w:rsidRPr="0003275A">
        <w:rPr>
          <w:rFonts w:eastAsia="Times New Roman" w:cstheme="minorHAnsi"/>
          <w:b/>
          <w:bCs/>
          <w:sz w:val="24"/>
          <w:szCs w:val="24"/>
        </w:rPr>
        <w:t xml:space="preserve">Evaluace dobrovolnických aktivit podle legislativních požadavků na hodnocení kvality </w:t>
      </w:r>
      <w:r w:rsidR="009A05AB">
        <w:rPr>
          <w:rFonts w:eastAsia="Times New Roman" w:cstheme="minorHAnsi"/>
          <w:b/>
          <w:bCs/>
          <w:sz w:val="24"/>
          <w:szCs w:val="24"/>
        </w:rPr>
        <w:br/>
      </w:r>
      <w:r w:rsidRPr="0003275A">
        <w:rPr>
          <w:rFonts w:eastAsia="Times New Roman" w:cstheme="minorHAnsi"/>
          <w:b/>
          <w:bCs/>
          <w:sz w:val="24"/>
          <w:szCs w:val="24"/>
        </w:rPr>
        <w:t>a bezpečí poskytovaných služeb je vlastní pouze třetině vybraných PZS</w:t>
      </w:r>
      <w:r w:rsidRPr="0003275A">
        <w:rPr>
          <w:rFonts w:eastAsia="Times New Roman" w:cstheme="minorHAnsi"/>
          <w:sz w:val="24"/>
          <w:szCs w:val="24"/>
        </w:rPr>
        <w:t xml:space="preserve"> </w:t>
      </w:r>
      <w:bookmarkEnd w:id="77"/>
      <w:r w:rsidRPr="0003275A">
        <w:rPr>
          <w:rFonts w:eastAsia="Times New Roman" w:cstheme="minorHAnsi"/>
          <w:sz w:val="24"/>
          <w:szCs w:val="24"/>
        </w:rPr>
        <w:t xml:space="preserve">(stejné procento jsme získali také v rámci celého předvýzkumu). </w:t>
      </w:r>
    </w:p>
    <w:p w14:paraId="595BD765" w14:textId="77777777" w:rsidR="0003275A" w:rsidRPr="0003275A" w:rsidRDefault="0003275A" w:rsidP="008B7341">
      <w:pPr>
        <w:spacing w:after="0" w:line="276" w:lineRule="auto"/>
        <w:rPr>
          <w:rFonts w:eastAsia="Times New Roman" w:cstheme="minorHAnsi"/>
          <w:sz w:val="24"/>
          <w:szCs w:val="24"/>
        </w:rPr>
      </w:pPr>
    </w:p>
    <w:p w14:paraId="33633654" w14:textId="66FB1645" w:rsidR="0003275A" w:rsidRDefault="0003275A" w:rsidP="008B7341">
      <w:pPr>
        <w:spacing w:after="0" w:line="276" w:lineRule="auto"/>
        <w:rPr>
          <w:rFonts w:eastAsia="Times New Roman" w:cstheme="minorHAnsi"/>
          <w:sz w:val="24"/>
          <w:szCs w:val="24"/>
        </w:rPr>
      </w:pPr>
      <w:r w:rsidRPr="0003275A">
        <w:rPr>
          <w:rFonts w:eastAsia="Times New Roman" w:cstheme="minorHAnsi"/>
          <w:sz w:val="24"/>
          <w:szCs w:val="24"/>
        </w:rPr>
        <w:t xml:space="preserve">Pokud se v analýze zaměříme na detekci PZS, které pravidelně hodnotí dobrovolnické aktivity ve všech třech parametrech, tj. požadavky a přání pacientů, ochrana a bezpečí pacientů </w:t>
      </w:r>
      <w:r w:rsidR="009A05AB">
        <w:rPr>
          <w:rFonts w:eastAsia="Times New Roman" w:cstheme="minorHAnsi"/>
          <w:sz w:val="24"/>
          <w:szCs w:val="24"/>
        </w:rPr>
        <w:br/>
      </w:r>
      <w:r w:rsidRPr="0003275A">
        <w:rPr>
          <w:rFonts w:eastAsia="Times New Roman" w:cstheme="minorHAnsi"/>
          <w:sz w:val="24"/>
          <w:szCs w:val="24"/>
        </w:rPr>
        <w:t xml:space="preserve">a dobrovolníků a také legislativní standardy, </w:t>
      </w:r>
      <w:r w:rsidRPr="0003275A">
        <w:rPr>
          <w:rFonts w:eastAsia="Times New Roman" w:cstheme="minorHAnsi"/>
          <w:b/>
          <w:bCs/>
          <w:sz w:val="24"/>
          <w:szCs w:val="24"/>
        </w:rPr>
        <w:t>najdeme pouze jednu nemocnici, kde všechny tři záležitosti pravidelně hodnotí</w:t>
      </w:r>
      <w:r w:rsidRPr="0003275A">
        <w:rPr>
          <w:rFonts w:eastAsia="Times New Roman" w:cstheme="minorHAnsi"/>
          <w:sz w:val="24"/>
          <w:szCs w:val="24"/>
        </w:rPr>
        <w:t xml:space="preserve">. </w:t>
      </w:r>
    </w:p>
    <w:p w14:paraId="187332B0" w14:textId="77777777" w:rsidR="008B7341" w:rsidRPr="0003275A" w:rsidRDefault="008B7341" w:rsidP="008B7341">
      <w:pPr>
        <w:spacing w:after="0" w:line="276" w:lineRule="auto"/>
        <w:rPr>
          <w:rFonts w:eastAsia="Times New Roman" w:cstheme="minorHAnsi"/>
          <w:sz w:val="24"/>
          <w:szCs w:val="24"/>
        </w:rPr>
      </w:pPr>
    </w:p>
    <w:p w14:paraId="691C5ABA" w14:textId="7E94E0E9" w:rsidR="0003275A" w:rsidRPr="002D2B9B" w:rsidRDefault="0003275A" w:rsidP="008B7341">
      <w:pPr>
        <w:spacing w:after="0" w:line="276" w:lineRule="auto"/>
        <w:rPr>
          <w:rFonts w:eastAsia="Times New Roman" w:cstheme="minorHAnsi"/>
          <w:b/>
          <w:bCs/>
          <w:sz w:val="24"/>
          <w:szCs w:val="24"/>
        </w:rPr>
      </w:pPr>
      <w:r w:rsidRPr="002D2B9B">
        <w:rPr>
          <w:rFonts w:eastAsia="Times New Roman" w:cstheme="minorHAnsi"/>
          <w:sz w:val="24"/>
          <w:szCs w:val="24"/>
        </w:rPr>
        <w:t xml:space="preserve">Z podrobné analýzy u poskytovatelů s fungujícím PD vyplývá, že </w:t>
      </w:r>
      <w:bookmarkStart w:id="78" w:name="_Hlk73697365"/>
      <w:r w:rsidRPr="002D2B9B">
        <w:rPr>
          <w:rFonts w:eastAsia="Times New Roman" w:cstheme="minorHAnsi"/>
          <w:sz w:val="24"/>
          <w:szCs w:val="24"/>
        </w:rPr>
        <w:t xml:space="preserve">názory na pravidelnost vyhodnocování PD s ohledem na přání a požadavky pacientů se liší podle pozic </w:t>
      </w:r>
      <w:bookmarkEnd w:id="78"/>
      <w:r w:rsidRPr="002D2B9B">
        <w:rPr>
          <w:rFonts w:eastAsia="Times New Roman" w:cstheme="minorHAnsi"/>
          <w:sz w:val="24"/>
          <w:szCs w:val="24"/>
        </w:rPr>
        <w:t xml:space="preserve">– zatímco koordinátoři považují v 80% vyhodnocování za nepravidelné, tak NOP ho výrazně častěji vnímá jako pravidelné, ale manažer kvality až ve třetině případů připouští, že se nerealizuje vůbec. </w:t>
      </w:r>
      <w:r w:rsidRPr="002D2B9B">
        <w:rPr>
          <w:rFonts w:eastAsia="Times New Roman" w:cstheme="minorHAnsi"/>
          <w:b/>
          <w:bCs/>
          <w:sz w:val="24"/>
          <w:szCs w:val="24"/>
        </w:rPr>
        <w:t xml:space="preserve">Z toho </w:t>
      </w:r>
      <w:r w:rsidR="002D2B9B" w:rsidRPr="002D2B9B">
        <w:rPr>
          <w:rFonts w:eastAsia="Times New Roman" w:cstheme="minorHAnsi"/>
          <w:b/>
          <w:bCs/>
          <w:sz w:val="24"/>
          <w:szCs w:val="24"/>
        </w:rPr>
        <w:t>můžeme dovodit</w:t>
      </w:r>
      <w:r w:rsidRPr="002D2B9B">
        <w:rPr>
          <w:rFonts w:eastAsia="Times New Roman" w:cstheme="minorHAnsi"/>
          <w:b/>
          <w:bCs/>
          <w:sz w:val="24"/>
          <w:szCs w:val="24"/>
        </w:rPr>
        <w:t xml:space="preserve">, že </w:t>
      </w:r>
      <w:bookmarkStart w:id="79" w:name="_Hlk73697390"/>
      <w:r w:rsidRPr="002D2B9B">
        <w:rPr>
          <w:rFonts w:eastAsia="Times New Roman" w:cstheme="minorHAnsi"/>
          <w:b/>
          <w:bCs/>
          <w:sz w:val="24"/>
          <w:szCs w:val="24"/>
        </w:rPr>
        <w:t xml:space="preserve">každá pozice si pravděpodobně vysvětluje termín „pravidelné vyhodnocování“ různým způsobem, a to jak do frekvence, tak do obsahu. </w:t>
      </w:r>
      <w:bookmarkEnd w:id="79"/>
    </w:p>
    <w:p w14:paraId="7FD18C99" w14:textId="77777777" w:rsidR="0003275A" w:rsidRPr="002D2B9B" w:rsidRDefault="0003275A" w:rsidP="008B7341">
      <w:pPr>
        <w:spacing w:after="0" w:line="276" w:lineRule="auto"/>
        <w:rPr>
          <w:rFonts w:eastAsia="Times New Roman" w:cstheme="minorHAnsi"/>
          <w:sz w:val="24"/>
          <w:szCs w:val="24"/>
        </w:rPr>
      </w:pPr>
      <w:bookmarkStart w:id="80" w:name="_Hlk73697413"/>
      <w:r w:rsidRPr="002D2B9B">
        <w:rPr>
          <w:rFonts w:eastAsia="Times New Roman" w:cstheme="minorHAnsi"/>
          <w:sz w:val="24"/>
          <w:szCs w:val="24"/>
        </w:rPr>
        <w:t>Očekávání od budoucího PD ve 14 vybraných zařízeních je téměř jednoznačné: 80 až 90 % respondentů očekává, že se budou přání a požadavky pacientů v souvislosti s PD pravidelně vyhodnocovat.</w:t>
      </w:r>
      <w:bookmarkEnd w:id="80"/>
      <w:r w:rsidRPr="002D2B9B">
        <w:rPr>
          <w:rFonts w:eastAsia="Times New Roman" w:cstheme="minorHAnsi"/>
          <w:sz w:val="24"/>
          <w:szCs w:val="24"/>
        </w:rPr>
        <w:t xml:space="preserve"> </w:t>
      </w:r>
    </w:p>
    <w:p w14:paraId="2565B63C" w14:textId="77777777" w:rsidR="0003275A" w:rsidRPr="002D2B9B" w:rsidRDefault="0003275A" w:rsidP="008B7341">
      <w:pPr>
        <w:spacing w:after="0" w:line="276" w:lineRule="auto"/>
        <w:rPr>
          <w:rFonts w:eastAsia="Times New Roman" w:cstheme="minorHAnsi"/>
          <w:color w:val="0070C0"/>
        </w:rPr>
      </w:pPr>
    </w:p>
    <w:p w14:paraId="6BD0D84A" w14:textId="1E7EDA19" w:rsidR="009A05AB" w:rsidRDefault="0003275A" w:rsidP="008B7341">
      <w:pPr>
        <w:spacing w:after="0" w:line="276" w:lineRule="auto"/>
        <w:rPr>
          <w:rFonts w:eastAsia="Times New Roman" w:cstheme="minorHAnsi"/>
          <w:sz w:val="24"/>
          <w:szCs w:val="24"/>
        </w:rPr>
      </w:pPr>
      <w:r w:rsidRPr="002C2279">
        <w:rPr>
          <w:rFonts w:eastAsia="Times New Roman" w:cstheme="minorHAnsi"/>
          <w:b/>
          <w:bCs/>
          <w:sz w:val="24"/>
          <w:szCs w:val="24"/>
        </w:rPr>
        <w:t>V rámci kvality a bezpeč</w:t>
      </w:r>
      <w:r w:rsidR="009A05AB">
        <w:rPr>
          <w:rFonts w:eastAsia="Times New Roman" w:cstheme="minorHAnsi"/>
          <w:b/>
          <w:bCs/>
          <w:sz w:val="24"/>
          <w:szCs w:val="24"/>
        </w:rPr>
        <w:t>í</w:t>
      </w:r>
      <w:r w:rsidRPr="002C2279">
        <w:rPr>
          <w:rFonts w:eastAsia="Times New Roman" w:cstheme="minorHAnsi"/>
          <w:b/>
          <w:bCs/>
          <w:sz w:val="24"/>
          <w:szCs w:val="24"/>
        </w:rPr>
        <w:t xml:space="preserve"> je vhodné sledovat míru spokojenosti jednotlivých cílových skupin. Většina respondentů se zkušeností s PD shodně uvádí, že zásadní skupinou jsou pro ně pacienti a také zaměstnanci.</w:t>
      </w:r>
      <w:r w:rsidRPr="002D2B9B">
        <w:rPr>
          <w:rFonts w:eastAsia="Times New Roman" w:cstheme="minorHAnsi"/>
          <w:sz w:val="24"/>
          <w:szCs w:val="24"/>
        </w:rPr>
        <w:t xml:space="preserve"> Pokud jde o sledování spokojenosti dobrovolníků, tak koordinátoři ji zmiňují nejčastěji, ostatní pozice (manažer kvality, kontaktní osoba) možná v některých případech ani nevědí, že je taková aktivita realizována. Cílová skupina rodinných příslušníků patří mezi minoritní cílovou skupinu – bude souviset s typem pacientů / klientů a jejich rodinnou situací, a také typem zařízení</w:t>
      </w:r>
      <w:r w:rsidR="009A05AB">
        <w:rPr>
          <w:rFonts w:eastAsia="Times New Roman" w:cstheme="minorHAnsi"/>
          <w:sz w:val="24"/>
          <w:szCs w:val="24"/>
        </w:rPr>
        <w:t xml:space="preserve"> (např. v případě rodičů hospitalizovaných dětí se jedná o klíčovou cílovou skupinu, u dospělých pacientů je situace jiná).</w:t>
      </w:r>
    </w:p>
    <w:p w14:paraId="18856FB8" w14:textId="1FE9662D" w:rsidR="0003275A" w:rsidRPr="002D2B9B" w:rsidRDefault="0003275A" w:rsidP="008B7341">
      <w:pPr>
        <w:spacing w:after="0" w:line="276" w:lineRule="auto"/>
        <w:rPr>
          <w:rFonts w:eastAsia="Times New Roman" w:cstheme="minorHAnsi"/>
          <w:sz w:val="24"/>
          <w:szCs w:val="24"/>
        </w:rPr>
      </w:pPr>
      <w:r w:rsidRPr="002D2B9B">
        <w:rPr>
          <w:rFonts w:eastAsia="Times New Roman" w:cstheme="minorHAnsi"/>
          <w:sz w:val="24"/>
          <w:szCs w:val="24"/>
        </w:rPr>
        <w:t xml:space="preserve">Sledování spokojenosti pacientů probíhá často měsíčně nebo čtvrtletně, ale třetina respondentů uvádí roční frekvenci.  </w:t>
      </w:r>
      <w:r w:rsidR="008A5B9B">
        <w:rPr>
          <w:rFonts w:eastAsia="Times New Roman" w:cstheme="minorHAnsi"/>
          <w:sz w:val="24"/>
          <w:szCs w:val="24"/>
        </w:rPr>
        <w:t xml:space="preserve">Pokud se provádí šetření u zaměstnanců, je nejčastěji na roční bázi.  </w:t>
      </w:r>
      <w:r w:rsidRPr="002D2B9B">
        <w:rPr>
          <w:rFonts w:eastAsia="Times New Roman" w:cstheme="minorHAnsi"/>
          <w:sz w:val="24"/>
          <w:szCs w:val="24"/>
        </w:rPr>
        <w:t xml:space="preserve"> </w:t>
      </w:r>
    </w:p>
    <w:p w14:paraId="521BB498" w14:textId="77777777" w:rsidR="0003275A" w:rsidRPr="002D2B9B" w:rsidRDefault="0003275A" w:rsidP="008B7341">
      <w:pPr>
        <w:spacing w:after="0" w:line="276" w:lineRule="auto"/>
        <w:rPr>
          <w:rFonts w:eastAsia="Times New Roman" w:cstheme="minorHAnsi"/>
          <w:sz w:val="24"/>
          <w:szCs w:val="24"/>
        </w:rPr>
      </w:pPr>
    </w:p>
    <w:p w14:paraId="0BEC0FC2" w14:textId="77777777" w:rsidR="0003275A" w:rsidRPr="002D2B9B" w:rsidRDefault="0003275A" w:rsidP="008B7341">
      <w:pPr>
        <w:spacing w:after="0" w:line="276" w:lineRule="auto"/>
        <w:rPr>
          <w:rFonts w:eastAsia="Times New Roman" w:cstheme="minorHAnsi"/>
          <w:sz w:val="28"/>
          <w:szCs w:val="28"/>
        </w:rPr>
      </w:pPr>
      <w:r w:rsidRPr="002D2B9B">
        <w:rPr>
          <w:rFonts w:eastAsia="Times New Roman" w:cstheme="minorHAnsi"/>
          <w:sz w:val="24"/>
          <w:szCs w:val="24"/>
        </w:rPr>
        <w:lastRenderedPageBreak/>
        <w:t>V případě PZS, které začínají s PD je také zásadní cílovou skupinou pacient, s odstupem následuje zaměstnanec nebo dobrovolník. Tři čtvrtiny respondentů uvažují o frekvenci vyhodnocování v případě pacientů minimálně 2x do roka.</w:t>
      </w:r>
    </w:p>
    <w:p w14:paraId="7A2537AD" w14:textId="77777777" w:rsidR="0003275A" w:rsidRPr="002D2B9B" w:rsidRDefault="0003275A" w:rsidP="008B7341">
      <w:pPr>
        <w:spacing w:after="0" w:line="276" w:lineRule="auto"/>
        <w:rPr>
          <w:rFonts w:eastAsia="Times New Roman" w:cstheme="minorHAnsi"/>
          <w:sz w:val="24"/>
          <w:szCs w:val="24"/>
        </w:rPr>
      </w:pPr>
    </w:p>
    <w:p w14:paraId="00D5DC84" w14:textId="77777777" w:rsidR="0003275A" w:rsidRPr="002D2B9B" w:rsidRDefault="0003275A" w:rsidP="008B7341">
      <w:pPr>
        <w:spacing w:after="0" w:line="276" w:lineRule="auto"/>
        <w:rPr>
          <w:rFonts w:eastAsia="Times New Roman" w:cstheme="minorHAnsi"/>
          <w:sz w:val="24"/>
          <w:szCs w:val="24"/>
        </w:rPr>
      </w:pPr>
      <w:r w:rsidRPr="002D2B9B">
        <w:rPr>
          <w:rFonts w:eastAsia="Times New Roman" w:cstheme="minorHAnsi"/>
          <w:sz w:val="24"/>
          <w:szCs w:val="24"/>
        </w:rPr>
        <w:t>Probíhá spolupráce manažera kvality s koordinátorem dobrovolnického programu na hodnocení kvality a bezpečnosti programu dobrovolnictví</w:t>
      </w:r>
      <w:bookmarkStart w:id="81" w:name="_Hlk73697496"/>
      <w:r w:rsidRPr="002D2B9B">
        <w:rPr>
          <w:rFonts w:eastAsia="Times New Roman" w:cstheme="minorHAnsi"/>
          <w:sz w:val="24"/>
          <w:szCs w:val="24"/>
        </w:rPr>
        <w:t xml:space="preserve">? </w:t>
      </w:r>
      <w:r w:rsidRPr="00C27D2A">
        <w:rPr>
          <w:rFonts w:eastAsia="Times New Roman" w:cstheme="minorHAnsi"/>
          <w:b/>
          <w:bCs/>
          <w:sz w:val="24"/>
          <w:szCs w:val="24"/>
        </w:rPr>
        <w:t xml:space="preserve">Většina koordinátorů a manažerů kvality takovou spolupráci potvrzuje, ale je to spolupráce občasná a bez pravidel. </w:t>
      </w:r>
      <w:bookmarkEnd w:id="81"/>
      <w:r w:rsidRPr="00C27D2A">
        <w:rPr>
          <w:rFonts w:eastAsia="Times New Roman" w:cstheme="minorHAnsi"/>
          <w:b/>
          <w:bCs/>
          <w:sz w:val="24"/>
          <w:szCs w:val="24"/>
        </w:rPr>
        <w:t>Systematická spolupráce na řešení rizik je uváděna zhruba čtvrtinou respondentů.</w:t>
      </w:r>
      <w:r w:rsidRPr="002D2B9B">
        <w:rPr>
          <w:rFonts w:eastAsia="Times New Roman" w:cstheme="minorHAnsi"/>
          <w:sz w:val="24"/>
          <w:szCs w:val="24"/>
        </w:rPr>
        <w:t xml:space="preserve"> </w:t>
      </w:r>
    </w:p>
    <w:p w14:paraId="27796063" w14:textId="1FCBD222" w:rsidR="0003275A" w:rsidRDefault="0003275A" w:rsidP="008B7341">
      <w:pPr>
        <w:spacing w:after="0" w:line="276" w:lineRule="auto"/>
        <w:rPr>
          <w:rFonts w:eastAsia="Times New Roman" w:cstheme="minorHAnsi"/>
          <w:sz w:val="24"/>
          <w:szCs w:val="24"/>
        </w:rPr>
      </w:pPr>
      <w:r w:rsidRPr="002D2B9B">
        <w:rPr>
          <w:rFonts w:eastAsia="Times New Roman" w:cstheme="minorHAnsi"/>
          <w:sz w:val="24"/>
          <w:szCs w:val="24"/>
        </w:rPr>
        <w:t xml:space="preserve">Respondenti z PZS se začínajícím programem dobrovolnictví jsou rozděleni na dvě poloviny: jedni očekávají systematickou spolupráci, druzí občasnou spolupráci bez striktních pravidel. </w:t>
      </w:r>
    </w:p>
    <w:p w14:paraId="6949269C" w14:textId="77777777" w:rsidR="002C2279" w:rsidRPr="002D2B9B" w:rsidRDefault="002C2279" w:rsidP="008B7341">
      <w:pPr>
        <w:spacing w:after="0" w:line="276" w:lineRule="auto"/>
        <w:rPr>
          <w:rFonts w:eastAsia="Times New Roman" w:cstheme="minorHAnsi"/>
          <w:sz w:val="24"/>
          <w:szCs w:val="24"/>
        </w:rPr>
      </w:pPr>
    </w:p>
    <w:p w14:paraId="3DE2A22B" w14:textId="0EF804E6" w:rsidR="002A7A1A" w:rsidRDefault="00A95DF8" w:rsidP="008B7341">
      <w:pPr>
        <w:pStyle w:val="Nadpis3"/>
        <w:spacing w:line="276" w:lineRule="auto"/>
        <w:rPr>
          <w:rFonts w:eastAsia="Times New Roman"/>
        </w:rPr>
      </w:pPr>
      <w:bookmarkStart w:id="82" w:name="_Toc74756070"/>
      <w:r>
        <w:rPr>
          <w:rFonts w:eastAsia="Times New Roman"/>
        </w:rPr>
        <w:t>Systém práce s riziky</w:t>
      </w:r>
      <w:bookmarkEnd w:id="82"/>
    </w:p>
    <w:p w14:paraId="3A742A55" w14:textId="77777777" w:rsidR="002A7A1A" w:rsidRDefault="002A7A1A" w:rsidP="008B7341">
      <w:pPr>
        <w:spacing w:after="0" w:line="276" w:lineRule="auto"/>
        <w:rPr>
          <w:rFonts w:ascii="Arial" w:eastAsia="Times New Roman" w:hAnsi="Arial" w:cs="Arial"/>
        </w:rPr>
      </w:pPr>
    </w:p>
    <w:p w14:paraId="1588C923" w14:textId="5CD51821" w:rsidR="002A7A1A" w:rsidRDefault="002A7A1A" w:rsidP="008B7341">
      <w:pPr>
        <w:spacing w:after="0" w:line="276" w:lineRule="auto"/>
        <w:rPr>
          <w:rFonts w:eastAsia="Times New Roman" w:cstheme="minorHAnsi"/>
          <w:sz w:val="24"/>
          <w:szCs w:val="24"/>
        </w:rPr>
      </w:pPr>
      <w:r w:rsidRPr="002A7A1A">
        <w:rPr>
          <w:rFonts w:eastAsia="Times New Roman" w:cstheme="minorHAnsi"/>
          <w:b/>
          <w:bCs/>
          <w:sz w:val="24"/>
          <w:szCs w:val="24"/>
        </w:rPr>
        <w:t>Na otázky týkající se uvědomování si rizik</w:t>
      </w:r>
      <w:r w:rsidRPr="002A7A1A">
        <w:rPr>
          <w:rFonts w:eastAsia="Times New Roman" w:cstheme="minorHAnsi"/>
          <w:sz w:val="24"/>
          <w:szCs w:val="24"/>
        </w:rPr>
        <w:t xml:space="preserve"> spojených s dobrovolnickým programem odpovídaly až na jednu výjimku všechna zúčastněná zařízení. Výčet rizik byl individuální, ale </w:t>
      </w:r>
      <w:r w:rsidRPr="002A7A1A">
        <w:rPr>
          <w:rFonts w:eastAsia="Times New Roman" w:cstheme="minorHAnsi"/>
          <w:b/>
          <w:bCs/>
          <w:sz w:val="24"/>
          <w:szCs w:val="24"/>
        </w:rPr>
        <w:t>jsou zastoupené stejné kategorie jako v případě celého předvýzkumu</w:t>
      </w:r>
      <w:r w:rsidRPr="002A7A1A">
        <w:rPr>
          <w:rFonts w:eastAsia="Times New Roman" w:cstheme="minorHAnsi"/>
          <w:sz w:val="24"/>
          <w:szCs w:val="24"/>
        </w:rPr>
        <w:t>:</w:t>
      </w:r>
    </w:p>
    <w:p w14:paraId="760B9C7A" w14:textId="77777777" w:rsidR="00073C88" w:rsidRPr="002A7A1A" w:rsidRDefault="00073C88" w:rsidP="008B7341">
      <w:pPr>
        <w:spacing w:after="0" w:line="276" w:lineRule="auto"/>
        <w:rPr>
          <w:rFonts w:eastAsia="Times New Roman" w:cstheme="minorHAnsi"/>
          <w:sz w:val="24"/>
          <w:szCs w:val="24"/>
        </w:rPr>
      </w:pPr>
    </w:p>
    <w:p w14:paraId="3B98F76A"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bookmarkStart w:id="83" w:name="_Hlk73697584"/>
      <w:r w:rsidRPr="002A7A1A">
        <w:rPr>
          <w:rFonts w:eastAsia="Times New Roman" w:cstheme="minorHAnsi"/>
          <w:sz w:val="24"/>
          <w:szCs w:val="24"/>
        </w:rPr>
        <w:t>Zranění / úraz</w:t>
      </w:r>
    </w:p>
    <w:p w14:paraId="76588415"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r w:rsidRPr="002A7A1A">
        <w:rPr>
          <w:rFonts w:eastAsia="Times New Roman" w:cstheme="minorHAnsi"/>
          <w:sz w:val="24"/>
          <w:szCs w:val="24"/>
        </w:rPr>
        <w:t>Zneužití osobních a citlivých údajů / informací</w:t>
      </w:r>
    </w:p>
    <w:p w14:paraId="3CD00D05"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r w:rsidRPr="002A7A1A">
        <w:rPr>
          <w:rFonts w:eastAsia="Times New Roman" w:cstheme="minorHAnsi"/>
          <w:sz w:val="24"/>
          <w:szCs w:val="24"/>
        </w:rPr>
        <w:t>Příliš silná vazba mezi pacientem / klientem a dobrovolníkem</w:t>
      </w:r>
    </w:p>
    <w:p w14:paraId="1490482B"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r w:rsidRPr="002A7A1A">
        <w:rPr>
          <w:rFonts w:eastAsia="Times New Roman" w:cstheme="minorHAnsi"/>
          <w:sz w:val="24"/>
          <w:szCs w:val="24"/>
        </w:rPr>
        <w:t>Výběr nevhodné osoby jako dobrovolníka</w:t>
      </w:r>
    </w:p>
    <w:p w14:paraId="7E2D5ACE"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r w:rsidRPr="002A7A1A">
        <w:rPr>
          <w:rFonts w:eastAsia="Times New Roman" w:cstheme="minorHAnsi"/>
          <w:sz w:val="24"/>
          <w:szCs w:val="24"/>
        </w:rPr>
        <w:t>Vyhoření dobrovolníka</w:t>
      </w:r>
    </w:p>
    <w:p w14:paraId="2D019217"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r w:rsidRPr="002A7A1A">
        <w:rPr>
          <w:rFonts w:eastAsia="Times New Roman" w:cstheme="minorHAnsi"/>
          <w:sz w:val="24"/>
          <w:szCs w:val="24"/>
        </w:rPr>
        <w:t>Špatná spolupráce / koordinace / informovanost / konflikty</w:t>
      </w:r>
    </w:p>
    <w:p w14:paraId="304E3C92" w14:textId="77777777" w:rsidR="002A7A1A" w:rsidRPr="002A7A1A" w:rsidRDefault="002A7A1A" w:rsidP="008E1232">
      <w:pPr>
        <w:pStyle w:val="Odstavecseseznamem"/>
        <w:numPr>
          <w:ilvl w:val="0"/>
          <w:numId w:val="58"/>
        </w:numPr>
        <w:spacing w:after="0" w:line="276" w:lineRule="auto"/>
        <w:rPr>
          <w:rFonts w:eastAsia="Times New Roman" w:cstheme="minorHAnsi"/>
          <w:sz w:val="24"/>
          <w:szCs w:val="24"/>
        </w:rPr>
      </w:pPr>
      <w:r w:rsidRPr="002A7A1A">
        <w:rPr>
          <w:rFonts w:eastAsia="Times New Roman" w:cstheme="minorHAnsi"/>
          <w:sz w:val="24"/>
          <w:szCs w:val="24"/>
        </w:rPr>
        <w:t>Epidemiologické riziko (v souvislosti s COVID)</w:t>
      </w:r>
      <w:bookmarkEnd w:id="83"/>
    </w:p>
    <w:p w14:paraId="44767A11" w14:textId="77777777" w:rsidR="002A7A1A" w:rsidRPr="002A7A1A" w:rsidRDefault="002A7A1A" w:rsidP="008B7341">
      <w:pPr>
        <w:spacing w:after="0" w:line="276" w:lineRule="auto"/>
        <w:rPr>
          <w:rFonts w:eastAsia="Times New Roman" w:cstheme="minorHAnsi"/>
          <w:sz w:val="24"/>
          <w:szCs w:val="24"/>
        </w:rPr>
      </w:pPr>
    </w:p>
    <w:p w14:paraId="1035AD87" w14:textId="77777777" w:rsidR="002A7A1A" w:rsidRPr="002A7A1A" w:rsidRDefault="002A7A1A" w:rsidP="008B7341">
      <w:pPr>
        <w:spacing w:after="0" w:line="276" w:lineRule="auto"/>
        <w:rPr>
          <w:rFonts w:eastAsia="Times New Roman" w:cstheme="minorHAnsi"/>
          <w:b/>
          <w:bCs/>
          <w:sz w:val="24"/>
          <w:szCs w:val="24"/>
        </w:rPr>
      </w:pPr>
      <w:r w:rsidRPr="002A7A1A">
        <w:rPr>
          <w:rFonts w:eastAsia="Times New Roman" w:cstheme="minorHAnsi"/>
          <w:b/>
          <w:bCs/>
          <w:sz w:val="24"/>
          <w:szCs w:val="24"/>
        </w:rPr>
        <w:t xml:space="preserve">Také v případě řešení rizikových situací nalezneme kategorie uváděné v celém předvýzkumu: </w:t>
      </w:r>
    </w:p>
    <w:p w14:paraId="764ED53A" w14:textId="77777777" w:rsidR="002A7A1A" w:rsidRPr="002A7A1A" w:rsidRDefault="002A7A1A" w:rsidP="008E1232">
      <w:pPr>
        <w:pStyle w:val="Odstavecseseznamem"/>
        <w:numPr>
          <w:ilvl w:val="0"/>
          <w:numId w:val="59"/>
        </w:numPr>
        <w:spacing w:after="0" w:line="276" w:lineRule="auto"/>
        <w:rPr>
          <w:rFonts w:eastAsia="Times New Roman" w:cstheme="minorHAnsi"/>
          <w:sz w:val="24"/>
          <w:szCs w:val="24"/>
        </w:rPr>
      </w:pPr>
      <w:r w:rsidRPr="002A7A1A">
        <w:rPr>
          <w:rFonts w:eastAsia="Times New Roman" w:cstheme="minorHAnsi"/>
          <w:sz w:val="24"/>
          <w:szCs w:val="24"/>
        </w:rPr>
        <w:t>Školení a zácvik</w:t>
      </w:r>
    </w:p>
    <w:p w14:paraId="49571352" w14:textId="77777777" w:rsidR="002A7A1A" w:rsidRPr="002A7A1A" w:rsidRDefault="002A7A1A" w:rsidP="008E1232">
      <w:pPr>
        <w:pStyle w:val="Odstavecseseznamem"/>
        <w:numPr>
          <w:ilvl w:val="0"/>
          <w:numId w:val="59"/>
        </w:numPr>
        <w:spacing w:after="0" w:line="276" w:lineRule="auto"/>
        <w:rPr>
          <w:rFonts w:eastAsia="Times New Roman" w:cstheme="minorHAnsi"/>
          <w:sz w:val="24"/>
          <w:szCs w:val="24"/>
        </w:rPr>
      </w:pPr>
      <w:r w:rsidRPr="002A7A1A">
        <w:rPr>
          <w:rFonts w:eastAsia="Times New Roman" w:cstheme="minorHAnsi"/>
          <w:sz w:val="24"/>
          <w:szCs w:val="24"/>
        </w:rPr>
        <w:t>Pohovory, konzultace</w:t>
      </w:r>
    </w:p>
    <w:p w14:paraId="2C8D175E" w14:textId="77777777" w:rsidR="002A7A1A" w:rsidRPr="002A7A1A" w:rsidRDefault="002A7A1A" w:rsidP="008E1232">
      <w:pPr>
        <w:pStyle w:val="Odstavecseseznamem"/>
        <w:numPr>
          <w:ilvl w:val="0"/>
          <w:numId w:val="59"/>
        </w:numPr>
        <w:spacing w:after="0" w:line="276" w:lineRule="auto"/>
        <w:rPr>
          <w:rFonts w:eastAsia="Times New Roman" w:cstheme="minorHAnsi"/>
          <w:sz w:val="24"/>
          <w:szCs w:val="24"/>
        </w:rPr>
      </w:pPr>
      <w:r w:rsidRPr="002A7A1A">
        <w:rPr>
          <w:rFonts w:eastAsia="Times New Roman" w:cstheme="minorHAnsi"/>
          <w:sz w:val="24"/>
          <w:szCs w:val="24"/>
        </w:rPr>
        <w:t xml:space="preserve">Supervize </w:t>
      </w:r>
    </w:p>
    <w:p w14:paraId="3BC63E2D" w14:textId="77777777" w:rsidR="002A7A1A" w:rsidRPr="002A7A1A" w:rsidRDefault="002A7A1A" w:rsidP="008E1232">
      <w:pPr>
        <w:pStyle w:val="Odstavecseseznamem"/>
        <w:numPr>
          <w:ilvl w:val="0"/>
          <w:numId w:val="59"/>
        </w:numPr>
        <w:spacing w:after="0" w:line="276" w:lineRule="auto"/>
        <w:rPr>
          <w:rFonts w:eastAsia="Times New Roman" w:cstheme="minorHAnsi"/>
          <w:sz w:val="24"/>
          <w:szCs w:val="24"/>
        </w:rPr>
      </w:pPr>
      <w:r w:rsidRPr="002A7A1A">
        <w:rPr>
          <w:rFonts w:eastAsia="Times New Roman" w:cstheme="minorHAnsi"/>
          <w:sz w:val="24"/>
          <w:szCs w:val="24"/>
        </w:rPr>
        <w:t>Nastavená pravidla, metodiky, materiály</w:t>
      </w:r>
    </w:p>
    <w:p w14:paraId="3F4C13B2" w14:textId="77777777" w:rsidR="002A7A1A" w:rsidRPr="002A7A1A" w:rsidRDefault="002A7A1A" w:rsidP="008E1232">
      <w:pPr>
        <w:pStyle w:val="Odstavecseseznamem"/>
        <w:numPr>
          <w:ilvl w:val="0"/>
          <w:numId w:val="59"/>
        </w:numPr>
        <w:spacing w:after="0" w:line="276" w:lineRule="auto"/>
        <w:rPr>
          <w:rFonts w:eastAsia="Times New Roman" w:cstheme="minorHAnsi"/>
          <w:sz w:val="24"/>
          <w:szCs w:val="24"/>
        </w:rPr>
      </w:pPr>
      <w:r w:rsidRPr="002A7A1A">
        <w:rPr>
          <w:rFonts w:eastAsia="Times New Roman" w:cstheme="minorHAnsi"/>
          <w:sz w:val="24"/>
          <w:szCs w:val="24"/>
        </w:rPr>
        <w:t xml:space="preserve">Smlouvy </w:t>
      </w:r>
    </w:p>
    <w:p w14:paraId="649C7B37" w14:textId="77777777" w:rsidR="002A7A1A" w:rsidRPr="002A7A1A" w:rsidRDefault="002A7A1A" w:rsidP="008E1232">
      <w:pPr>
        <w:pStyle w:val="Odstavecseseznamem"/>
        <w:numPr>
          <w:ilvl w:val="0"/>
          <w:numId w:val="59"/>
        </w:numPr>
        <w:spacing w:after="0" w:line="276" w:lineRule="auto"/>
        <w:rPr>
          <w:rFonts w:eastAsia="Times New Roman" w:cstheme="minorHAnsi"/>
          <w:sz w:val="24"/>
          <w:szCs w:val="24"/>
        </w:rPr>
      </w:pPr>
      <w:r w:rsidRPr="002A7A1A">
        <w:rPr>
          <w:rFonts w:eastAsia="Times New Roman" w:cstheme="minorHAnsi"/>
          <w:sz w:val="24"/>
          <w:szCs w:val="24"/>
        </w:rPr>
        <w:t>Evidence, zápisy, audity</w:t>
      </w:r>
    </w:p>
    <w:p w14:paraId="622FC7DE" w14:textId="77777777" w:rsidR="002A7A1A" w:rsidRPr="002A7A1A" w:rsidRDefault="002A7A1A" w:rsidP="008B7341">
      <w:pPr>
        <w:spacing w:after="0" w:line="276" w:lineRule="auto"/>
        <w:rPr>
          <w:rFonts w:eastAsia="Times New Roman" w:cstheme="minorHAnsi"/>
          <w:sz w:val="24"/>
          <w:szCs w:val="24"/>
        </w:rPr>
      </w:pPr>
      <w:r w:rsidRPr="002A7A1A">
        <w:rPr>
          <w:rFonts w:eastAsia="Times New Roman" w:cstheme="minorHAnsi"/>
          <w:sz w:val="24"/>
          <w:szCs w:val="24"/>
        </w:rPr>
        <w:br/>
        <w:t>Výroky respondentů:</w:t>
      </w:r>
    </w:p>
    <w:p w14:paraId="5E137626" w14:textId="63370756" w:rsidR="002A7A1A" w:rsidRDefault="002A7A1A" w:rsidP="008B7341">
      <w:pPr>
        <w:spacing w:after="0" w:line="276" w:lineRule="auto"/>
        <w:rPr>
          <w:rFonts w:eastAsia="Times New Roman" w:cstheme="minorHAnsi"/>
          <w:i/>
          <w:iCs/>
          <w:sz w:val="24"/>
          <w:szCs w:val="24"/>
        </w:rPr>
      </w:pPr>
      <w:r w:rsidRPr="002D55FF">
        <w:rPr>
          <w:rFonts w:eastAsia="Times New Roman" w:cstheme="minorHAnsi"/>
          <w:i/>
          <w:iCs/>
          <w:sz w:val="24"/>
          <w:szCs w:val="24"/>
        </w:rPr>
        <w:t>„Výše uvedená rizika jsou součástí vstupního pohovoru, dále Dohody o dobrovolnické činnosti, vstupního školení, péče koordinátorek dobrovolníků a supervizí.“</w:t>
      </w:r>
    </w:p>
    <w:p w14:paraId="512160E2" w14:textId="77777777" w:rsidR="002D55FF" w:rsidRPr="002D55FF" w:rsidRDefault="002D55FF" w:rsidP="008B7341">
      <w:pPr>
        <w:spacing w:after="0" w:line="276" w:lineRule="auto"/>
        <w:rPr>
          <w:rFonts w:eastAsia="Times New Roman" w:cstheme="minorHAnsi"/>
          <w:i/>
          <w:iCs/>
          <w:sz w:val="24"/>
          <w:szCs w:val="24"/>
        </w:rPr>
      </w:pPr>
    </w:p>
    <w:p w14:paraId="2BA87C3A" w14:textId="77777777" w:rsidR="002A7A1A" w:rsidRPr="002D55FF" w:rsidRDefault="002A7A1A" w:rsidP="008B7341">
      <w:pPr>
        <w:spacing w:after="0" w:line="276" w:lineRule="auto"/>
        <w:rPr>
          <w:rFonts w:eastAsia="Times New Roman" w:cstheme="minorHAnsi"/>
          <w:i/>
          <w:iCs/>
          <w:sz w:val="24"/>
          <w:szCs w:val="24"/>
        </w:rPr>
      </w:pPr>
      <w:r w:rsidRPr="002D55FF">
        <w:rPr>
          <w:rFonts w:eastAsia="Times New Roman" w:cstheme="minorHAnsi"/>
          <w:i/>
          <w:iCs/>
          <w:sz w:val="24"/>
          <w:szCs w:val="24"/>
        </w:rPr>
        <w:lastRenderedPageBreak/>
        <w:t>„Snažíme se jim předcházet – vstupní síto, kvalitní příprava před vstupem dobrovolníka na odd., kontrola činnosti, komunikace s kontaktními osobami/ personálem/ dobrovolníky/ pacienty, supervize, výběr vhodných činností, výběr vhodných pacientů atd.“</w:t>
      </w:r>
    </w:p>
    <w:p w14:paraId="79B2908A" w14:textId="19C5C5FD" w:rsidR="002A7A1A" w:rsidRDefault="002A7A1A" w:rsidP="008B7341">
      <w:pPr>
        <w:spacing w:after="0" w:line="276" w:lineRule="auto"/>
        <w:rPr>
          <w:rFonts w:ascii="Arial" w:eastAsia="Times New Roman" w:hAnsi="Arial" w:cs="Arial"/>
          <w:i/>
          <w:iCs/>
        </w:rPr>
      </w:pPr>
    </w:p>
    <w:p w14:paraId="525FE54F" w14:textId="77777777" w:rsidR="002A7A1A" w:rsidRPr="002A7A1A" w:rsidRDefault="002A7A1A" w:rsidP="008B7341">
      <w:pPr>
        <w:spacing w:line="276" w:lineRule="auto"/>
        <w:rPr>
          <w:rFonts w:eastAsia="Times New Roman" w:cstheme="minorHAnsi"/>
          <w:b/>
          <w:bCs/>
          <w:sz w:val="24"/>
          <w:szCs w:val="24"/>
        </w:rPr>
      </w:pPr>
      <w:bookmarkStart w:id="84" w:name="_Hlk73697653"/>
      <w:r w:rsidRPr="002A7A1A">
        <w:rPr>
          <w:rFonts w:eastAsia="Times New Roman" w:cstheme="minorHAnsi"/>
          <w:b/>
          <w:bCs/>
          <w:sz w:val="24"/>
          <w:szCs w:val="24"/>
        </w:rPr>
        <w:t>Při detailní analýze jednotlivých klíčových pozic v zařízeních se zkušeností s PD je patrné, že většina NOP a také manažerů kvality vnímá problematiku rizik naprosto v gesci koordinátora dobrovolníků, čtvrtina je vyhodnocuje v rámci rezortních bezpečnostních cílů. Naopak koordinátoři upozorňují ve 40 % na neexistenci vyhodnocování rizik a v další polovině případů soustředění se pouze na rizika, která vyplývají z metodických doporučení MZ ČR.</w:t>
      </w:r>
      <w:bookmarkEnd w:id="84"/>
    </w:p>
    <w:p w14:paraId="43ECE62F" w14:textId="3B2DE508" w:rsidR="002A7A1A" w:rsidRPr="002A7A1A" w:rsidRDefault="002A7A1A" w:rsidP="008B7341">
      <w:pPr>
        <w:spacing w:line="276" w:lineRule="auto"/>
        <w:rPr>
          <w:rFonts w:eastAsia="Times New Roman" w:cstheme="minorHAnsi"/>
          <w:sz w:val="24"/>
          <w:szCs w:val="24"/>
        </w:rPr>
      </w:pPr>
      <w:bookmarkStart w:id="85" w:name="_Hlk73697730"/>
      <w:r w:rsidRPr="002A7A1A">
        <w:rPr>
          <w:rFonts w:eastAsia="Times New Roman" w:cstheme="minorHAnsi"/>
          <w:sz w:val="24"/>
          <w:szCs w:val="24"/>
        </w:rPr>
        <w:t>Respondenti ze zařízení, která plánují PD vnímají situaci ohledně rizik pro pacienty podobně jako jejich kolegové se zkušeností – rádi by do značné míry celou tuto agendu přesunuli na koordinátora dobrovolnictví. Koordinátoři většinově chtějí, aby rizikové situace byly identifikovány a ošetřeny ve vztahu k typu realizovaných dobrovolnických aktivit a aby práce s riziky byla dokumentována</w:t>
      </w:r>
      <w:r>
        <w:rPr>
          <w:rFonts w:eastAsia="Times New Roman" w:cstheme="minorHAnsi"/>
          <w:sz w:val="24"/>
          <w:szCs w:val="24"/>
        </w:rPr>
        <w:t>.</w:t>
      </w:r>
      <w:bookmarkEnd w:id="85"/>
      <w:r w:rsidRPr="002A7A1A">
        <w:rPr>
          <w:rFonts w:eastAsia="Times New Roman" w:cstheme="minorHAnsi"/>
          <w:sz w:val="24"/>
          <w:szCs w:val="24"/>
        </w:rPr>
        <w:t xml:space="preserve"> </w:t>
      </w:r>
      <w:r w:rsidRPr="002A7A1A">
        <w:rPr>
          <w:rFonts w:eastAsia="Times New Roman" w:cstheme="minorHAnsi"/>
          <w:sz w:val="24"/>
          <w:szCs w:val="24"/>
        </w:rPr>
        <w:br w:type="page"/>
      </w:r>
    </w:p>
    <w:p w14:paraId="7236DC88" w14:textId="30FBF099" w:rsidR="002A7A1A" w:rsidRPr="002A7A1A" w:rsidRDefault="00073C88" w:rsidP="008B7341">
      <w:pPr>
        <w:pStyle w:val="Nadpis3"/>
        <w:spacing w:line="276" w:lineRule="auto"/>
        <w:rPr>
          <w:rFonts w:eastAsia="Times New Roman"/>
        </w:rPr>
      </w:pPr>
      <w:bookmarkStart w:id="86" w:name="_Toc74756071"/>
      <w:r w:rsidRPr="002A7A1A">
        <w:rPr>
          <w:rFonts w:eastAsia="Times New Roman"/>
        </w:rPr>
        <w:lastRenderedPageBreak/>
        <w:t>Koordinátor dobrovolníků</w:t>
      </w:r>
      <w:bookmarkEnd w:id="86"/>
    </w:p>
    <w:p w14:paraId="7906C50A" w14:textId="77777777" w:rsidR="002A7A1A" w:rsidRDefault="002A7A1A" w:rsidP="008B7341">
      <w:pPr>
        <w:spacing w:after="0" w:line="276" w:lineRule="auto"/>
        <w:rPr>
          <w:rFonts w:ascii="Arial" w:eastAsia="Times New Roman" w:hAnsi="Arial" w:cs="Arial"/>
          <w:color w:val="0070C0"/>
          <w:sz w:val="20"/>
          <w:szCs w:val="20"/>
        </w:rPr>
      </w:pPr>
    </w:p>
    <w:p w14:paraId="3DB75361" w14:textId="6A66E765" w:rsidR="002A7A1A" w:rsidRPr="00A95DF8" w:rsidRDefault="002A7A1A" w:rsidP="008B7341">
      <w:pPr>
        <w:spacing w:after="0" w:line="276" w:lineRule="auto"/>
        <w:rPr>
          <w:rFonts w:eastAsia="Times New Roman" w:cstheme="minorHAnsi"/>
          <w:b/>
          <w:bCs/>
          <w:sz w:val="24"/>
          <w:szCs w:val="24"/>
        </w:rPr>
      </w:pPr>
      <w:bookmarkStart w:id="87" w:name="_Hlk73697753"/>
      <w:r w:rsidRPr="00A95DF8">
        <w:rPr>
          <w:rFonts w:eastAsia="Times New Roman" w:cstheme="minorHAnsi"/>
          <w:b/>
          <w:bCs/>
          <w:sz w:val="24"/>
          <w:szCs w:val="24"/>
        </w:rPr>
        <w:t>V rámci vybraných PZS je pozice koordinátora zřízena u 70</w:t>
      </w:r>
      <w:r w:rsidR="0089307D">
        <w:rPr>
          <w:rFonts w:eastAsia="Times New Roman" w:cstheme="minorHAnsi"/>
          <w:b/>
          <w:bCs/>
          <w:sz w:val="24"/>
          <w:szCs w:val="24"/>
        </w:rPr>
        <w:t xml:space="preserve"> </w:t>
      </w:r>
      <w:r w:rsidRPr="00A95DF8">
        <w:rPr>
          <w:rFonts w:eastAsia="Times New Roman" w:cstheme="minorHAnsi"/>
          <w:b/>
          <w:bCs/>
          <w:sz w:val="24"/>
          <w:szCs w:val="24"/>
        </w:rPr>
        <w:t xml:space="preserve">% zařízení </w:t>
      </w:r>
      <w:bookmarkEnd w:id="87"/>
      <w:r w:rsidRPr="00A95DF8">
        <w:rPr>
          <w:rFonts w:eastAsia="Times New Roman" w:cstheme="minorHAnsi"/>
          <w:b/>
          <w:bCs/>
          <w:sz w:val="24"/>
          <w:szCs w:val="24"/>
        </w:rPr>
        <w:t>(v rámci celého předvýzkumu byl koordinátor v</w:t>
      </w:r>
      <w:r w:rsidR="0089307D">
        <w:rPr>
          <w:rFonts w:eastAsia="Times New Roman" w:cstheme="minorHAnsi"/>
          <w:b/>
          <w:bCs/>
          <w:sz w:val="24"/>
          <w:szCs w:val="24"/>
        </w:rPr>
        <w:t> </w:t>
      </w:r>
      <w:r w:rsidRPr="00A95DF8">
        <w:rPr>
          <w:rFonts w:eastAsia="Times New Roman" w:cstheme="minorHAnsi"/>
          <w:b/>
          <w:bCs/>
          <w:sz w:val="24"/>
          <w:szCs w:val="24"/>
        </w:rPr>
        <w:t>60</w:t>
      </w:r>
      <w:r w:rsidR="0089307D">
        <w:rPr>
          <w:rFonts w:eastAsia="Times New Roman" w:cstheme="minorHAnsi"/>
          <w:b/>
          <w:bCs/>
          <w:sz w:val="24"/>
          <w:szCs w:val="24"/>
        </w:rPr>
        <w:t xml:space="preserve"> </w:t>
      </w:r>
      <w:r w:rsidRPr="00A95DF8">
        <w:rPr>
          <w:rFonts w:eastAsia="Times New Roman" w:cstheme="minorHAnsi"/>
          <w:b/>
          <w:bCs/>
          <w:sz w:val="24"/>
          <w:szCs w:val="24"/>
        </w:rPr>
        <w:t xml:space="preserve">% zařízení). Důvody pro nezřízení této pozice vycházejí buď ze spolupráce s externí organizací nebo nedostatku financí. Průměrně má koordinátor 0,66 úvazku a ve většině případů nezastává žádné další pozice. </w:t>
      </w:r>
    </w:p>
    <w:p w14:paraId="3D068163" w14:textId="77777777" w:rsidR="002A7A1A" w:rsidRPr="002A7A1A" w:rsidRDefault="002A7A1A" w:rsidP="008B7341">
      <w:pPr>
        <w:spacing w:after="0" w:line="276" w:lineRule="auto"/>
        <w:rPr>
          <w:rFonts w:eastAsia="Times New Roman" w:cstheme="minorHAnsi"/>
          <w:sz w:val="24"/>
          <w:szCs w:val="24"/>
        </w:rPr>
      </w:pPr>
      <w:bookmarkStart w:id="88" w:name="_Hlk73697773"/>
      <w:r w:rsidRPr="002A7A1A">
        <w:rPr>
          <w:rFonts w:eastAsia="Times New Roman" w:cstheme="minorHAnsi"/>
          <w:sz w:val="24"/>
          <w:szCs w:val="24"/>
        </w:rPr>
        <w:t>Proškolení koordinátora proběhlo zhruba v polovině případů, ostatní koordinátoři většinou na školení čekají</w:t>
      </w:r>
      <w:bookmarkEnd w:id="88"/>
      <w:r w:rsidRPr="002A7A1A">
        <w:rPr>
          <w:rFonts w:eastAsia="Times New Roman" w:cstheme="minorHAnsi"/>
          <w:sz w:val="24"/>
          <w:szCs w:val="24"/>
        </w:rPr>
        <w:t xml:space="preserve">, protože došlo ke zpoždění kvůli pandemii nebo výměně osoby na této pozici. </w:t>
      </w:r>
    </w:p>
    <w:p w14:paraId="3D9E81F1" w14:textId="7E52EF1D" w:rsidR="002A7A1A" w:rsidRPr="002A7A1A" w:rsidRDefault="002A7A1A" w:rsidP="008B7341">
      <w:pPr>
        <w:spacing w:after="0" w:line="276" w:lineRule="auto"/>
        <w:rPr>
          <w:rFonts w:eastAsia="Times New Roman" w:cstheme="minorHAnsi"/>
          <w:sz w:val="24"/>
          <w:szCs w:val="24"/>
        </w:rPr>
      </w:pPr>
    </w:p>
    <w:p w14:paraId="3B6202A6" w14:textId="77777777" w:rsidR="002A7A1A" w:rsidRPr="00A95DF8" w:rsidRDefault="002A7A1A" w:rsidP="008B7341">
      <w:pPr>
        <w:spacing w:after="0" w:line="276" w:lineRule="auto"/>
        <w:rPr>
          <w:rFonts w:eastAsia="Times New Roman" w:cstheme="minorHAnsi"/>
          <w:b/>
          <w:bCs/>
          <w:sz w:val="24"/>
          <w:szCs w:val="24"/>
        </w:rPr>
      </w:pPr>
      <w:r w:rsidRPr="00A95DF8">
        <w:rPr>
          <w:rFonts w:eastAsia="Times New Roman" w:cstheme="minorHAnsi"/>
          <w:b/>
          <w:bCs/>
          <w:sz w:val="24"/>
          <w:szCs w:val="24"/>
        </w:rPr>
        <w:t>Koordinátor pracuje s ostatním personálem především kvůli následujícím činnostem:</w:t>
      </w:r>
    </w:p>
    <w:p w14:paraId="3A0C7D5C" w14:textId="77777777" w:rsidR="002A7A1A" w:rsidRPr="002A7A1A" w:rsidRDefault="002A7A1A" w:rsidP="008E1232">
      <w:pPr>
        <w:pStyle w:val="Odstavecseseznamem"/>
        <w:numPr>
          <w:ilvl w:val="0"/>
          <w:numId w:val="60"/>
        </w:numPr>
        <w:spacing w:after="0" w:line="276" w:lineRule="auto"/>
        <w:rPr>
          <w:rFonts w:eastAsia="Times New Roman" w:cstheme="minorHAnsi"/>
          <w:sz w:val="24"/>
          <w:szCs w:val="24"/>
        </w:rPr>
      </w:pPr>
      <w:r w:rsidRPr="002A7A1A">
        <w:rPr>
          <w:rFonts w:eastAsia="Times New Roman" w:cstheme="minorHAnsi"/>
          <w:sz w:val="24"/>
          <w:szCs w:val="24"/>
        </w:rPr>
        <w:t xml:space="preserve">Poptávka po dobrovolnících a následná nabídka </w:t>
      </w:r>
    </w:p>
    <w:p w14:paraId="0C321136" w14:textId="77777777" w:rsidR="002A7A1A" w:rsidRPr="002A7A1A" w:rsidRDefault="002A7A1A" w:rsidP="008E1232">
      <w:pPr>
        <w:pStyle w:val="Odstavecseseznamem"/>
        <w:numPr>
          <w:ilvl w:val="0"/>
          <w:numId w:val="60"/>
        </w:numPr>
        <w:spacing w:after="0" w:line="276" w:lineRule="auto"/>
        <w:rPr>
          <w:rFonts w:eastAsia="Times New Roman" w:cstheme="minorHAnsi"/>
          <w:sz w:val="24"/>
          <w:szCs w:val="24"/>
        </w:rPr>
      </w:pPr>
      <w:r w:rsidRPr="002A7A1A">
        <w:rPr>
          <w:rFonts w:eastAsia="Times New Roman" w:cstheme="minorHAnsi"/>
          <w:sz w:val="24"/>
          <w:szCs w:val="24"/>
        </w:rPr>
        <w:t>Pravidelná komunikace s personálem na odděleních</w:t>
      </w:r>
    </w:p>
    <w:p w14:paraId="77CAEF79" w14:textId="77777777" w:rsidR="002A7A1A" w:rsidRPr="002A7A1A" w:rsidRDefault="002A7A1A" w:rsidP="008E1232">
      <w:pPr>
        <w:pStyle w:val="Odstavecseseznamem"/>
        <w:numPr>
          <w:ilvl w:val="0"/>
          <w:numId w:val="60"/>
        </w:numPr>
        <w:spacing w:after="0" w:line="276" w:lineRule="auto"/>
        <w:rPr>
          <w:rFonts w:eastAsia="Times New Roman" w:cstheme="minorHAnsi"/>
          <w:sz w:val="24"/>
          <w:szCs w:val="24"/>
        </w:rPr>
      </w:pPr>
      <w:r w:rsidRPr="002A7A1A">
        <w:rPr>
          <w:rFonts w:eastAsia="Times New Roman" w:cstheme="minorHAnsi"/>
          <w:sz w:val="24"/>
          <w:szCs w:val="24"/>
        </w:rPr>
        <w:t>Plánování vhodných dobrovolnických činností</w:t>
      </w:r>
    </w:p>
    <w:p w14:paraId="3F51F143" w14:textId="77777777" w:rsidR="002A7A1A" w:rsidRPr="002A7A1A" w:rsidRDefault="002A7A1A" w:rsidP="008E1232">
      <w:pPr>
        <w:pStyle w:val="Odstavecseseznamem"/>
        <w:numPr>
          <w:ilvl w:val="0"/>
          <w:numId w:val="60"/>
        </w:numPr>
        <w:spacing w:after="0" w:line="276" w:lineRule="auto"/>
        <w:rPr>
          <w:rFonts w:eastAsia="Times New Roman" w:cstheme="minorHAnsi"/>
          <w:sz w:val="24"/>
          <w:szCs w:val="24"/>
        </w:rPr>
      </w:pPr>
      <w:r w:rsidRPr="002A7A1A">
        <w:rPr>
          <w:rFonts w:eastAsia="Times New Roman" w:cstheme="minorHAnsi"/>
          <w:sz w:val="24"/>
          <w:szCs w:val="24"/>
        </w:rPr>
        <w:t>Školení dobrovolníků</w:t>
      </w:r>
    </w:p>
    <w:p w14:paraId="45A17E5E" w14:textId="10A7BB0F" w:rsidR="002A7A1A" w:rsidRPr="002A7A1A" w:rsidRDefault="002A7A1A" w:rsidP="008E1232">
      <w:pPr>
        <w:pStyle w:val="Odstavecseseznamem"/>
        <w:numPr>
          <w:ilvl w:val="0"/>
          <w:numId w:val="60"/>
        </w:numPr>
        <w:spacing w:after="0" w:line="276" w:lineRule="auto"/>
        <w:rPr>
          <w:rFonts w:eastAsia="Times New Roman" w:cstheme="minorHAnsi"/>
          <w:sz w:val="24"/>
          <w:szCs w:val="24"/>
        </w:rPr>
      </w:pPr>
      <w:r w:rsidRPr="002A7A1A">
        <w:rPr>
          <w:rFonts w:eastAsia="Times New Roman" w:cstheme="minorHAnsi"/>
          <w:sz w:val="24"/>
          <w:szCs w:val="24"/>
        </w:rPr>
        <w:t>Udržování dobrých vztahů</w:t>
      </w:r>
    </w:p>
    <w:p w14:paraId="185A3A59" w14:textId="77777777" w:rsidR="002A7A1A" w:rsidRPr="002A7A1A" w:rsidRDefault="002A7A1A" w:rsidP="008B7341">
      <w:pPr>
        <w:pStyle w:val="Odstavecseseznamem"/>
        <w:spacing w:after="0" w:line="276" w:lineRule="auto"/>
        <w:rPr>
          <w:rFonts w:eastAsia="Times New Roman" w:cstheme="minorHAnsi"/>
          <w:sz w:val="24"/>
          <w:szCs w:val="24"/>
        </w:rPr>
      </w:pPr>
    </w:p>
    <w:p w14:paraId="56A6D340" w14:textId="02363D89" w:rsidR="002A7A1A" w:rsidRPr="002A7A1A" w:rsidRDefault="002A7A1A" w:rsidP="008B7341">
      <w:pPr>
        <w:spacing w:after="0" w:line="276" w:lineRule="auto"/>
        <w:rPr>
          <w:rFonts w:eastAsia="Times New Roman" w:cstheme="minorHAnsi"/>
          <w:sz w:val="24"/>
          <w:szCs w:val="24"/>
        </w:rPr>
      </w:pPr>
      <w:r w:rsidRPr="002A7A1A">
        <w:rPr>
          <w:rFonts w:eastAsia="Times New Roman" w:cstheme="minorHAnsi"/>
          <w:sz w:val="24"/>
          <w:szCs w:val="24"/>
        </w:rPr>
        <w:t xml:space="preserve">Koordinátoři ve vybraných PZS evidují smlouvy, docházku a informace o školení, méně často pak informace o pojištění. Výsledky jsou obdobné jako v případě celého předvýzkumu. Ve většině případů jsou zavedené supervize jako forma přímé podpory koordinátorů. Koučink </w:t>
      </w:r>
      <w:r w:rsidR="0089307D">
        <w:rPr>
          <w:rFonts w:eastAsia="Times New Roman" w:cstheme="minorHAnsi"/>
          <w:sz w:val="24"/>
          <w:szCs w:val="24"/>
        </w:rPr>
        <w:br/>
      </w:r>
      <w:r w:rsidRPr="002A7A1A">
        <w:rPr>
          <w:rFonts w:eastAsia="Times New Roman" w:cstheme="minorHAnsi"/>
          <w:sz w:val="24"/>
          <w:szCs w:val="24"/>
        </w:rPr>
        <w:t xml:space="preserve">a mentoring </w:t>
      </w:r>
      <w:r w:rsidR="0089307D">
        <w:rPr>
          <w:rFonts w:eastAsia="Times New Roman" w:cstheme="minorHAnsi"/>
          <w:sz w:val="24"/>
          <w:szCs w:val="24"/>
        </w:rPr>
        <w:t xml:space="preserve">nebo jiné formy </w:t>
      </w:r>
      <w:r w:rsidRPr="002A7A1A">
        <w:rPr>
          <w:rFonts w:eastAsia="Times New Roman" w:cstheme="minorHAnsi"/>
          <w:sz w:val="24"/>
          <w:szCs w:val="24"/>
        </w:rPr>
        <w:t xml:space="preserve">jsou výjimečné. </w:t>
      </w:r>
    </w:p>
    <w:p w14:paraId="0DBFDB69" w14:textId="77777777" w:rsidR="002A7A1A" w:rsidRPr="002A7A1A" w:rsidRDefault="002A7A1A" w:rsidP="008B7341">
      <w:pPr>
        <w:spacing w:after="0" w:line="276" w:lineRule="auto"/>
        <w:rPr>
          <w:rFonts w:ascii="Arial" w:eastAsia="Times New Roman" w:hAnsi="Arial" w:cs="Arial"/>
          <w:color w:val="0070C0"/>
          <w:sz w:val="20"/>
          <w:szCs w:val="20"/>
        </w:rPr>
      </w:pPr>
    </w:p>
    <w:p w14:paraId="04EBBF44" w14:textId="26B94C96" w:rsidR="002A7A1A" w:rsidRPr="00A95DF8" w:rsidRDefault="002A7A1A" w:rsidP="008B7341">
      <w:pPr>
        <w:spacing w:after="0" w:line="276" w:lineRule="auto"/>
        <w:rPr>
          <w:rFonts w:eastAsia="Times New Roman" w:cstheme="minorHAnsi"/>
          <w:b/>
          <w:bCs/>
          <w:sz w:val="24"/>
          <w:szCs w:val="24"/>
        </w:rPr>
      </w:pPr>
      <w:bookmarkStart w:id="89" w:name="_Hlk73697808"/>
      <w:r w:rsidRPr="00A95DF8">
        <w:rPr>
          <w:rFonts w:eastAsia="Times New Roman" w:cstheme="minorHAnsi"/>
          <w:b/>
          <w:bCs/>
          <w:sz w:val="24"/>
          <w:szCs w:val="24"/>
        </w:rPr>
        <w:t xml:space="preserve">V rámci detailní analýzy vnímají NOP odborné kompetence koordinátora jako dostačující, nicméně třetina z nich připouští, že pro budoucnost a rozvoj </w:t>
      </w:r>
      <w:r w:rsidR="0089307D">
        <w:rPr>
          <w:rFonts w:eastAsia="Times New Roman" w:cstheme="minorHAnsi"/>
          <w:b/>
          <w:bCs/>
          <w:sz w:val="24"/>
          <w:szCs w:val="24"/>
        </w:rPr>
        <w:t>dobrovolnictví</w:t>
      </w:r>
      <w:r w:rsidRPr="00A95DF8">
        <w:rPr>
          <w:rFonts w:eastAsia="Times New Roman" w:cstheme="minorHAnsi"/>
          <w:b/>
          <w:bCs/>
          <w:sz w:val="24"/>
          <w:szCs w:val="24"/>
        </w:rPr>
        <w:t xml:space="preserve"> je vhodné myslet na další vzdělávání koordinátorů. Samotní koordinátoři by další školení přivítali v polovině případů, takže jejich sebehodnocení odborných kompetencí je o něco nižší. </w:t>
      </w:r>
    </w:p>
    <w:bookmarkEnd w:id="89"/>
    <w:p w14:paraId="63153678" w14:textId="40492FA9" w:rsidR="002A7A1A" w:rsidRPr="002A7A1A" w:rsidRDefault="002A7A1A" w:rsidP="008B7341">
      <w:pPr>
        <w:spacing w:after="0" w:line="276" w:lineRule="auto"/>
        <w:rPr>
          <w:rFonts w:eastAsia="Times New Roman" w:cstheme="minorHAnsi"/>
          <w:sz w:val="24"/>
          <w:szCs w:val="24"/>
        </w:rPr>
      </w:pPr>
      <w:r w:rsidRPr="002A7A1A">
        <w:rPr>
          <w:rFonts w:eastAsia="Times New Roman" w:cstheme="minorHAnsi"/>
          <w:sz w:val="24"/>
          <w:szCs w:val="24"/>
        </w:rPr>
        <w:t xml:space="preserve">U koordinátorů v PZS, která teprve spouští PD, je </w:t>
      </w:r>
      <w:r w:rsidR="00A95DF8">
        <w:rPr>
          <w:rFonts w:eastAsia="Times New Roman" w:cstheme="minorHAnsi"/>
          <w:sz w:val="24"/>
          <w:szCs w:val="24"/>
        </w:rPr>
        <w:t xml:space="preserve">míra uvědomění si </w:t>
      </w:r>
      <w:r w:rsidRPr="002A7A1A">
        <w:rPr>
          <w:rFonts w:eastAsia="Times New Roman" w:cstheme="minorHAnsi"/>
          <w:sz w:val="24"/>
          <w:szCs w:val="24"/>
        </w:rPr>
        <w:t>potřeb</w:t>
      </w:r>
      <w:r w:rsidR="00A95DF8">
        <w:rPr>
          <w:rFonts w:eastAsia="Times New Roman" w:cstheme="minorHAnsi"/>
          <w:sz w:val="24"/>
          <w:szCs w:val="24"/>
        </w:rPr>
        <w:t>y</w:t>
      </w:r>
      <w:r w:rsidRPr="002A7A1A">
        <w:rPr>
          <w:rFonts w:eastAsia="Times New Roman" w:cstheme="minorHAnsi"/>
          <w:sz w:val="24"/>
          <w:szCs w:val="24"/>
        </w:rPr>
        <w:t xml:space="preserve"> vzdělávání výrazně vyšší (cca 75 %). </w:t>
      </w:r>
    </w:p>
    <w:p w14:paraId="3FD77E39" w14:textId="77777777" w:rsidR="002A7A1A" w:rsidRPr="002A7A1A" w:rsidRDefault="002A7A1A" w:rsidP="008B7341">
      <w:pPr>
        <w:spacing w:after="0" w:line="276" w:lineRule="auto"/>
        <w:rPr>
          <w:rFonts w:eastAsia="Times New Roman" w:cstheme="minorHAnsi"/>
          <w:sz w:val="24"/>
          <w:szCs w:val="24"/>
        </w:rPr>
      </w:pPr>
    </w:p>
    <w:p w14:paraId="58A3B248" w14:textId="2772DC3A" w:rsidR="002A7A1A" w:rsidRPr="002A7A1A" w:rsidRDefault="002A7A1A" w:rsidP="008B7341">
      <w:pPr>
        <w:spacing w:after="0" w:line="276" w:lineRule="auto"/>
        <w:rPr>
          <w:rFonts w:eastAsia="Times New Roman" w:cstheme="minorHAnsi"/>
          <w:sz w:val="24"/>
          <w:szCs w:val="24"/>
        </w:rPr>
      </w:pPr>
      <w:r w:rsidRPr="002A7A1A">
        <w:rPr>
          <w:rFonts w:eastAsia="Times New Roman" w:cstheme="minorHAnsi"/>
          <w:sz w:val="24"/>
          <w:szCs w:val="24"/>
        </w:rPr>
        <w:t xml:space="preserve">Koordinátoři deklarují sledování kvality a bezpečí PD u pacientů zhruba v 60 % případů </w:t>
      </w:r>
      <w:r w:rsidR="0089307D">
        <w:rPr>
          <w:rFonts w:eastAsia="Times New Roman" w:cstheme="minorHAnsi"/>
          <w:sz w:val="24"/>
          <w:szCs w:val="24"/>
        </w:rPr>
        <w:t>–</w:t>
      </w:r>
      <w:r w:rsidRPr="002A7A1A">
        <w:rPr>
          <w:rFonts w:eastAsia="Times New Roman" w:cstheme="minorHAnsi"/>
          <w:sz w:val="24"/>
          <w:szCs w:val="24"/>
        </w:rPr>
        <w:t xml:space="preserve"> buď</w:t>
      </w:r>
      <w:r w:rsidR="0089307D">
        <w:rPr>
          <w:rFonts w:eastAsia="Times New Roman" w:cstheme="minorHAnsi"/>
          <w:sz w:val="24"/>
          <w:szCs w:val="24"/>
        </w:rPr>
        <w:t xml:space="preserve"> </w:t>
      </w:r>
      <w:r w:rsidRPr="002A7A1A">
        <w:rPr>
          <w:rFonts w:eastAsia="Times New Roman" w:cstheme="minorHAnsi"/>
          <w:sz w:val="24"/>
          <w:szCs w:val="24"/>
        </w:rPr>
        <w:t>podle svých vlastních postupů, nebo je to</w:t>
      </w:r>
      <w:r w:rsidR="00742DCC">
        <w:rPr>
          <w:rFonts w:eastAsia="Times New Roman" w:cstheme="minorHAnsi"/>
          <w:sz w:val="24"/>
          <w:szCs w:val="24"/>
        </w:rPr>
        <w:t xml:space="preserve"> podle</w:t>
      </w:r>
      <w:r w:rsidR="0089307D">
        <w:rPr>
          <w:rFonts w:eastAsia="Times New Roman" w:cstheme="minorHAnsi"/>
          <w:sz w:val="24"/>
          <w:szCs w:val="24"/>
        </w:rPr>
        <w:t xml:space="preserve"> jejich názoru</w:t>
      </w:r>
      <w:r w:rsidRPr="002A7A1A">
        <w:rPr>
          <w:rFonts w:eastAsia="Times New Roman" w:cstheme="minorHAnsi"/>
          <w:sz w:val="24"/>
          <w:szCs w:val="24"/>
        </w:rPr>
        <w:t xml:space="preserve"> </w:t>
      </w:r>
      <w:r w:rsidR="00742DCC">
        <w:rPr>
          <w:rFonts w:eastAsia="Times New Roman" w:cstheme="minorHAnsi"/>
          <w:sz w:val="24"/>
          <w:szCs w:val="24"/>
        </w:rPr>
        <w:t xml:space="preserve">do určité míry </w:t>
      </w:r>
      <w:r w:rsidRPr="002A7A1A">
        <w:rPr>
          <w:rFonts w:eastAsia="Times New Roman" w:cstheme="minorHAnsi"/>
          <w:sz w:val="24"/>
          <w:szCs w:val="24"/>
        </w:rPr>
        <w:t>v gesci manažera kvality. Velmi podobné je také očekávání koordinátorů v PZS se začínajícím dobrovolnictvím.</w:t>
      </w:r>
    </w:p>
    <w:p w14:paraId="7E5E113F" w14:textId="77777777" w:rsidR="002A7A1A" w:rsidRPr="002A7A1A" w:rsidRDefault="002A7A1A" w:rsidP="008B7341">
      <w:pPr>
        <w:spacing w:after="0" w:line="276" w:lineRule="auto"/>
        <w:rPr>
          <w:rFonts w:eastAsia="Times New Roman" w:cstheme="minorHAnsi"/>
          <w:color w:val="0070C0"/>
        </w:rPr>
      </w:pPr>
    </w:p>
    <w:p w14:paraId="79C88D14" w14:textId="6E82BC5F" w:rsidR="002A7A1A" w:rsidRPr="002A7A1A" w:rsidRDefault="002A7A1A" w:rsidP="008B7341">
      <w:pPr>
        <w:spacing w:after="0" w:line="276" w:lineRule="auto"/>
        <w:rPr>
          <w:rFonts w:eastAsia="Times New Roman" w:cstheme="minorHAnsi"/>
          <w:sz w:val="24"/>
          <w:szCs w:val="24"/>
        </w:rPr>
      </w:pPr>
      <w:r w:rsidRPr="002A7A1A">
        <w:rPr>
          <w:rFonts w:eastAsia="Times New Roman" w:cstheme="minorHAnsi"/>
          <w:sz w:val="24"/>
          <w:szCs w:val="24"/>
        </w:rPr>
        <w:t xml:space="preserve">Zhruba polovina koordinátorů vnímá, že </w:t>
      </w:r>
      <w:r w:rsidR="0089307D">
        <w:rPr>
          <w:rFonts w:eastAsia="Times New Roman" w:cstheme="minorHAnsi"/>
          <w:sz w:val="24"/>
          <w:szCs w:val="24"/>
        </w:rPr>
        <w:t>jimi</w:t>
      </w:r>
      <w:r w:rsidRPr="002A7A1A">
        <w:rPr>
          <w:rFonts w:eastAsia="Times New Roman" w:cstheme="minorHAnsi"/>
          <w:sz w:val="24"/>
          <w:szCs w:val="24"/>
        </w:rPr>
        <w:t xml:space="preserve"> nabízené dobrovolnické aktivity nepokrývají plně poptávku ze strany pacientů nebo personálu. </w:t>
      </w:r>
    </w:p>
    <w:p w14:paraId="66E70BE4" w14:textId="77777777" w:rsidR="002A7A1A" w:rsidRPr="002A7A1A" w:rsidRDefault="002A7A1A" w:rsidP="008B7341">
      <w:pPr>
        <w:spacing w:after="0" w:line="276" w:lineRule="auto"/>
        <w:rPr>
          <w:rFonts w:eastAsia="Times New Roman" w:cstheme="minorHAnsi"/>
          <w:color w:val="0070C0"/>
        </w:rPr>
      </w:pPr>
    </w:p>
    <w:p w14:paraId="48C0119B" w14:textId="62AB968F" w:rsidR="002A7A1A" w:rsidRPr="002A7A1A" w:rsidRDefault="002A7A1A" w:rsidP="008B7341">
      <w:pPr>
        <w:spacing w:after="0" w:line="276" w:lineRule="auto"/>
        <w:rPr>
          <w:rFonts w:eastAsia="Times New Roman" w:cstheme="minorHAnsi"/>
          <w:sz w:val="24"/>
          <w:szCs w:val="24"/>
        </w:rPr>
      </w:pPr>
      <w:r w:rsidRPr="002A7A1A">
        <w:rPr>
          <w:rFonts w:eastAsia="Times New Roman" w:cstheme="minorHAnsi"/>
          <w:sz w:val="24"/>
          <w:szCs w:val="24"/>
        </w:rPr>
        <w:t xml:space="preserve">Pokud jde o školení dobrovolníků, tak je koordinátoři a kontaktní osoby většinou vnímají jako dostačující pro typ </w:t>
      </w:r>
      <w:r w:rsidR="0089307D">
        <w:rPr>
          <w:rFonts w:eastAsia="Times New Roman" w:cstheme="minorHAnsi"/>
          <w:sz w:val="24"/>
          <w:szCs w:val="24"/>
        </w:rPr>
        <w:t xml:space="preserve">dobrovolnických </w:t>
      </w:r>
      <w:r w:rsidRPr="002A7A1A">
        <w:rPr>
          <w:rFonts w:eastAsia="Times New Roman" w:cstheme="minorHAnsi"/>
          <w:sz w:val="24"/>
          <w:szCs w:val="24"/>
        </w:rPr>
        <w:t>aktivit</w:t>
      </w:r>
      <w:r w:rsidR="0089307D">
        <w:rPr>
          <w:rFonts w:eastAsia="Times New Roman" w:cstheme="minorHAnsi"/>
          <w:sz w:val="24"/>
          <w:szCs w:val="24"/>
        </w:rPr>
        <w:t>, které jsou v rámci PZS poskytované</w:t>
      </w:r>
      <w:r w:rsidRPr="002A7A1A">
        <w:rPr>
          <w:rFonts w:eastAsia="Times New Roman" w:cstheme="minorHAnsi"/>
          <w:sz w:val="24"/>
          <w:szCs w:val="24"/>
        </w:rPr>
        <w:t xml:space="preserve">. </w:t>
      </w:r>
    </w:p>
    <w:p w14:paraId="755DBCE4" w14:textId="4D7B9801" w:rsidR="003865AE" w:rsidRPr="003865AE" w:rsidRDefault="00742DCC" w:rsidP="008B7341">
      <w:pPr>
        <w:pStyle w:val="Nadpis3"/>
        <w:spacing w:line="276" w:lineRule="auto"/>
        <w:rPr>
          <w:rFonts w:eastAsia="Times New Roman"/>
        </w:rPr>
      </w:pPr>
      <w:r>
        <w:rPr>
          <w:rFonts w:eastAsia="Times New Roman"/>
        </w:rPr>
        <w:br w:type="column"/>
      </w:r>
      <w:bookmarkStart w:id="90" w:name="_Toc74756072"/>
      <w:r w:rsidR="00073C88" w:rsidRPr="003865AE">
        <w:rPr>
          <w:rFonts w:eastAsia="Times New Roman"/>
        </w:rPr>
        <w:lastRenderedPageBreak/>
        <w:t>Systém práce s dobrovolníky</w:t>
      </w:r>
      <w:bookmarkEnd w:id="90"/>
    </w:p>
    <w:p w14:paraId="28246BCB" w14:textId="76122D12" w:rsidR="003865AE" w:rsidRDefault="003865AE" w:rsidP="008B7341">
      <w:pPr>
        <w:spacing w:after="0" w:line="276" w:lineRule="auto"/>
        <w:rPr>
          <w:rFonts w:ascii="Arial" w:eastAsia="Times New Roman" w:hAnsi="Arial" w:cs="Arial"/>
        </w:rPr>
      </w:pPr>
    </w:p>
    <w:p w14:paraId="200FBE6E" w14:textId="29501E16" w:rsidR="003865AE" w:rsidRPr="003865AE" w:rsidRDefault="003865AE" w:rsidP="0089307D">
      <w:pPr>
        <w:spacing w:after="0" w:line="276" w:lineRule="auto"/>
        <w:rPr>
          <w:rFonts w:eastAsia="Times New Roman" w:cstheme="minorHAnsi"/>
          <w:sz w:val="24"/>
          <w:szCs w:val="24"/>
        </w:rPr>
      </w:pPr>
      <w:r w:rsidRPr="003865AE">
        <w:rPr>
          <w:rFonts w:eastAsia="Times New Roman" w:cstheme="minorHAnsi"/>
          <w:sz w:val="24"/>
          <w:szCs w:val="24"/>
        </w:rPr>
        <w:t>V případě propagace dobrovolnických aktivit využívají vybrané PZS stejné nástroje jako všechna zařízení v rámci předvýzkumu. Ve většině zařízení nejsou na propagaci vyčleněné samostatné finanční zdroje.</w:t>
      </w:r>
    </w:p>
    <w:p w14:paraId="17093A3C" w14:textId="019EEC37" w:rsidR="003865AE" w:rsidRPr="003865AE" w:rsidRDefault="0089307D" w:rsidP="008B7341">
      <w:pPr>
        <w:spacing w:after="0" w:line="276" w:lineRule="auto"/>
        <w:rPr>
          <w:rFonts w:eastAsia="Times New Roman" w:cstheme="minorHAnsi"/>
          <w:sz w:val="24"/>
          <w:szCs w:val="24"/>
        </w:rPr>
      </w:pPr>
      <w:r w:rsidRPr="003865AE">
        <w:rPr>
          <w:rFonts w:eastAsia="Times New Roman" w:cstheme="minorHAnsi"/>
          <w:noProof/>
          <w:sz w:val="24"/>
          <w:szCs w:val="24"/>
          <w:lang w:eastAsia="cs-CZ"/>
        </w:rPr>
        <w:drawing>
          <wp:anchor distT="0" distB="0" distL="114300" distR="114300" simplePos="0" relativeHeight="251685888" behindDoc="0" locked="0" layoutInCell="1" allowOverlap="1" wp14:anchorId="088BC042" wp14:editId="3C498A41">
            <wp:simplePos x="0" y="0"/>
            <wp:positionH relativeFrom="margin">
              <wp:posOffset>19050</wp:posOffset>
            </wp:positionH>
            <wp:positionV relativeFrom="paragraph">
              <wp:posOffset>53340</wp:posOffset>
            </wp:positionV>
            <wp:extent cx="2178050" cy="2641600"/>
            <wp:effectExtent l="19050" t="0" r="3175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3865AE" w:rsidRPr="003865AE">
        <w:rPr>
          <w:rFonts w:eastAsia="Times New Roman" w:cstheme="minorHAnsi"/>
          <w:noProof/>
          <w:sz w:val="24"/>
          <w:szCs w:val="24"/>
          <w:lang w:eastAsia="cs-CZ"/>
        </w:rPr>
        <mc:AlternateContent>
          <mc:Choice Requires="wps">
            <w:drawing>
              <wp:anchor distT="45720" distB="45720" distL="114300" distR="114300" simplePos="0" relativeHeight="251686912" behindDoc="0" locked="0" layoutInCell="1" allowOverlap="1" wp14:anchorId="6DDAFE75" wp14:editId="0560CE43">
                <wp:simplePos x="0" y="0"/>
                <wp:positionH relativeFrom="column">
                  <wp:posOffset>2306955</wp:posOffset>
                </wp:positionH>
                <wp:positionV relativeFrom="paragraph">
                  <wp:posOffset>318135</wp:posOffset>
                </wp:positionV>
                <wp:extent cx="3422650" cy="1404620"/>
                <wp:effectExtent l="0" t="0" r="25400" b="2794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404620"/>
                        </a:xfrm>
                        <a:prstGeom prst="rect">
                          <a:avLst/>
                        </a:prstGeom>
                        <a:solidFill>
                          <a:srgbClr val="FFFFFF"/>
                        </a:solidFill>
                        <a:ln w="9525">
                          <a:solidFill>
                            <a:schemeClr val="bg1">
                              <a:lumMod val="85000"/>
                            </a:schemeClr>
                          </a:solidFill>
                          <a:miter lim="800000"/>
                          <a:headEnd/>
                          <a:tailEnd/>
                        </a:ln>
                      </wps:spPr>
                      <wps:txbx>
                        <w:txbxContent>
                          <w:p w14:paraId="14D3A39F" w14:textId="77777777" w:rsidR="00AC21F6" w:rsidRPr="004B56A1" w:rsidRDefault="00AC21F6" w:rsidP="003865AE">
                            <w:pPr>
                              <w:rPr>
                                <w:b/>
                                <w:bCs/>
                              </w:rPr>
                            </w:pPr>
                            <w:r w:rsidRPr="004B56A1">
                              <w:rPr>
                                <w:b/>
                                <w:bCs/>
                              </w:rPr>
                              <w:t>Jiné způsoby propagace:</w:t>
                            </w:r>
                          </w:p>
                          <w:p w14:paraId="1638D6AB" w14:textId="77777777" w:rsidR="00AC21F6" w:rsidRDefault="00AC21F6" w:rsidP="008E1232">
                            <w:pPr>
                              <w:pStyle w:val="Odstavecseseznamem"/>
                              <w:numPr>
                                <w:ilvl w:val="0"/>
                                <w:numId w:val="61"/>
                              </w:numPr>
                              <w:spacing w:after="0" w:line="240" w:lineRule="auto"/>
                              <w:ind w:left="426"/>
                            </w:pPr>
                            <w:r>
                              <w:t>zkušenosti dobrovolníků a jejich předávání známým</w:t>
                            </w:r>
                          </w:p>
                          <w:p w14:paraId="1D9011AD" w14:textId="77777777" w:rsidR="00AC21F6" w:rsidRDefault="00AC21F6" w:rsidP="008E1232">
                            <w:pPr>
                              <w:pStyle w:val="Odstavecseseznamem"/>
                              <w:numPr>
                                <w:ilvl w:val="0"/>
                                <w:numId w:val="61"/>
                              </w:numPr>
                              <w:spacing w:after="0" w:line="240" w:lineRule="auto"/>
                              <w:ind w:left="426"/>
                            </w:pPr>
                            <w:r>
                              <w:t>odborné konference a semináře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AFE75" id="_x0000_s1034" type="#_x0000_t202" style="position:absolute;left:0;text-align:left;margin-left:181.65pt;margin-top:25.05pt;width:26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" strokecolor="#d8d8d8 [2732]">
                <v:textbox style="mso-fit-shape-to-text:t">
                  <w:txbxContent>
                    <w:p w14:paraId="14D3A39F" w14:textId="77777777" w:rsidR="00AC21F6" w:rsidRPr="004B56A1" w:rsidRDefault="00AC21F6" w:rsidP="003865AE">
                      <w:pPr>
                        <w:rPr>
                          <w:b/>
                          <w:bCs/>
                        </w:rPr>
                      </w:pPr>
                      <w:r w:rsidRPr="004B56A1">
                        <w:rPr>
                          <w:b/>
                          <w:bCs/>
                        </w:rPr>
                        <w:t>Jiné způsoby propagace:</w:t>
                      </w:r>
                    </w:p>
                    <w:p w14:paraId="1638D6AB" w14:textId="77777777" w:rsidR="00AC21F6" w:rsidRDefault="00AC21F6" w:rsidP="008E1232">
                      <w:pPr>
                        <w:pStyle w:val="Odstavecseseznamem"/>
                        <w:numPr>
                          <w:ilvl w:val="0"/>
                          <w:numId w:val="61"/>
                        </w:numPr>
                        <w:spacing w:after="0" w:line="240" w:lineRule="auto"/>
                        <w:ind w:left="426"/>
                      </w:pPr>
                      <w:r>
                        <w:t>zkušenosti dobrovolníků a jejich předávání známým</w:t>
                      </w:r>
                    </w:p>
                    <w:p w14:paraId="1D9011AD" w14:textId="77777777" w:rsidR="00AC21F6" w:rsidRDefault="00AC21F6" w:rsidP="008E1232">
                      <w:pPr>
                        <w:pStyle w:val="Odstavecseseznamem"/>
                        <w:numPr>
                          <w:ilvl w:val="0"/>
                          <w:numId w:val="61"/>
                        </w:numPr>
                        <w:spacing w:after="0" w:line="240" w:lineRule="auto"/>
                        <w:ind w:left="426"/>
                      </w:pPr>
                      <w:r>
                        <w:t>odborné konference a semináře</w:t>
                      </w:r>
                    </w:p>
                  </w:txbxContent>
                </v:textbox>
                <w10:wrap type="square"/>
              </v:shape>
            </w:pict>
          </mc:Fallback>
        </mc:AlternateContent>
      </w:r>
    </w:p>
    <w:p w14:paraId="580BD315" w14:textId="77777777" w:rsidR="003865AE" w:rsidRPr="003865AE" w:rsidRDefault="003865AE" w:rsidP="008B7341">
      <w:pPr>
        <w:spacing w:after="0" w:line="276" w:lineRule="auto"/>
        <w:rPr>
          <w:rFonts w:eastAsia="Times New Roman" w:cstheme="minorHAnsi"/>
          <w:sz w:val="24"/>
          <w:szCs w:val="24"/>
        </w:rPr>
      </w:pPr>
    </w:p>
    <w:p w14:paraId="58ADAAD0" w14:textId="77777777" w:rsidR="003865AE" w:rsidRPr="003865AE" w:rsidRDefault="003865AE" w:rsidP="008B7341">
      <w:pPr>
        <w:spacing w:after="0" w:line="276" w:lineRule="auto"/>
        <w:rPr>
          <w:rFonts w:eastAsia="Times New Roman" w:cstheme="minorHAnsi"/>
          <w:sz w:val="24"/>
          <w:szCs w:val="24"/>
        </w:rPr>
      </w:pPr>
    </w:p>
    <w:p w14:paraId="197ED3C4" w14:textId="77777777" w:rsidR="003865AE" w:rsidRPr="003865AE" w:rsidRDefault="003865AE" w:rsidP="008B7341">
      <w:pPr>
        <w:spacing w:after="0" w:line="276" w:lineRule="auto"/>
        <w:rPr>
          <w:rFonts w:eastAsia="Times New Roman" w:cstheme="minorHAnsi"/>
          <w:sz w:val="24"/>
          <w:szCs w:val="24"/>
        </w:rPr>
      </w:pPr>
    </w:p>
    <w:p w14:paraId="318ED6C1" w14:textId="77777777" w:rsidR="003865AE" w:rsidRPr="003865AE" w:rsidRDefault="003865AE" w:rsidP="008B7341">
      <w:pPr>
        <w:spacing w:after="0" w:line="276" w:lineRule="auto"/>
        <w:rPr>
          <w:rFonts w:eastAsia="Times New Roman" w:cstheme="minorHAnsi"/>
          <w:sz w:val="24"/>
          <w:szCs w:val="24"/>
        </w:rPr>
      </w:pPr>
    </w:p>
    <w:p w14:paraId="4FD167B4" w14:textId="77777777" w:rsidR="003865AE" w:rsidRPr="003865AE" w:rsidRDefault="003865AE" w:rsidP="008B7341">
      <w:pPr>
        <w:spacing w:after="0" w:line="276" w:lineRule="auto"/>
        <w:rPr>
          <w:rFonts w:eastAsia="Times New Roman" w:cstheme="minorHAnsi"/>
          <w:sz w:val="24"/>
          <w:szCs w:val="24"/>
        </w:rPr>
      </w:pPr>
    </w:p>
    <w:p w14:paraId="2F844A12" w14:textId="77777777" w:rsidR="003865AE" w:rsidRPr="003865AE" w:rsidRDefault="003865AE" w:rsidP="008B7341">
      <w:pPr>
        <w:spacing w:after="0" w:line="276" w:lineRule="auto"/>
        <w:rPr>
          <w:rFonts w:eastAsia="Times New Roman" w:cstheme="minorHAnsi"/>
          <w:sz w:val="24"/>
          <w:szCs w:val="24"/>
        </w:rPr>
      </w:pPr>
    </w:p>
    <w:p w14:paraId="011A5AAD" w14:textId="77777777" w:rsidR="003865AE" w:rsidRPr="003865AE" w:rsidRDefault="003865AE" w:rsidP="008B7341">
      <w:pPr>
        <w:spacing w:after="0" w:line="276" w:lineRule="auto"/>
        <w:rPr>
          <w:rFonts w:eastAsia="Times New Roman" w:cstheme="minorHAnsi"/>
          <w:sz w:val="24"/>
          <w:szCs w:val="24"/>
        </w:rPr>
      </w:pPr>
    </w:p>
    <w:p w14:paraId="2C1B0ACB" w14:textId="77777777" w:rsidR="003865AE" w:rsidRPr="003865AE" w:rsidRDefault="003865AE" w:rsidP="008B7341">
      <w:pPr>
        <w:spacing w:after="0" w:line="276" w:lineRule="auto"/>
        <w:rPr>
          <w:rFonts w:eastAsia="Times New Roman" w:cstheme="minorHAnsi"/>
          <w:sz w:val="24"/>
          <w:szCs w:val="24"/>
        </w:rPr>
      </w:pPr>
    </w:p>
    <w:p w14:paraId="6F127665" w14:textId="088E947F" w:rsidR="003865AE" w:rsidRPr="003865AE" w:rsidRDefault="003865AE" w:rsidP="008B7341">
      <w:pPr>
        <w:spacing w:after="0" w:line="276" w:lineRule="auto"/>
        <w:rPr>
          <w:rFonts w:eastAsia="Times New Roman" w:cstheme="minorHAnsi"/>
          <w:sz w:val="24"/>
          <w:szCs w:val="24"/>
        </w:rPr>
      </w:pPr>
      <w:bookmarkStart w:id="91" w:name="_Hlk73697867"/>
      <w:r w:rsidRPr="00A95DF8">
        <w:rPr>
          <w:rFonts w:eastAsia="Times New Roman" w:cstheme="minorHAnsi"/>
          <w:b/>
          <w:bCs/>
          <w:sz w:val="24"/>
          <w:szCs w:val="24"/>
        </w:rPr>
        <w:t>Většina zařízení (80</w:t>
      </w:r>
      <w:r w:rsidR="002D55FF" w:rsidRPr="00A95DF8">
        <w:rPr>
          <w:rFonts w:eastAsia="Times New Roman" w:cstheme="minorHAnsi"/>
          <w:b/>
          <w:bCs/>
          <w:sz w:val="24"/>
          <w:szCs w:val="24"/>
        </w:rPr>
        <w:t xml:space="preserve"> </w:t>
      </w:r>
      <w:r w:rsidRPr="00A95DF8">
        <w:rPr>
          <w:rFonts w:eastAsia="Times New Roman" w:cstheme="minorHAnsi"/>
          <w:b/>
          <w:bCs/>
          <w:sz w:val="24"/>
          <w:szCs w:val="24"/>
        </w:rPr>
        <w:t>%) má stanovená kritéria pro výběr vhodných dobrovolníků. Většinou se jím zabývá koordinátor dobrovolníků PZS nebo vysílající organizace.</w:t>
      </w:r>
      <w:bookmarkEnd w:id="91"/>
      <w:r w:rsidRPr="003865AE">
        <w:rPr>
          <w:rFonts w:eastAsia="Times New Roman" w:cstheme="minorHAnsi"/>
          <w:sz w:val="24"/>
          <w:szCs w:val="24"/>
        </w:rPr>
        <w:t xml:space="preserve"> Způsob náboru v sobě zahrnuje několik etap:</w:t>
      </w:r>
    </w:p>
    <w:p w14:paraId="3254F249"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 xml:space="preserve">propagace programu </w:t>
      </w:r>
    </w:p>
    <w:p w14:paraId="7FDF9C14"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komunikace se zájemci</w:t>
      </w:r>
    </w:p>
    <w:p w14:paraId="4073A8FF"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sjednání úvodního pohovoru</w:t>
      </w:r>
    </w:p>
    <w:p w14:paraId="302710AF"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úvodní pohovor</w:t>
      </w:r>
    </w:p>
    <w:p w14:paraId="65B7DF71"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školení dobrovolníků</w:t>
      </w:r>
    </w:p>
    <w:p w14:paraId="5A03D208"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sepsání smlouvy a registrace dobrovolníka</w:t>
      </w:r>
    </w:p>
    <w:p w14:paraId="5F9D70E5"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uvedení dobrovolníka na oddělení</w:t>
      </w:r>
    </w:p>
    <w:p w14:paraId="3600E1ED" w14:textId="77777777" w:rsidR="003865AE" w:rsidRPr="003865AE" w:rsidRDefault="003865AE" w:rsidP="008E1232">
      <w:pPr>
        <w:pStyle w:val="Odstavecseseznamem"/>
        <w:numPr>
          <w:ilvl w:val="0"/>
          <w:numId w:val="62"/>
        </w:numPr>
        <w:spacing w:after="0" w:line="276" w:lineRule="auto"/>
        <w:rPr>
          <w:rFonts w:eastAsia="Times New Roman" w:cstheme="minorHAnsi"/>
          <w:sz w:val="24"/>
          <w:szCs w:val="24"/>
        </w:rPr>
      </w:pPr>
      <w:r w:rsidRPr="003865AE">
        <w:rPr>
          <w:rFonts w:eastAsia="Times New Roman" w:cstheme="minorHAnsi"/>
          <w:sz w:val="24"/>
          <w:szCs w:val="24"/>
        </w:rPr>
        <w:t>získání zpětné vazby</w:t>
      </w:r>
    </w:p>
    <w:p w14:paraId="5AE807AE" w14:textId="77777777" w:rsidR="003865AE" w:rsidRPr="003865AE" w:rsidRDefault="003865AE" w:rsidP="008B7341">
      <w:pPr>
        <w:spacing w:after="0" w:line="276" w:lineRule="auto"/>
        <w:ind w:left="360"/>
        <w:rPr>
          <w:rFonts w:eastAsia="Times New Roman" w:cstheme="minorHAnsi"/>
          <w:sz w:val="24"/>
          <w:szCs w:val="24"/>
        </w:rPr>
      </w:pPr>
      <w:r w:rsidRPr="003865AE">
        <w:rPr>
          <w:rFonts w:eastAsia="Times New Roman" w:cstheme="minorHAnsi"/>
          <w:sz w:val="24"/>
          <w:szCs w:val="24"/>
        </w:rPr>
        <w:t xml:space="preserve">Zařazena může být také zkušební doba, dotazníky, „testovací“ návštěvy.  </w:t>
      </w:r>
    </w:p>
    <w:p w14:paraId="127B7C19" w14:textId="77777777" w:rsidR="003865AE" w:rsidRPr="003865AE" w:rsidRDefault="003865AE" w:rsidP="008B7341">
      <w:pPr>
        <w:spacing w:after="0" w:line="276" w:lineRule="auto"/>
        <w:rPr>
          <w:rFonts w:eastAsia="Times New Roman" w:cstheme="minorHAnsi"/>
          <w:sz w:val="24"/>
          <w:szCs w:val="24"/>
        </w:rPr>
      </w:pPr>
    </w:p>
    <w:p w14:paraId="2654956A" w14:textId="77777777" w:rsidR="003865AE" w:rsidRPr="003865AE" w:rsidRDefault="003865AE" w:rsidP="008B7341">
      <w:pPr>
        <w:spacing w:after="0" w:line="276" w:lineRule="auto"/>
        <w:rPr>
          <w:rFonts w:eastAsia="Times New Roman" w:cstheme="minorHAnsi"/>
          <w:sz w:val="24"/>
          <w:szCs w:val="24"/>
        </w:rPr>
      </w:pPr>
      <w:bookmarkStart w:id="92" w:name="_Hlk73697887"/>
      <w:r w:rsidRPr="003865AE">
        <w:rPr>
          <w:rFonts w:eastAsia="Times New Roman" w:cstheme="minorHAnsi"/>
          <w:b/>
          <w:bCs/>
          <w:sz w:val="24"/>
          <w:szCs w:val="24"/>
        </w:rPr>
        <w:t>Detekce rizikového dobrovolníka je systematicky popsána v necelé třetině vybraných PZS</w:t>
      </w:r>
      <w:bookmarkEnd w:id="92"/>
      <w:r w:rsidRPr="003865AE">
        <w:rPr>
          <w:rFonts w:eastAsia="Times New Roman" w:cstheme="minorHAnsi"/>
          <w:sz w:val="24"/>
          <w:szCs w:val="24"/>
        </w:rPr>
        <w:t xml:space="preserve"> (je to velmi obdobný výsledek jako v celkovém předvýzkumu).</w:t>
      </w:r>
    </w:p>
    <w:p w14:paraId="15F4BE2E" w14:textId="77777777" w:rsidR="003865AE" w:rsidRPr="001A3C9A" w:rsidRDefault="003865AE" w:rsidP="008B7341">
      <w:pPr>
        <w:spacing w:after="0" w:line="276" w:lineRule="auto"/>
        <w:rPr>
          <w:rFonts w:eastAsia="Times New Roman" w:cstheme="minorHAnsi"/>
          <w:b/>
          <w:bCs/>
          <w:sz w:val="24"/>
          <w:szCs w:val="24"/>
        </w:rPr>
      </w:pPr>
      <w:r w:rsidRPr="001A3C9A">
        <w:rPr>
          <w:rFonts w:eastAsia="Times New Roman" w:cstheme="minorHAnsi"/>
          <w:b/>
          <w:bCs/>
          <w:sz w:val="24"/>
          <w:szCs w:val="24"/>
        </w:rPr>
        <w:t>Kritéria pro detekci, která PZS uvádějí, jsou následující:</w:t>
      </w:r>
    </w:p>
    <w:p w14:paraId="6930A6CD" w14:textId="77777777" w:rsidR="003865AE" w:rsidRPr="003865AE" w:rsidRDefault="003865AE" w:rsidP="008E1232">
      <w:pPr>
        <w:pStyle w:val="Odstavecseseznamem"/>
        <w:numPr>
          <w:ilvl w:val="0"/>
          <w:numId w:val="63"/>
        </w:numPr>
        <w:spacing w:after="0" w:line="276" w:lineRule="auto"/>
        <w:rPr>
          <w:rFonts w:eastAsia="Times New Roman" w:cstheme="minorHAnsi"/>
          <w:sz w:val="24"/>
          <w:szCs w:val="24"/>
        </w:rPr>
      </w:pPr>
      <w:r w:rsidRPr="003865AE">
        <w:rPr>
          <w:rFonts w:eastAsia="Times New Roman" w:cstheme="minorHAnsi"/>
          <w:sz w:val="24"/>
          <w:szCs w:val="24"/>
        </w:rPr>
        <w:t>čistý trestní rejstřík</w:t>
      </w:r>
    </w:p>
    <w:p w14:paraId="0A7BFA3E" w14:textId="77777777" w:rsidR="003865AE" w:rsidRPr="003865AE" w:rsidRDefault="003865AE" w:rsidP="008E1232">
      <w:pPr>
        <w:pStyle w:val="Odstavecseseznamem"/>
        <w:numPr>
          <w:ilvl w:val="0"/>
          <w:numId w:val="63"/>
        </w:numPr>
        <w:spacing w:after="0" w:line="276" w:lineRule="auto"/>
        <w:rPr>
          <w:rFonts w:eastAsia="Times New Roman" w:cstheme="minorHAnsi"/>
          <w:sz w:val="24"/>
          <w:szCs w:val="24"/>
        </w:rPr>
      </w:pPr>
      <w:r w:rsidRPr="003865AE">
        <w:rPr>
          <w:rFonts w:eastAsia="Times New Roman" w:cstheme="minorHAnsi"/>
          <w:sz w:val="24"/>
          <w:szCs w:val="24"/>
        </w:rPr>
        <w:t>detekce psychické krize / čerstvých negativních zážitků</w:t>
      </w:r>
    </w:p>
    <w:p w14:paraId="513BC1FD" w14:textId="77777777" w:rsidR="003865AE" w:rsidRPr="003865AE" w:rsidRDefault="003865AE" w:rsidP="008E1232">
      <w:pPr>
        <w:pStyle w:val="Odstavecseseznamem"/>
        <w:numPr>
          <w:ilvl w:val="0"/>
          <w:numId w:val="63"/>
        </w:numPr>
        <w:spacing w:after="0" w:line="276" w:lineRule="auto"/>
        <w:rPr>
          <w:rFonts w:eastAsia="Times New Roman" w:cstheme="minorHAnsi"/>
          <w:sz w:val="24"/>
          <w:szCs w:val="24"/>
        </w:rPr>
      </w:pPr>
      <w:r w:rsidRPr="003865AE">
        <w:rPr>
          <w:rFonts w:eastAsia="Times New Roman" w:cstheme="minorHAnsi"/>
          <w:sz w:val="24"/>
          <w:szCs w:val="24"/>
        </w:rPr>
        <w:t>aktuální zdravotní problémy</w:t>
      </w:r>
    </w:p>
    <w:p w14:paraId="7C8DD9DA" w14:textId="77777777" w:rsidR="003865AE" w:rsidRPr="003865AE" w:rsidRDefault="003865AE" w:rsidP="008E1232">
      <w:pPr>
        <w:pStyle w:val="Odstavecseseznamem"/>
        <w:numPr>
          <w:ilvl w:val="0"/>
          <w:numId w:val="63"/>
        </w:numPr>
        <w:spacing w:after="0" w:line="276" w:lineRule="auto"/>
        <w:rPr>
          <w:rFonts w:eastAsia="Times New Roman" w:cstheme="minorHAnsi"/>
          <w:sz w:val="24"/>
          <w:szCs w:val="24"/>
        </w:rPr>
      </w:pPr>
      <w:r w:rsidRPr="003865AE">
        <w:rPr>
          <w:rFonts w:eastAsia="Times New Roman" w:cstheme="minorHAnsi"/>
          <w:sz w:val="24"/>
          <w:szCs w:val="24"/>
        </w:rPr>
        <w:t>nestabilita (v práci, v osobním životě)</w:t>
      </w:r>
    </w:p>
    <w:p w14:paraId="68EB8351" w14:textId="77777777" w:rsidR="003865AE" w:rsidRPr="003865AE" w:rsidRDefault="003865AE" w:rsidP="008E1232">
      <w:pPr>
        <w:pStyle w:val="Odstavecseseznamem"/>
        <w:numPr>
          <w:ilvl w:val="0"/>
          <w:numId w:val="63"/>
        </w:numPr>
        <w:spacing w:after="0" w:line="276" w:lineRule="auto"/>
        <w:rPr>
          <w:rFonts w:eastAsia="Times New Roman" w:cstheme="minorHAnsi"/>
          <w:sz w:val="24"/>
          <w:szCs w:val="24"/>
        </w:rPr>
      </w:pPr>
      <w:r w:rsidRPr="003865AE">
        <w:rPr>
          <w:rFonts w:eastAsia="Times New Roman" w:cstheme="minorHAnsi"/>
          <w:sz w:val="24"/>
          <w:szCs w:val="24"/>
        </w:rPr>
        <w:t>nevhodná motivace k dobrovolnictví</w:t>
      </w:r>
    </w:p>
    <w:p w14:paraId="2B618C70" w14:textId="77777777" w:rsidR="003865AE" w:rsidRPr="003865AE" w:rsidRDefault="003865AE" w:rsidP="008B7341">
      <w:pPr>
        <w:spacing w:after="0" w:line="276" w:lineRule="auto"/>
        <w:rPr>
          <w:rFonts w:eastAsia="Times New Roman" w:cstheme="minorHAnsi"/>
          <w:sz w:val="24"/>
          <w:szCs w:val="24"/>
        </w:rPr>
      </w:pPr>
      <w:bookmarkStart w:id="93" w:name="_Hlk73697909"/>
      <w:r w:rsidRPr="003865AE">
        <w:rPr>
          <w:rFonts w:eastAsia="Times New Roman" w:cstheme="minorHAnsi"/>
          <w:b/>
          <w:bCs/>
          <w:sz w:val="24"/>
          <w:szCs w:val="24"/>
        </w:rPr>
        <w:lastRenderedPageBreak/>
        <w:t>Reálnou zkušenost s rizikovými dobrovolníky přitom popsala více než polovina vybraných zařízení.</w:t>
      </w:r>
      <w:bookmarkEnd w:id="93"/>
      <w:r w:rsidRPr="003865AE">
        <w:rPr>
          <w:rFonts w:eastAsia="Times New Roman" w:cstheme="minorHAnsi"/>
          <w:sz w:val="24"/>
          <w:szCs w:val="24"/>
        </w:rPr>
        <w:t xml:space="preserve"> Uvádějí následující typy nevhodných osob:</w:t>
      </w:r>
    </w:p>
    <w:p w14:paraId="58557948" w14:textId="77777777" w:rsidR="003865AE" w:rsidRPr="003865AE" w:rsidRDefault="003865AE" w:rsidP="008E1232">
      <w:pPr>
        <w:pStyle w:val="Odstavecseseznamem"/>
        <w:numPr>
          <w:ilvl w:val="0"/>
          <w:numId w:val="64"/>
        </w:numPr>
        <w:spacing w:after="0" w:line="276" w:lineRule="auto"/>
        <w:rPr>
          <w:rFonts w:eastAsia="Times New Roman" w:cstheme="minorHAnsi"/>
          <w:sz w:val="24"/>
          <w:szCs w:val="24"/>
        </w:rPr>
      </w:pPr>
      <w:r w:rsidRPr="003865AE">
        <w:rPr>
          <w:rFonts w:eastAsia="Times New Roman" w:cstheme="minorHAnsi"/>
          <w:sz w:val="24"/>
          <w:szCs w:val="24"/>
        </w:rPr>
        <w:t>psychické problémy</w:t>
      </w:r>
    </w:p>
    <w:p w14:paraId="621A9BC4" w14:textId="77777777" w:rsidR="003865AE" w:rsidRPr="003865AE" w:rsidRDefault="003865AE" w:rsidP="008E1232">
      <w:pPr>
        <w:pStyle w:val="Odstavecseseznamem"/>
        <w:numPr>
          <w:ilvl w:val="0"/>
          <w:numId w:val="64"/>
        </w:numPr>
        <w:spacing w:after="0" w:line="276" w:lineRule="auto"/>
        <w:rPr>
          <w:rFonts w:eastAsia="Times New Roman" w:cstheme="minorHAnsi"/>
          <w:sz w:val="24"/>
          <w:szCs w:val="24"/>
        </w:rPr>
      </w:pPr>
      <w:r w:rsidRPr="003865AE">
        <w:rPr>
          <w:rFonts w:eastAsia="Times New Roman" w:cstheme="minorHAnsi"/>
          <w:sz w:val="24"/>
          <w:szCs w:val="24"/>
        </w:rPr>
        <w:t xml:space="preserve">nespolehlivost </w:t>
      </w:r>
    </w:p>
    <w:p w14:paraId="31D69B86" w14:textId="77777777" w:rsidR="003865AE" w:rsidRPr="003865AE" w:rsidRDefault="003865AE" w:rsidP="008E1232">
      <w:pPr>
        <w:pStyle w:val="Odstavecseseznamem"/>
        <w:numPr>
          <w:ilvl w:val="0"/>
          <w:numId w:val="64"/>
        </w:numPr>
        <w:spacing w:after="0" w:line="276" w:lineRule="auto"/>
        <w:rPr>
          <w:rFonts w:eastAsia="Times New Roman" w:cstheme="minorHAnsi"/>
          <w:sz w:val="24"/>
          <w:szCs w:val="24"/>
        </w:rPr>
      </w:pPr>
      <w:r w:rsidRPr="003865AE">
        <w:rPr>
          <w:rFonts w:eastAsia="Times New Roman" w:cstheme="minorHAnsi"/>
          <w:sz w:val="24"/>
          <w:szCs w:val="24"/>
        </w:rPr>
        <w:t xml:space="preserve">nepravdivé informace </w:t>
      </w:r>
    </w:p>
    <w:p w14:paraId="11193E0C" w14:textId="77777777" w:rsidR="003865AE" w:rsidRPr="003865AE" w:rsidRDefault="003865AE" w:rsidP="008E1232">
      <w:pPr>
        <w:pStyle w:val="Odstavecseseznamem"/>
        <w:numPr>
          <w:ilvl w:val="0"/>
          <w:numId w:val="64"/>
        </w:numPr>
        <w:spacing w:after="0" w:line="276" w:lineRule="auto"/>
        <w:rPr>
          <w:rFonts w:eastAsia="Times New Roman" w:cstheme="minorHAnsi"/>
          <w:sz w:val="24"/>
          <w:szCs w:val="24"/>
        </w:rPr>
      </w:pPr>
      <w:r w:rsidRPr="003865AE">
        <w:rPr>
          <w:rFonts w:eastAsia="Times New Roman" w:cstheme="minorHAnsi"/>
          <w:sz w:val="24"/>
          <w:szCs w:val="24"/>
        </w:rPr>
        <w:t xml:space="preserve">touha nahrazovat zdravotní personál </w:t>
      </w:r>
    </w:p>
    <w:p w14:paraId="106E0816" w14:textId="77777777" w:rsidR="003865AE" w:rsidRPr="003865AE" w:rsidRDefault="003865AE" w:rsidP="008B7341">
      <w:pPr>
        <w:spacing w:after="0" w:line="276" w:lineRule="auto"/>
        <w:rPr>
          <w:rFonts w:eastAsia="Times New Roman" w:cstheme="minorHAnsi"/>
          <w:sz w:val="24"/>
          <w:szCs w:val="24"/>
        </w:rPr>
      </w:pPr>
    </w:p>
    <w:p w14:paraId="6838F088" w14:textId="77777777" w:rsidR="003865AE" w:rsidRPr="003865AE" w:rsidRDefault="003865AE" w:rsidP="008B7341">
      <w:pPr>
        <w:spacing w:after="0" w:line="276" w:lineRule="auto"/>
        <w:rPr>
          <w:rFonts w:eastAsia="Times New Roman" w:cstheme="minorHAnsi"/>
          <w:sz w:val="24"/>
          <w:szCs w:val="24"/>
        </w:rPr>
      </w:pPr>
      <w:bookmarkStart w:id="94" w:name="_Hlk73697935"/>
      <w:r w:rsidRPr="003865AE">
        <w:rPr>
          <w:rFonts w:eastAsia="Times New Roman" w:cstheme="minorHAnsi"/>
          <w:b/>
          <w:bCs/>
          <w:sz w:val="24"/>
          <w:szCs w:val="24"/>
        </w:rPr>
        <w:t xml:space="preserve">Vlastní školení dobrovolníků realizují všechna PZS s výjimkou jednoho zařízení. </w:t>
      </w:r>
      <w:bookmarkEnd w:id="94"/>
      <w:r w:rsidRPr="003865AE">
        <w:rPr>
          <w:rFonts w:eastAsia="Times New Roman" w:cstheme="minorHAnsi"/>
          <w:sz w:val="24"/>
          <w:szCs w:val="24"/>
        </w:rPr>
        <w:t xml:space="preserve"> Školení trvají většinou půl dne nebo jeden den. Školení se účastní koordinátor, specialisté z určitých oddělení, ale také např. zkušení dobrovolníci. </w:t>
      </w:r>
    </w:p>
    <w:p w14:paraId="6B70889D" w14:textId="77777777" w:rsidR="003865AE" w:rsidRPr="003865AE" w:rsidRDefault="003865AE" w:rsidP="008B7341">
      <w:pPr>
        <w:spacing w:after="0" w:line="276" w:lineRule="auto"/>
        <w:rPr>
          <w:rFonts w:eastAsia="Times New Roman" w:cstheme="minorHAnsi"/>
          <w:sz w:val="24"/>
          <w:szCs w:val="24"/>
        </w:rPr>
      </w:pPr>
      <w:bookmarkStart w:id="95" w:name="_Hlk73697943"/>
      <w:r w:rsidRPr="003865AE">
        <w:rPr>
          <w:rFonts w:eastAsia="Times New Roman" w:cstheme="minorHAnsi"/>
          <w:b/>
          <w:bCs/>
          <w:sz w:val="24"/>
          <w:szCs w:val="24"/>
        </w:rPr>
        <w:t>Většina zařízení také pracuje s motivací dobrovolníků</w:t>
      </w:r>
      <w:bookmarkEnd w:id="95"/>
      <w:r w:rsidRPr="003865AE">
        <w:rPr>
          <w:rFonts w:eastAsia="Times New Roman" w:cstheme="minorHAnsi"/>
          <w:sz w:val="24"/>
          <w:szCs w:val="24"/>
        </w:rPr>
        <w:t>, využívají se zpětné vazby od pacientů a personálu, ale také speciální akce, ocenění dobrovolníků, drobné pozornosti a dárky. Pro názornost uvádíme některé příklady odpovědí:</w:t>
      </w:r>
    </w:p>
    <w:p w14:paraId="7145678E" w14:textId="77777777" w:rsidR="003865AE" w:rsidRDefault="003865AE" w:rsidP="008B7341">
      <w:pPr>
        <w:spacing w:after="0" w:line="276" w:lineRule="auto"/>
        <w:rPr>
          <w:rFonts w:eastAsia="Times New Roman" w:cstheme="minorHAnsi"/>
          <w:i/>
          <w:iCs/>
        </w:rPr>
      </w:pPr>
    </w:p>
    <w:p w14:paraId="5735EEDD" w14:textId="0AA82FFB" w:rsidR="003865AE" w:rsidRPr="00811135" w:rsidRDefault="003865AE" w:rsidP="008B7341">
      <w:pPr>
        <w:spacing w:after="0" w:line="276" w:lineRule="auto"/>
        <w:rPr>
          <w:rFonts w:eastAsia="Times New Roman" w:cstheme="minorHAnsi"/>
          <w:i/>
          <w:iCs/>
          <w:sz w:val="24"/>
          <w:szCs w:val="24"/>
        </w:rPr>
      </w:pPr>
      <w:r w:rsidRPr="00811135">
        <w:rPr>
          <w:rFonts w:eastAsia="Times New Roman" w:cstheme="minorHAnsi"/>
          <w:i/>
          <w:iCs/>
          <w:sz w:val="24"/>
          <w:szCs w:val="24"/>
        </w:rPr>
        <w:t>„Osobní setkání s poděkováním, adventní koncert pro dobrovolníky a pacienty, návrh na ocenění Křesadlo.“</w:t>
      </w:r>
    </w:p>
    <w:p w14:paraId="24F97A93" w14:textId="77777777" w:rsidR="00811135" w:rsidRDefault="00811135" w:rsidP="008B7341">
      <w:pPr>
        <w:spacing w:after="0" w:line="276" w:lineRule="auto"/>
        <w:rPr>
          <w:rFonts w:eastAsia="Times New Roman" w:cstheme="minorHAnsi"/>
          <w:i/>
          <w:iCs/>
          <w:sz w:val="24"/>
          <w:szCs w:val="24"/>
        </w:rPr>
      </w:pPr>
    </w:p>
    <w:p w14:paraId="4B1969A1" w14:textId="4B916C6D" w:rsidR="003865AE" w:rsidRPr="00811135" w:rsidRDefault="003865AE" w:rsidP="008B7341">
      <w:pPr>
        <w:spacing w:after="0" w:line="276" w:lineRule="auto"/>
        <w:rPr>
          <w:rFonts w:eastAsia="Times New Roman" w:cstheme="minorHAnsi"/>
          <w:i/>
          <w:iCs/>
          <w:sz w:val="24"/>
          <w:szCs w:val="24"/>
        </w:rPr>
      </w:pPr>
      <w:r w:rsidRPr="00811135">
        <w:rPr>
          <w:rFonts w:eastAsia="Times New Roman" w:cstheme="minorHAnsi"/>
          <w:i/>
          <w:iCs/>
          <w:sz w:val="24"/>
          <w:szCs w:val="24"/>
        </w:rPr>
        <w:t>„1. předání odezvy pacientů z dotazníků spokojenosti 2. pochvala od personálu, 3. podpora vybavení pro jejich činnost 4. každoroční setkání na Vánoce s předáním malého dárku.“</w:t>
      </w:r>
    </w:p>
    <w:p w14:paraId="5E1B25B9" w14:textId="77777777" w:rsidR="00811135" w:rsidRDefault="00811135" w:rsidP="008B7341">
      <w:pPr>
        <w:spacing w:after="0" w:line="276" w:lineRule="auto"/>
        <w:rPr>
          <w:rFonts w:eastAsia="Times New Roman" w:cstheme="minorHAnsi"/>
          <w:i/>
          <w:iCs/>
          <w:sz w:val="24"/>
          <w:szCs w:val="24"/>
        </w:rPr>
      </w:pPr>
    </w:p>
    <w:p w14:paraId="28F61B0F" w14:textId="11E01F3D" w:rsidR="003865AE" w:rsidRPr="00811135" w:rsidRDefault="003865AE" w:rsidP="008B7341">
      <w:pPr>
        <w:spacing w:after="0" w:line="276" w:lineRule="auto"/>
        <w:rPr>
          <w:rFonts w:eastAsia="Times New Roman" w:cstheme="minorHAnsi"/>
          <w:i/>
          <w:iCs/>
          <w:sz w:val="24"/>
          <w:szCs w:val="24"/>
        </w:rPr>
      </w:pPr>
      <w:r w:rsidRPr="00811135">
        <w:rPr>
          <w:rFonts w:eastAsia="Times New Roman" w:cstheme="minorHAnsi"/>
          <w:i/>
          <w:iCs/>
          <w:sz w:val="24"/>
          <w:szCs w:val="24"/>
        </w:rPr>
        <w:t>„Individuální osobní přístup koordinátorek, nabídka supervizí, rozmanitost dobrovolnických aktivit, pravidelné roční ocenění dobrovolníků a setkání s vedením nemocnice, účast na výtvarných dílnách.“</w:t>
      </w:r>
    </w:p>
    <w:p w14:paraId="0478D290" w14:textId="77777777" w:rsidR="003865AE" w:rsidRPr="003865AE" w:rsidRDefault="003865AE" w:rsidP="008B7341">
      <w:pPr>
        <w:spacing w:after="0" w:line="276" w:lineRule="auto"/>
        <w:rPr>
          <w:rFonts w:ascii="Arial" w:eastAsia="Times New Roman" w:hAnsi="Arial" w:cs="Arial"/>
          <w:i/>
          <w:iCs/>
        </w:rPr>
      </w:pPr>
    </w:p>
    <w:p w14:paraId="1CDBAA64" w14:textId="77777777" w:rsidR="003865AE" w:rsidRDefault="003865AE" w:rsidP="008B7341">
      <w:pPr>
        <w:spacing w:after="0" w:line="276" w:lineRule="auto"/>
        <w:rPr>
          <w:rFonts w:eastAsia="Times New Roman" w:cstheme="minorHAnsi"/>
          <w:sz w:val="24"/>
          <w:szCs w:val="24"/>
        </w:rPr>
      </w:pPr>
      <w:bookmarkStart w:id="96" w:name="_Hlk73697993"/>
      <w:r w:rsidRPr="001A3C9A">
        <w:rPr>
          <w:rFonts w:eastAsia="Times New Roman" w:cstheme="minorHAnsi"/>
          <w:b/>
          <w:bCs/>
          <w:sz w:val="24"/>
          <w:szCs w:val="24"/>
        </w:rPr>
        <w:t>Jednoznačný motivační program pro PD v detailní analýze deklaruje necelá polovina respondentů s fungujícím dobrovolnictvím a rozdíly mezi vnímáním jednotlivými pozicemi jsou zásadní</w:t>
      </w:r>
      <w:bookmarkEnd w:id="96"/>
      <w:r w:rsidRPr="003865AE">
        <w:rPr>
          <w:rFonts w:eastAsia="Times New Roman" w:cstheme="minorHAnsi"/>
          <w:sz w:val="24"/>
          <w:szCs w:val="24"/>
        </w:rPr>
        <w:t xml:space="preserve"> – koordinátoři připouštějí takový motivační program jen ve 20 %, zatímco kontaktní osoby ve dvou třetinách případů a NOP ve 40 %. Všichni se shodnou na tom, že motivační program je určen dobrovolníkům, ale zatímco NOP vnímá jeho dopad na všechny (koordinátor, kontaktní osoba, zdravotnický personál a dobrovolníci), tak žádný koordinátor nevnímá, že je takový program určený také pro něho. </w:t>
      </w:r>
    </w:p>
    <w:p w14:paraId="2A329610" w14:textId="11058C15" w:rsidR="003865AE" w:rsidRPr="003865AE" w:rsidRDefault="003865AE" w:rsidP="008B7341">
      <w:pPr>
        <w:spacing w:after="0" w:line="276" w:lineRule="auto"/>
        <w:rPr>
          <w:rFonts w:eastAsia="Times New Roman" w:cstheme="minorHAnsi"/>
          <w:sz w:val="24"/>
          <w:szCs w:val="24"/>
        </w:rPr>
      </w:pPr>
      <w:r w:rsidRPr="003865AE">
        <w:rPr>
          <w:rFonts w:eastAsia="Times New Roman" w:cstheme="minorHAnsi"/>
          <w:sz w:val="24"/>
          <w:szCs w:val="24"/>
        </w:rPr>
        <w:t xml:space="preserve"> </w:t>
      </w:r>
      <w:r w:rsidRPr="003865AE">
        <w:rPr>
          <w:rFonts w:eastAsia="Times New Roman" w:cstheme="minorHAnsi"/>
          <w:sz w:val="24"/>
          <w:szCs w:val="24"/>
        </w:rPr>
        <w:tab/>
      </w:r>
    </w:p>
    <w:p w14:paraId="71B39CAE" w14:textId="4F2ACEFB" w:rsidR="006A2EA0" w:rsidRDefault="003865AE" w:rsidP="008B7341">
      <w:pPr>
        <w:spacing w:after="0" w:line="276" w:lineRule="auto"/>
        <w:rPr>
          <w:rFonts w:eastAsia="Times New Roman" w:cstheme="minorHAnsi"/>
          <w:sz w:val="24"/>
          <w:szCs w:val="24"/>
        </w:rPr>
      </w:pPr>
      <w:bookmarkStart w:id="97" w:name="_Hlk73698035"/>
      <w:r w:rsidRPr="003865AE">
        <w:rPr>
          <w:rFonts w:eastAsia="Times New Roman" w:cstheme="minorHAnsi"/>
          <w:sz w:val="24"/>
          <w:szCs w:val="24"/>
        </w:rPr>
        <w:t xml:space="preserve">V zařízeních, kde se s dobrovolnictvím teprve začíná, je velká míra nejistoty ohledně motivačního programu </w:t>
      </w:r>
      <w:bookmarkEnd w:id="97"/>
      <w:r w:rsidRPr="003865AE">
        <w:rPr>
          <w:rFonts w:eastAsia="Times New Roman" w:cstheme="minorHAnsi"/>
          <w:sz w:val="24"/>
          <w:szCs w:val="24"/>
        </w:rPr>
        <w:t xml:space="preserve">a největší u klíčové osoby, kterou je NOP. Pokud už by takový motivační program byl zaveden, tak by se pravděpodobně týkal dobrovolníků a koordinátorů. </w:t>
      </w:r>
    </w:p>
    <w:p w14:paraId="718A70A6" w14:textId="1C2F7722" w:rsidR="006A2EA0" w:rsidRPr="006A2EA0" w:rsidRDefault="006A2EA0" w:rsidP="008B7341">
      <w:pPr>
        <w:pStyle w:val="Nadpis3"/>
        <w:spacing w:line="276" w:lineRule="auto"/>
        <w:rPr>
          <w:rFonts w:eastAsia="Times New Roman"/>
        </w:rPr>
      </w:pPr>
      <w:r>
        <w:rPr>
          <w:rFonts w:eastAsia="Times New Roman" w:cstheme="minorHAnsi"/>
        </w:rPr>
        <w:br w:type="column"/>
      </w:r>
      <w:bookmarkStart w:id="98" w:name="_Toc74756073"/>
      <w:r w:rsidR="00073C88" w:rsidRPr="006A2EA0">
        <w:rPr>
          <w:rFonts w:eastAsia="Times New Roman"/>
        </w:rPr>
        <w:lastRenderedPageBreak/>
        <w:t>Dobrovolnictví a mimořádné situace během epidemie covid</w:t>
      </w:r>
      <w:bookmarkEnd w:id="98"/>
    </w:p>
    <w:p w14:paraId="0A969DA7" w14:textId="57229331" w:rsidR="003865AE" w:rsidRDefault="003865AE" w:rsidP="008B7341">
      <w:pPr>
        <w:spacing w:after="0" w:line="276" w:lineRule="auto"/>
        <w:rPr>
          <w:rFonts w:eastAsia="Times New Roman" w:cstheme="minorHAnsi"/>
          <w:sz w:val="24"/>
          <w:szCs w:val="24"/>
        </w:rPr>
      </w:pPr>
    </w:p>
    <w:p w14:paraId="1F344466" w14:textId="2DF74CD5" w:rsidR="006A2EA0" w:rsidRPr="006A2EA0" w:rsidRDefault="006A2EA0" w:rsidP="008B7341">
      <w:pPr>
        <w:spacing w:after="0" w:line="276" w:lineRule="auto"/>
        <w:rPr>
          <w:rFonts w:eastAsia="Times New Roman" w:cstheme="minorHAnsi"/>
          <w:sz w:val="24"/>
          <w:szCs w:val="24"/>
        </w:rPr>
      </w:pPr>
      <w:r w:rsidRPr="006A2EA0">
        <w:rPr>
          <w:rFonts w:eastAsia="Times New Roman" w:cstheme="minorHAnsi"/>
          <w:sz w:val="24"/>
          <w:szCs w:val="24"/>
        </w:rPr>
        <w:t xml:space="preserve">Většina zařízení až na dvě výjimky rozlišuje mezi „covidovými“ a standardními dobrovolníky </w:t>
      </w:r>
      <w:r w:rsidR="001A3C9A">
        <w:rPr>
          <w:rFonts w:eastAsia="Times New Roman" w:cstheme="minorHAnsi"/>
          <w:sz w:val="24"/>
          <w:szCs w:val="24"/>
        </w:rPr>
        <w:br/>
      </w:r>
      <w:r w:rsidRPr="006A2EA0">
        <w:rPr>
          <w:rFonts w:eastAsia="Times New Roman" w:cstheme="minorHAnsi"/>
          <w:sz w:val="24"/>
          <w:szCs w:val="24"/>
        </w:rPr>
        <w:t xml:space="preserve">a proto také ve většině případů využívají pro každou skupinu jiný systém řízení. </w:t>
      </w:r>
      <w:r w:rsidRPr="0089307D">
        <w:rPr>
          <w:rFonts w:eastAsia="Times New Roman" w:cstheme="minorHAnsi"/>
          <w:b/>
          <w:bCs/>
          <w:sz w:val="24"/>
          <w:szCs w:val="24"/>
        </w:rPr>
        <w:t>Nicméně i zde dochází k různým výkladům „covidového“ dobrovolníka</w:t>
      </w:r>
      <w:r w:rsidRPr="006A2EA0">
        <w:rPr>
          <w:rFonts w:eastAsia="Times New Roman" w:cstheme="minorHAnsi"/>
          <w:sz w:val="24"/>
          <w:szCs w:val="24"/>
        </w:rPr>
        <w:t xml:space="preserve"> – některá zařízení je vnímají ve smyslu pomocníků, kteří vykonávají činnost na základě DPP nebo DPČ, někteří respondenti vnímají „covidové“ dobrovolníky jako standardní dobrovolníky zaměřené na covidové činnosti (šití roušek, jídlo pro zdravotníky) s často jednorázovými aktivitami. </w:t>
      </w:r>
    </w:p>
    <w:p w14:paraId="3330D000" w14:textId="77777777" w:rsidR="006A2EA0" w:rsidRPr="006A2EA0" w:rsidRDefault="006A2EA0" w:rsidP="008B7341">
      <w:pPr>
        <w:spacing w:after="0" w:line="276" w:lineRule="auto"/>
        <w:rPr>
          <w:rFonts w:eastAsia="Times New Roman" w:cstheme="minorHAnsi"/>
          <w:sz w:val="24"/>
          <w:szCs w:val="24"/>
        </w:rPr>
      </w:pPr>
    </w:p>
    <w:p w14:paraId="72A86CC2" w14:textId="77777777" w:rsidR="006A2EA0" w:rsidRPr="006A2EA0" w:rsidRDefault="006A2EA0" w:rsidP="008B7341">
      <w:pPr>
        <w:spacing w:after="0" w:line="276" w:lineRule="auto"/>
        <w:rPr>
          <w:rFonts w:eastAsia="Times New Roman" w:cstheme="minorHAnsi"/>
          <w:sz w:val="24"/>
          <w:szCs w:val="24"/>
        </w:rPr>
      </w:pPr>
      <w:r w:rsidRPr="006A2EA0">
        <w:rPr>
          <w:rFonts w:eastAsia="Times New Roman" w:cstheme="minorHAnsi"/>
          <w:sz w:val="24"/>
          <w:szCs w:val="24"/>
        </w:rPr>
        <w:t>Ve většině zařízení byl standardní dobrovolnický program částečně znemožněn. Dobrovolnické aktivity mohly zahrnovat jen vybrané činnosti: pomoc v očkovacím centru, psaní dopisů a telefonáty pacientům, hlídání dětí zdravotníků, pomáhají připravovat kampaně apod. Pro názornost uvádíme přímé odpovědi respondentů:</w:t>
      </w:r>
    </w:p>
    <w:p w14:paraId="054C6B64" w14:textId="77777777" w:rsidR="008B7341" w:rsidRDefault="008B7341" w:rsidP="008B7341">
      <w:pPr>
        <w:spacing w:after="0" w:line="276" w:lineRule="auto"/>
        <w:rPr>
          <w:rFonts w:eastAsia="Times New Roman" w:cstheme="minorHAnsi"/>
          <w:i/>
          <w:iCs/>
        </w:rPr>
      </w:pPr>
    </w:p>
    <w:p w14:paraId="426149BC" w14:textId="1C0B446B"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t>„Někteří standardní dobrovolníci se zapojili i do činností v rámci covidu (Očkovací centrum, distribuce potravin).  Případně podpora jinou formou (telefonování, psaní dopisů pacientům, vytváření výzdoby pro oddělení a donesení do dobrovolnického centra).“</w:t>
      </w:r>
    </w:p>
    <w:p w14:paraId="0B1905AD" w14:textId="77777777" w:rsidR="00811135" w:rsidRDefault="00811135" w:rsidP="008B7341">
      <w:pPr>
        <w:spacing w:after="0" w:line="276" w:lineRule="auto"/>
        <w:rPr>
          <w:rFonts w:eastAsia="Times New Roman" w:cstheme="minorHAnsi"/>
          <w:i/>
          <w:iCs/>
          <w:sz w:val="24"/>
          <w:szCs w:val="24"/>
        </w:rPr>
      </w:pPr>
    </w:p>
    <w:p w14:paraId="2956837F" w14:textId="52831DBF"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t>„Někteří dobrovolníci jsou pouze v kontaktu s ošetřovatelským personálem pracovišť, nenavštěvují pacienty. V kontaktu zůstávají koordinátorka FN HK a koordinátorka partnerské NNO.“</w:t>
      </w:r>
    </w:p>
    <w:p w14:paraId="1F092563" w14:textId="77777777" w:rsidR="00811135" w:rsidRDefault="00811135" w:rsidP="008B7341">
      <w:pPr>
        <w:spacing w:after="0" w:line="276" w:lineRule="auto"/>
        <w:rPr>
          <w:rFonts w:eastAsia="Times New Roman" w:cstheme="minorHAnsi"/>
          <w:i/>
          <w:iCs/>
          <w:sz w:val="24"/>
          <w:szCs w:val="24"/>
        </w:rPr>
      </w:pPr>
    </w:p>
    <w:p w14:paraId="76FF5C93" w14:textId="59FB76CB"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t xml:space="preserve">„Standardní Dobrovolnický program fungoval do března 2020, následně jen jednorázové akce pomoci např. šití povlečení na novorozenecké oddělení, přáníčka k Vánocům pro </w:t>
      </w:r>
      <w:proofErr w:type="gramStart"/>
      <w:r w:rsidRPr="00811135">
        <w:rPr>
          <w:rFonts w:eastAsia="Times New Roman" w:cstheme="minorHAnsi"/>
          <w:i/>
          <w:iCs/>
          <w:sz w:val="24"/>
          <w:szCs w:val="24"/>
        </w:rPr>
        <w:t>pacienty - většinou</w:t>
      </w:r>
      <w:proofErr w:type="gramEnd"/>
      <w:r w:rsidRPr="00811135">
        <w:rPr>
          <w:rFonts w:eastAsia="Times New Roman" w:cstheme="minorHAnsi"/>
          <w:i/>
          <w:iCs/>
          <w:sz w:val="24"/>
          <w:szCs w:val="24"/>
        </w:rPr>
        <w:t xml:space="preserve"> činnosti z domova. Při uvolnění protiepidemických opatření koncem </w:t>
      </w:r>
      <w:proofErr w:type="gramStart"/>
      <w:r w:rsidRPr="00811135">
        <w:rPr>
          <w:rFonts w:eastAsia="Times New Roman" w:cstheme="minorHAnsi"/>
          <w:i/>
          <w:iCs/>
          <w:sz w:val="24"/>
          <w:szCs w:val="24"/>
        </w:rPr>
        <w:t>léta - pomoc</w:t>
      </w:r>
      <w:proofErr w:type="gramEnd"/>
      <w:r w:rsidRPr="00811135">
        <w:rPr>
          <w:rFonts w:eastAsia="Times New Roman" w:cstheme="minorHAnsi"/>
          <w:i/>
          <w:iCs/>
          <w:sz w:val="24"/>
          <w:szCs w:val="24"/>
        </w:rPr>
        <w:t xml:space="preserve"> v areálu nemocnice při natírání zábradlí balkónů.“</w:t>
      </w:r>
    </w:p>
    <w:p w14:paraId="3D8F7182" w14:textId="77777777" w:rsidR="006A2EA0" w:rsidRPr="006A2EA0" w:rsidRDefault="006A2EA0" w:rsidP="008B7341">
      <w:pPr>
        <w:spacing w:after="0" w:line="276" w:lineRule="auto"/>
        <w:rPr>
          <w:rFonts w:eastAsia="Times New Roman" w:cstheme="minorHAnsi"/>
          <w:i/>
          <w:iCs/>
          <w:sz w:val="24"/>
          <w:szCs w:val="24"/>
        </w:rPr>
      </w:pPr>
    </w:p>
    <w:p w14:paraId="430256AD" w14:textId="77777777" w:rsidR="006A2EA0" w:rsidRPr="006A2EA0" w:rsidRDefault="006A2EA0" w:rsidP="008B7341">
      <w:pPr>
        <w:spacing w:after="0" w:line="276" w:lineRule="auto"/>
        <w:rPr>
          <w:rFonts w:eastAsia="Times New Roman" w:cstheme="minorHAnsi"/>
          <w:sz w:val="24"/>
          <w:szCs w:val="24"/>
        </w:rPr>
      </w:pPr>
      <w:bookmarkStart w:id="99" w:name="_Hlk73698053"/>
      <w:r w:rsidRPr="0089307D">
        <w:rPr>
          <w:rFonts w:eastAsia="Times New Roman" w:cstheme="minorHAnsi"/>
          <w:b/>
          <w:bCs/>
          <w:sz w:val="24"/>
          <w:szCs w:val="24"/>
        </w:rPr>
        <w:t>Potenciál dobrovolnických činností v případě mimořádných událostí spatřují PZS nejen ve standardní psychosociální podpoře pacientů, ale také může pomoci personálu v jiných činnostech:</w:t>
      </w:r>
      <w:bookmarkEnd w:id="99"/>
      <w:r w:rsidRPr="006A2EA0">
        <w:rPr>
          <w:rFonts w:eastAsia="Times New Roman" w:cstheme="minorHAnsi"/>
          <w:sz w:val="24"/>
          <w:szCs w:val="24"/>
        </w:rPr>
        <w:t xml:space="preserve"> pomoc s orientací v areálu zařízení, administrativní výpomoc, pomoc na odběrových nebo očkovacích místech. Nicméně i v těchto případech někdy dochází ke zmatení pojmů dobrovolník a pomocník, který je za svou práci odměněn. Zde jsou některé přímé odpovědi respondentů:</w:t>
      </w:r>
    </w:p>
    <w:p w14:paraId="782232CA" w14:textId="77777777" w:rsidR="008B7341" w:rsidRDefault="008B7341" w:rsidP="008B7341">
      <w:pPr>
        <w:spacing w:after="0" w:line="276" w:lineRule="auto"/>
        <w:rPr>
          <w:rFonts w:eastAsia="Times New Roman" w:cstheme="minorHAnsi"/>
          <w:i/>
          <w:iCs/>
        </w:rPr>
      </w:pPr>
    </w:p>
    <w:p w14:paraId="4BC40B81" w14:textId="5FC087AF"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t>„Tato situace poukázala na to, že dobrovolníci nemusí nutně fungovat jen jako společníci pacientů/klientů, ale mohou v nemocnicích pomáhat i jinak. Možnost zapojení dobrovolníků na dálku (telefonická komunikace a písemná komunikace).“</w:t>
      </w:r>
    </w:p>
    <w:p w14:paraId="44CB2906" w14:textId="77777777" w:rsidR="00811135" w:rsidRDefault="00811135" w:rsidP="008B7341">
      <w:pPr>
        <w:spacing w:after="0" w:line="276" w:lineRule="auto"/>
        <w:rPr>
          <w:rFonts w:eastAsia="Times New Roman" w:cstheme="minorHAnsi"/>
          <w:i/>
          <w:iCs/>
          <w:sz w:val="24"/>
          <w:szCs w:val="24"/>
        </w:rPr>
      </w:pPr>
    </w:p>
    <w:p w14:paraId="3AFA39D7" w14:textId="3CEC0010"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t>„Určitě na THP pozice a v obslužných provozech.“</w:t>
      </w:r>
    </w:p>
    <w:p w14:paraId="2C89CF1D" w14:textId="77777777"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lastRenderedPageBreak/>
        <w:t xml:space="preserve">„Potřeba psychosociální podpory velká, dobrovolníci jsou školení, </w:t>
      </w:r>
      <w:proofErr w:type="gramStart"/>
      <w:r w:rsidRPr="00811135">
        <w:rPr>
          <w:rFonts w:eastAsia="Times New Roman" w:cstheme="minorHAnsi"/>
          <w:i/>
          <w:iCs/>
          <w:sz w:val="24"/>
          <w:szCs w:val="24"/>
        </w:rPr>
        <w:t>zkušení - potenciál</w:t>
      </w:r>
      <w:proofErr w:type="gramEnd"/>
      <w:r w:rsidRPr="00811135">
        <w:rPr>
          <w:rFonts w:eastAsia="Times New Roman" w:cstheme="minorHAnsi"/>
          <w:i/>
          <w:iCs/>
          <w:sz w:val="24"/>
          <w:szCs w:val="24"/>
        </w:rPr>
        <w:t xml:space="preserve"> veliký. Je třeba nastavit podmínky možného vstupu na oddělení, používání hygienických pomůcek a zajistit zároveň jejich financování.“</w:t>
      </w:r>
    </w:p>
    <w:p w14:paraId="10EFE705" w14:textId="77777777" w:rsidR="00811135" w:rsidRDefault="00811135" w:rsidP="008B7341">
      <w:pPr>
        <w:spacing w:after="0" w:line="276" w:lineRule="auto"/>
        <w:rPr>
          <w:rFonts w:eastAsia="Times New Roman" w:cstheme="minorHAnsi"/>
          <w:i/>
          <w:iCs/>
          <w:sz w:val="24"/>
          <w:szCs w:val="24"/>
        </w:rPr>
      </w:pPr>
    </w:p>
    <w:p w14:paraId="3DDB557D" w14:textId="40F1A266" w:rsidR="006A2EA0" w:rsidRPr="00811135" w:rsidRDefault="006A2EA0" w:rsidP="008B7341">
      <w:pPr>
        <w:spacing w:after="0" w:line="276" w:lineRule="auto"/>
        <w:rPr>
          <w:rFonts w:eastAsia="Times New Roman" w:cstheme="minorHAnsi"/>
          <w:i/>
          <w:iCs/>
          <w:sz w:val="24"/>
          <w:szCs w:val="24"/>
        </w:rPr>
      </w:pPr>
      <w:r w:rsidRPr="00811135">
        <w:rPr>
          <w:rFonts w:eastAsia="Times New Roman" w:cstheme="minorHAnsi"/>
          <w:i/>
          <w:iCs/>
          <w:sz w:val="24"/>
          <w:szCs w:val="24"/>
        </w:rPr>
        <w:t>„Spolupráce se zdravotníky při dodržování preventivních opatření např. kontrola nošení roušek u osob při vstupu do budovy, dezinfekce rukou, aj. Pomoc seniorům s orientací v areálu nemocnice. Vyhledávání pomocníků pro zajištění nezdravotnických činností. Aktivní spolupráce se studenty i nezdravotnických oborů, firmami. Hlídání a péče o děti zaměstnanců.“</w:t>
      </w:r>
    </w:p>
    <w:p w14:paraId="226B80F7" w14:textId="77777777" w:rsidR="006A2EA0" w:rsidRPr="006A2EA0" w:rsidRDefault="006A2EA0" w:rsidP="008B7341">
      <w:pPr>
        <w:spacing w:after="0" w:line="276" w:lineRule="auto"/>
        <w:rPr>
          <w:rFonts w:eastAsia="Times New Roman" w:cstheme="minorHAnsi"/>
          <w:i/>
          <w:iCs/>
          <w:sz w:val="24"/>
          <w:szCs w:val="24"/>
        </w:rPr>
      </w:pPr>
    </w:p>
    <w:p w14:paraId="113F546E" w14:textId="747C70BA" w:rsidR="006A2EA0" w:rsidRDefault="006A2EA0" w:rsidP="008B7341">
      <w:pPr>
        <w:spacing w:after="0" w:line="276" w:lineRule="auto"/>
        <w:rPr>
          <w:rFonts w:eastAsia="Times New Roman" w:cstheme="minorHAnsi"/>
          <w:sz w:val="24"/>
          <w:szCs w:val="24"/>
        </w:rPr>
      </w:pPr>
      <w:r w:rsidRPr="006A2EA0">
        <w:rPr>
          <w:rFonts w:eastAsia="Times New Roman" w:cstheme="minorHAnsi"/>
          <w:sz w:val="24"/>
          <w:szCs w:val="24"/>
        </w:rPr>
        <w:t xml:space="preserve">Pro vykonávání dobrovolnických činností při mimořádných situacích je třeba také stanovit určitá pravidla. Respondenti zmiňují metodiky, bezpečnost práce, krizové plány, speciální školení, ale také epidemiologická pravidla typu očkování, testování (většinou je viděno prizmatem covidu, pro respondenty je obtížné představit si jinou mimořádnou situaci). </w:t>
      </w:r>
    </w:p>
    <w:p w14:paraId="64FD9863" w14:textId="7ECED68B" w:rsidR="009025D8" w:rsidRDefault="009025D8" w:rsidP="008B7341">
      <w:pPr>
        <w:spacing w:after="0" w:line="276" w:lineRule="auto"/>
        <w:rPr>
          <w:rFonts w:eastAsia="Times New Roman" w:cstheme="minorHAnsi"/>
          <w:sz w:val="24"/>
          <w:szCs w:val="24"/>
        </w:rPr>
      </w:pPr>
    </w:p>
    <w:p w14:paraId="60099671" w14:textId="5C876691" w:rsidR="009025D8" w:rsidRDefault="009025D8" w:rsidP="009025D8">
      <w:pPr>
        <w:pStyle w:val="Nadpis3"/>
        <w:rPr>
          <w:rFonts w:eastAsia="Times New Roman"/>
        </w:rPr>
      </w:pPr>
      <w:bookmarkStart w:id="100" w:name="_Toc74756074"/>
      <w:r>
        <w:rPr>
          <w:rFonts w:eastAsia="Times New Roman"/>
        </w:rPr>
        <w:t>Shrnutí</w:t>
      </w:r>
      <w:bookmarkEnd w:id="100"/>
    </w:p>
    <w:p w14:paraId="4ECCDAEA" w14:textId="5C6F1949" w:rsidR="009025D8" w:rsidRDefault="009025D8" w:rsidP="008B7341">
      <w:pPr>
        <w:spacing w:after="0" w:line="276" w:lineRule="auto"/>
        <w:rPr>
          <w:rFonts w:eastAsia="Times New Roman" w:cstheme="minorHAnsi"/>
          <w:sz w:val="24"/>
          <w:szCs w:val="24"/>
        </w:rPr>
      </w:pPr>
    </w:p>
    <w:p w14:paraId="39B8661D"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b/>
          <w:bCs/>
          <w:sz w:val="24"/>
          <w:szCs w:val="24"/>
        </w:rPr>
        <w:t>Vybrané PZS s PD vykazují různé formy organizace dobrovolnictví – zhruba polovina spolupracuje s dobrovolnickou organizací, druhá polovina si program zajišťuje sama.</w:t>
      </w:r>
      <w:r w:rsidRPr="00530D32">
        <w:rPr>
          <w:sz w:val="24"/>
          <w:szCs w:val="24"/>
        </w:rPr>
        <w:t xml:space="preserve"> Spolupráce s dobrovolnickou organizací je vždy ošetřena smluvně s důrazem na požadavky a kontrolu spolupráce. PZS, které zavádějí PD, zatím nejsou jednoznačně rozhodnuté, který systém spolupráce nakonec využijí. Nicméně žádná z nich neplánuje, že by celý PD byl v gesci pouze EDO. </w:t>
      </w:r>
    </w:p>
    <w:p w14:paraId="723232E2" w14:textId="0EC286AD"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b/>
          <w:bCs/>
          <w:sz w:val="24"/>
          <w:szCs w:val="24"/>
        </w:rPr>
        <w:t>Začlenění PD do organizační struktury deklaruje drtivá většina PZS s PD.</w:t>
      </w:r>
      <w:r w:rsidRPr="00530D32">
        <w:rPr>
          <w:sz w:val="24"/>
          <w:szCs w:val="24"/>
        </w:rPr>
        <w:t xml:space="preserve"> </w:t>
      </w:r>
      <w:r w:rsidR="00530D32" w:rsidRPr="00530D32">
        <w:rPr>
          <w:sz w:val="24"/>
          <w:szCs w:val="24"/>
        </w:rPr>
        <w:t xml:space="preserve">V zařízeních bez zkušenosti s PD není zatím jednoznačné, zda zařadí PD do organizační struktury. </w:t>
      </w:r>
    </w:p>
    <w:p w14:paraId="0AD70BD4" w14:textId="7718D8F8"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b/>
          <w:bCs/>
          <w:sz w:val="24"/>
          <w:szCs w:val="24"/>
        </w:rPr>
        <w:t>Zahrnutí PD do strategického plánování jako součást kontinuálního zvyšování kvality poskytovaných zdravotních služeb převažuje</w:t>
      </w:r>
      <w:r w:rsidRPr="00530D32">
        <w:rPr>
          <w:sz w:val="24"/>
          <w:szCs w:val="24"/>
        </w:rPr>
        <w:t xml:space="preserve"> u všech respondentů se zkušeností s fungujícím programem. </w:t>
      </w:r>
    </w:p>
    <w:p w14:paraId="76ED8414" w14:textId="1BF4BDE0"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 xml:space="preserve">Sledování nákladů na DP uvádí 80 % respondentů a jednotlivé dotčené pozice se na tom shodují (ředitel, ekonom, NOP). </w:t>
      </w:r>
      <w:r w:rsidRPr="00530D32">
        <w:rPr>
          <w:rFonts w:eastAsia="Times New Roman" w:cstheme="minorHAnsi"/>
          <w:sz w:val="24"/>
          <w:szCs w:val="24"/>
        </w:rPr>
        <w:t xml:space="preserve">Nicméně proces finančního plánování PD uvádí pouze polovina ekonomů. </w:t>
      </w:r>
      <w:r w:rsidRPr="00530D32">
        <w:rPr>
          <w:rFonts w:eastAsia="Times New Roman" w:cstheme="minorHAnsi"/>
          <w:b/>
          <w:bCs/>
          <w:sz w:val="24"/>
          <w:szCs w:val="24"/>
        </w:rPr>
        <w:t>V případě PZS, které budou teprve PD zavádět, uvádějí většinově ředitelé i ekonomové, že v současné době nemají představu o finančních nákladech dobrovolnictví</w:t>
      </w:r>
      <w:r w:rsidR="00B377AF">
        <w:rPr>
          <w:rFonts w:eastAsia="Times New Roman" w:cstheme="minorHAnsi"/>
          <w:b/>
          <w:bCs/>
          <w:sz w:val="24"/>
          <w:szCs w:val="24"/>
        </w:rPr>
        <w:t>.</w:t>
      </w:r>
    </w:p>
    <w:p w14:paraId="10F0D8B9"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 xml:space="preserve">Jednoznačné určení pravomocí a zodpovědnosti v řízení PD deklaruje 100% NOP a také 80 % dalších dotčených pozic jako je manažer kvality nebo koordinátor. Stejné odhodlání platí také v případě PZS, které s dobrovolnictvím začínají. </w:t>
      </w:r>
    </w:p>
    <w:p w14:paraId="02B6E297"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lastRenderedPageBreak/>
        <w:t>Administrativní záležitosti PD jsou ve většině případů (alespoň zčásti) zařazené do systému řízené dokumentace.</w:t>
      </w:r>
    </w:p>
    <w:p w14:paraId="3D1F62DE"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Spokojenost s fungováním dobrovolnického programu je v rámci 16 PZS vysoká a dosahuje průměrné hodnoty 8,7 z 10 bodů. Rozdíly mezi jednotlivými pozicemi nejsou významné.</w:t>
      </w:r>
    </w:p>
    <w:p w14:paraId="7820B856"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sz w:val="24"/>
          <w:szCs w:val="24"/>
        </w:rPr>
        <w:t>Zásadní přínosy / silné stránky PD jsou v obou skupinách PZS vnímány velmi podobně: posílení lidského přístupu, psychická podpora pro pacienty, rozšíření nabídky služeb pro pacienty a celkové zlepšení péče o pacienty.</w:t>
      </w:r>
    </w:p>
    <w:p w14:paraId="1A4CBC59"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sz w:val="24"/>
          <w:szCs w:val="24"/>
        </w:rPr>
        <w:t xml:space="preserve">Obě skupiny PZS shodně nedefinují žádnou jednoznačnou bariéru / slabou stránku PD. Jako částečná bariéra je vnímáno určité zatížení personálu a provozu, finanční náročnost, administrativní náročnost a možnost rizika pro pacienty. </w:t>
      </w:r>
    </w:p>
    <w:p w14:paraId="0CE2549D"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sz w:val="24"/>
          <w:szCs w:val="24"/>
        </w:rPr>
        <w:t xml:space="preserve">Evidence dat o PD probíhá v téměř všech PZS s rozvinutým </w:t>
      </w:r>
      <w:proofErr w:type="gramStart"/>
      <w:r w:rsidRPr="00530D32">
        <w:rPr>
          <w:sz w:val="24"/>
          <w:szCs w:val="24"/>
        </w:rPr>
        <w:t>PD</w:t>
      </w:r>
      <w:proofErr w:type="gramEnd"/>
      <w:r w:rsidRPr="00530D32">
        <w:rPr>
          <w:sz w:val="24"/>
          <w:szCs w:val="24"/>
        </w:rPr>
        <w:t xml:space="preserve"> a to většinou na bázi kombinace elektronické a papírové formy. </w:t>
      </w:r>
      <w:r w:rsidRPr="00530D32">
        <w:rPr>
          <w:rFonts w:eastAsia="Times New Roman" w:cstheme="minorHAnsi"/>
          <w:sz w:val="24"/>
          <w:szCs w:val="24"/>
        </w:rPr>
        <w:t>Potřebu změn do budoucna v případě evidence dat připouští většina zodpovědných osob se zkušeností s PD.</w:t>
      </w:r>
    </w:p>
    <w:p w14:paraId="61D4B9F0"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Polovina vybraných PZS nevyužívá žádné evaluační nástroje</w:t>
      </w:r>
      <w:r w:rsidRPr="00530D32">
        <w:rPr>
          <w:rFonts w:eastAsia="Times New Roman" w:cstheme="minorHAnsi"/>
          <w:sz w:val="24"/>
          <w:szCs w:val="24"/>
        </w:rPr>
        <w:t>, třetina to vykonává nepravidelně a pouze dvě zařízení vyhodnocují dobrovolnický program tímto způsobem pravidelně.</w:t>
      </w:r>
    </w:p>
    <w:p w14:paraId="38EE2127" w14:textId="1AFEB5B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 xml:space="preserve">Pravidelné hodnocení </w:t>
      </w:r>
      <w:r w:rsidR="00530D32" w:rsidRPr="00530D32">
        <w:rPr>
          <w:rFonts w:eastAsia="Times New Roman" w:cstheme="minorHAnsi"/>
          <w:b/>
          <w:bCs/>
          <w:sz w:val="24"/>
          <w:szCs w:val="24"/>
        </w:rPr>
        <w:t xml:space="preserve">sledování kvality v oblasti bezpečnosti a ochrany pacientů a dobrovolníků </w:t>
      </w:r>
      <w:r w:rsidRPr="00530D32">
        <w:rPr>
          <w:rFonts w:eastAsia="Times New Roman" w:cstheme="minorHAnsi"/>
          <w:b/>
          <w:bCs/>
          <w:sz w:val="24"/>
          <w:szCs w:val="24"/>
        </w:rPr>
        <w:t>vykazují dvě nemocnice, nepravidelné 60% zařízení a 4 PZS nesledují tuto oblast vůbec.</w:t>
      </w:r>
    </w:p>
    <w:p w14:paraId="227A9D67"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Evaluace dobrovolnických aktivit podle legislativních požadavků na hodnocení kvality a bezpečí poskytovaných služeb je vlastní pouze třetině vybraných PZS.</w:t>
      </w:r>
    </w:p>
    <w:p w14:paraId="54F52FCA" w14:textId="388DF710"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sz w:val="24"/>
          <w:szCs w:val="24"/>
        </w:rPr>
        <w:t xml:space="preserve">Názory na pravidelnost vyhodnocování PD s ohledem na přání a požadavky pacientů se liší podle </w:t>
      </w:r>
      <w:proofErr w:type="gramStart"/>
      <w:r w:rsidRPr="00530D32">
        <w:rPr>
          <w:rFonts w:eastAsia="Times New Roman" w:cstheme="minorHAnsi"/>
          <w:sz w:val="24"/>
          <w:szCs w:val="24"/>
        </w:rPr>
        <w:t xml:space="preserve">pozic - </w:t>
      </w:r>
      <w:r w:rsidRPr="00530D32">
        <w:rPr>
          <w:rFonts w:eastAsia="Times New Roman" w:cstheme="minorHAnsi"/>
          <w:b/>
          <w:bCs/>
          <w:sz w:val="24"/>
          <w:szCs w:val="24"/>
        </w:rPr>
        <w:t>každá</w:t>
      </w:r>
      <w:proofErr w:type="gramEnd"/>
      <w:r w:rsidRPr="00530D32">
        <w:rPr>
          <w:rFonts w:eastAsia="Times New Roman" w:cstheme="minorHAnsi"/>
          <w:b/>
          <w:bCs/>
          <w:sz w:val="24"/>
          <w:szCs w:val="24"/>
        </w:rPr>
        <w:t xml:space="preserve"> pozice si vysvětluje termín „pravidelné vyhodnocování“ různým způsobem, a to jak do frekvence, tak do obsahu. </w:t>
      </w:r>
      <w:r w:rsidRPr="00530D32">
        <w:rPr>
          <w:rFonts w:eastAsia="Times New Roman" w:cstheme="minorHAnsi"/>
          <w:sz w:val="24"/>
          <w:szCs w:val="24"/>
        </w:rPr>
        <w:t>Očekávání od budoucího PD ve 14 vybraných zařízeních je jednoznačné – očekávají, že se budou přání a požadavky pacientů v souvislosti s PD pravidelně vyhodnocovat.</w:t>
      </w:r>
    </w:p>
    <w:p w14:paraId="5D373B23"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sz w:val="24"/>
          <w:szCs w:val="24"/>
        </w:rPr>
        <w:t xml:space="preserve">Spolupráce mezi </w:t>
      </w:r>
      <w:r w:rsidRPr="00530D32">
        <w:rPr>
          <w:rFonts w:eastAsia="Times New Roman" w:cstheme="minorHAnsi"/>
          <w:b/>
          <w:bCs/>
          <w:sz w:val="24"/>
          <w:szCs w:val="24"/>
        </w:rPr>
        <w:t>koordinátorem a manažerem kvality sice existuje, ale je to spolupráce občasná a bez pravidel.</w:t>
      </w:r>
    </w:p>
    <w:p w14:paraId="2AE496FE"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b/>
          <w:bCs/>
          <w:sz w:val="24"/>
          <w:szCs w:val="24"/>
        </w:rPr>
        <w:t>Vybraná PZS si uvědomují určitá rizika spojená s PD</w:t>
      </w:r>
      <w:r w:rsidRPr="00530D32">
        <w:rPr>
          <w:sz w:val="24"/>
          <w:szCs w:val="24"/>
        </w:rPr>
        <w:t xml:space="preserve"> (jsou jmenovány např.  úrazy, zneužití osobních a citlivých údajů, příliš silná vazba mezi pacientem / klientem a dobrovolníkem, výběr nevhodné osoby jako dobrovolníka, špatná spolupráce / koordinace / informovanost / konflikty, epidemiologické riziko).</w:t>
      </w:r>
    </w:p>
    <w:p w14:paraId="1E81499E"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lastRenderedPageBreak/>
        <w:t>Problematika rizik je často vnímána jako záležitost, která je v gesci koordinátora dobrovolníků. Naopak koordinátoři upozorňují ve 40 % na neexistenci vyhodnocování rizik a v další polovině případů soustředění se pouze na rizika, která vyplývají z metodických doporučení MZ ČR.</w:t>
      </w:r>
      <w:r w:rsidRPr="00530D32">
        <w:rPr>
          <w:sz w:val="24"/>
          <w:szCs w:val="24"/>
        </w:rPr>
        <w:t xml:space="preserve"> </w:t>
      </w:r>
    </w:p>
    <w:p w14:paraId="60F206D7" w14:textId="1255EB86"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sz w:val="24"/>
          <w:szCs w:val="24"/>
        </w:rPr>
        <w:t xml:space="preserve">Respondenti ze zařízení, která plánují PD </w:t>
      </w:r>
      <w:r w:rsidR="00530D32">
        <w:rPr>
          <w:rFonts w:eastAsia="Times New Roman" w:cstheme="minorHAnsi"/>
          <w:sz w:val="24"/>
          <w:szCs w:val="24"/>
        </w:rPr>
        <w:t>chtějí</w:t>
      </w:r>
      <w:r w:rsidRPr="00530D32">
        <w:rPr>
          <w:rFonts w:eastAsia="Times New Roman" w:cstheme="minorHAnsi"/>
          <w:sz w:val="24"/>
          <w:szCs w:val="24"/>
        </w:rPr>
        <w:t xml:space="preserve"> do značné míry celou tuto agendu přesun</w:t>
      </w:r>
      <w:r w:rsidR="00530D32">
        <w:rPr>
          <w:rFonts w:eastAsia="Times New Roman" w:cstheme="minorHAnsi"/>
          <w:sz w:val="24"/>
          <w:szCs w:val="24"/>
        </w:rPr>
        <w:t>out</w:t>
      </w:r>
      <w:r w:rsidRPr="00530D32">
        <w:rPr>
          <w:rFonts w:eastAsia="Times New Roman" w:cstheme="minorHAnsi"/>
          <w:sz w:val="24"/>
          <w:szCs w:val="24"/>
        </w:rPr>
        <w:t xml:space="preserve"> na koordinátora dobrovolnictví. </w:t>
      </w:r>
      <w:r w:rsidR="00B377AF">
        <w:rPr>
          <w:rFonts w:eastAsia="Times New Roman" w:cstheme="minorHAnsi"/>
          <w:sz w:val="24"/>
          <w:szCs w:val="24"/>
        </w:rPr>
        <w:t>Naopak k</w:t>
      </w:r>
      <w:r w:rsidRPr="00530D32">
        <w:rPr>
          <w:rFonts w:eastAsia="Times New Roman" w:cstheme="minorHAnsi"/>
          <w:sz w:val="24"/>
          <w:szCs w:val="24"/>
        </w:rPr>
        <w:t>oordinátoři většinově chtějí, aby rizikové situace byly identifikovány a ošetřeny ve vztahu k typu realizovaných dobrovolnických aktivit a aby práce s riziky byla dokumentována.</w:t>
      </w:r>
    </w:p>
    <w:p w14:paraId="759E69A3" w14:textId="65EF9C45" w:rsidR="004A6FD0" w:rsidRPr="00B377AF" w:rsidRDefault="004A6FD0" w:rsidP="008E1232">
      <w:pPr>
        <w:pStyle w:val="Odstavecseseznamem"/>
        <w:numPr>
          <w:ilvl w:val="0"/>
          <w:numId w:val="90"/>
        </w:numPr>
        <w:spacing w:after="200" w:line="276" w:lineRule="auto"/>
        <w:ind w:left="357" w:hanging="357"/>
        <w:contextualSpacing w:val="0"/>
        <w:rPr>
          <w:rFonts w:eastAsia="Times New Roman" w:cstheme="minorHAnsi"/>
          <w:b/>
          <w:bCs/>
          <w:sz w:val="24"/>
          <w:szCs w:val="24"/>
        </w:rPr>
      </w:pPr>
      <w:r w:rsidRPr="00B377AF">
        <w:rPr>
          <w:rFonts w:eastAsia="Times New Roman" w:cstheme="minorHAnsi"/>
          <w:b/>
          <w:bCs/>
          <w:sz w:val="24"/>
          <w:szCs w:val="24"/>
        </w:rPr>
        <w:t xml:space="preserve">V rámci vybraných PZS je pozice koordinátora zřízena u 70% zařízení. </w:t>
      </w:r>
      <w:r w:rsidRPr="00B377AF">
        <w:rPr>
          <w:rFonts w:eastAsia="Times New Roman" w:cstheme="minorHAnsi"/>
          <w:sz w:val="24"/>
          <w:szCs w:val="24"/>
        </w:rPr>
        <w:t xml:space="preserve">Proškolení koordinátora proběhlo zhruba v polovině případů. </w:t>
      </w:r>
      <w:r w:rsidRPr="00B377AF">
        <w:rPr>
          <w:rFonts w:eastAsia="Times New Roman" w:cstheme="minorHAnsi"/>
          <w:b/>
          <w:bCs/>
          <w:sz w:val="24"/>
          <w:szCs w:val="24"/>
        </w:rPr>
        <w:t xml:space="preserve">Odborné kompetence koordinátora jsou vnímané jako dostačující, nicméně pro budoucnost a rozvoj PD je vhodné myslet na další vzdělávání koordinátorů. Samotní koordinátoři by další školení přivítali. </w:t>
      </w:r>
    </w:p>
    <w:p w14:paraId="59479231" w14:textId="3C4AC858"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Většina zařízení má stanovená kritéria pro výběr vhodných dobrovolníků. Detekce rizikového dobrovolníka je systematicky popsána v necelé třetině vybraných PZS. Reálnou zkušenost s rizikovými dobrovolníky popsala více než polovina vybraných zařízení.</w:t>
      </w:r>
    </w:p>
    <w:p w14:paraId="29C044EF"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b/>
          <w:bCs/>
          <w:sz w:val="24"/>
          <w:szCs w:val="24"/>
        </w:rPr>
        <w:t xml:space="preserve">Vlastní školení dobrovolníků realizují všechna PZS s výjimkou jednoho zařízení. Většina zařízení také do určité míry pracuje s motivací dobrovolníků. Jednoznačný motivační program pro PD deklaruje ale necelá polovina respondentů s fungujícím dobrovolnictvím a rozdíly mezi vnímáním jednotlivými pozicemi jsou zásadní.  </w:t>
      </w:r>
      <w:r w:rsidRPr="00530D32">
        <w:rPr>
          <w:rFonts w:eastAsia="Times New Roman" w:cstheme="minorHAnsi"/>
          <w:sz w:val="24"/>
          <w:szCs w:val="24"/>
        </w:rPr>
        <w:t>V zařízeních, kde se s dobrovolnictvím teprve začíná, je velká míra nejistoty ohledně motivačního programu.</w:t>
      </w:r>
    </w:p>
    <w:p w14:paraId="50214437" w14:textId="77777777" w:rsidR="004A6FD0" w:rsidRPr="00530D32" w:rsidRDefault="004A6FD0" w:rsidP="008E1232">
      <w:pPr>
        <w:pStyle w:val="Odstavecseseznamem"/>
        <w:numPr>
          <w:ilvl w:val="0"/>
          <w:numId w:val="90"/>
        </w:numPr>
        <w:spacing w:after="200" w:line="276" w:lineRule="auto"/>
        <w:ind w:left="357" w:hanging="357"/>
        <w:contextualSpacing w:val="0"/>
        <w:rPr>
          <w:sz w:val="24"/>
          <w:szCs w:val="24"/>
        </w:rPr>
      </w:pPr>
      <w:r w:rsidRPr="00530D32">
        <w:rPr>
          <w:rFonts w:eastAsia="Times New Roman" w:cstheme="minorHAnsi"/>
          <w:sz w:val="24"/>
          <w:szCs w:val="24"/>
        </w:rPr>
        <w:t>Potenciál dobrovolnických činností v případě mimořádných událostí spatřují PZS nejen ve standardní psychosociální podpoře pacientů, ale také v jiných činnostech.</w:t>
      </w:r>
    </w:p>
    <w:p w14:paraId="2D29DAB7" w14:textId="77777777" w:rsidR="004A6FD0" w:rsidRDefault="004A6FD0" w:rsidP="008B7341">
      <w:pPr>
        <w:spacing w:after="0" w:line="276" w:lineRule="auto"/>
        <w:rPr>
          <w:rFonts w:eastAsia="Times New Roman" w:cstheme="minorHAnsi"/>
          <w:sz w:val="24"/>
          <w:szCs w:val="24"/>
        </w:rPr>
      </w:pPr>
    </w:p>
    <w:p w14:paraId="04CE78EF" w14:textId="00021393" w:rsidR="009025D8" w:rsidRDefault="009025D8" w:rsidP="008B7341">
      <w:pPr>
        <w:spacing w:after="0" w:line="276" w:lineRule="auto"/>
        <w:rPr>
          <w:rFonts w:eastAsia="Times New Roman" w:cstheme="minorHAnsi"/>
          <w:sz w:val="24"/>
          <w:szCs w:val="24"/>
        </w:rPr>
      </w:pPr>
    </w:p>
    <w:p w14:paraId="6AB5A6B5" w14:textId="77777777" w:rsidR="009025D8" w:rsidRPr="006A2EA0" w:rsidRDefault="009025D8" w:rsidP="008B7341">
      <w:pPr>
        <w:spacing w:after="0" w:line="276" w:lineRule="auto"/>
        <w:rPr>
          <w:rFonts w:eastAsia="Times New Roman" w:cstheme="minorHAnsi"/>
          <w:sz w:val="24"/>
          <w:szCs w:val="24"/>
        </w:rPr>
      </w:pPr>
    </w:p>
    <w:p w14:paraId="5B2E6DB9" w14:textId="2F73EFF6" w:rsidR="006A2EA0" w:rsidRDefault="006A2EA0" w:rsidP="008B7341">
      <w:pPr>
        <w:spacing w:after="0" w:line="276" w:lineRule="auto"/>
        <w:rPr>
          <w:rFonts w:eastAsia="Times New Roman" w:cstheme="minorHAnsi"/>
          <w:sz w:val="28"/>
          <w:szCs w:val="28"/>
        </w:rPr>
      </w:pPr>
    </w:p>
    <w:p w14:paraId="524B4A91" w14:textId="29A77C49" w:rsidR="005B00BE" w:rsidRDefault="005B00BE" w:rsidP="005B00BE">
      <w:pPr>
        <w:pStyle w:val="Nadpis2"/>
        <w:rPr>
          <w:rFonts w:eastAsia="Times New Roman"/>
        </w:rPr>
      </w:pPr>
      <w:r>
        <w:rPr>
          <w:rFonts w:eastAsia="Times New Roman" w:cstheme="minorHAnsi"/>
          <w:sz w:val="28"/>
          <w:szCs w:val="28"/>
        </w:rPr>
        <w:br w:type="column"/>
      </w:r>
      <w:bookmarkStart w:id="101" w:name="_Toc74756075"/>
      <w:r w:rsidRPr="00340776">
        <w:rPr>
          <w:rFonts w:eastAsia="Times New Roman"/>
        </w:rPr>
        <w:lastRenderedPageBreak/>
        <w:t>ZDRAVOTNÍ PERSONÁL</w:t>
      </w:r>
      <w:bookmarkEnd w:id="101"/>
    </w:p>
    <w:p w14:paraId="1957C8A6" w14:textId="57B950C2" w:rsidR="002D0A4C" w:rsidRDefault="002D0A4C" w:rsidP="002D0A4C"/>
    <w:p w14:paraId="7B5C151D" w14:textId="202E86FC" w:rsidR="002D0A4C" w:rsidRPr="002D0A4C" w:rsidRDefault="002D0A4C" w:rsidP="002D0A4C">
      <w:pPr>
        <w:pStyle w:val="Nadpis3"/>
      </w:pPr>
      <w:bookmarkStart w:id="102" w:name="_Toc74756076"/>
      <w:r>
        <w:t>Metodologie a složení respondentů</w:t>
      </w:r>
      <w:bookmarkEnd w:id="102"/>
    </w:p>
    <w:p w14:paraId="2D7890BE" w14:textId="77777777" w:rsidR="005B00BE" w:rsidRDefault="005B00BE" w:rsidP="005B00BE">
      <w:pPr>
        <w:spacing w:after="0"/>
        <w:rPr>
          <w:rFonts w:ascii="Arial" w:eastAsia="Times New Roman" w:hAnsi="Arial" w:cs="Arial"/>
        </w:rPr>
      </w:pPr>
    </w:p>
    <w:p w14:paraId="05558A5D" w14:textId="77777777" w:rsidR="005B00BE" w:rsidRPr="005E01B4" w:rsidRDefault="005B00BE" w:rsidP="005E01B4">
      <w:pPr>
        <w:pStyle w:val="MZRzklad"/>
      </w:pPr>
      <w:r w:rsidRPr="005E01B4">
        <w:t>V rámci detailní analýzy části A se dotazníkového šetření účastnil také zdravotní personál. Vyplnění dotazníků proběhlo dvěma způsoby:</w:t>
      </w:r>
    </w:p>
    <w:p w14:paraId="3DA9D43F" w14:textId="0447396E" w:rsidR="005B00BE" w:rsidRPr="005E01B4" w:rsidRDefault="00FC1C3C" w:rsidP="008E1232">
      <w:pPr>
        <w:pStyle w:val="MZRzklad"/>
        <w:numPr>
          <w:ilvl w:val="0"/>
          <w:numId w:val="68"/>
        </w:numPr>
      </w:pPr>
      <w:r w:rsidRPr="005E01B4">
        <w:t>O</w:t>
      </w:r>
      <w:r w:rsidR="005B00BE" w:rsidRPr="005E01B4">
        <w:t>n</w:t>
      </w:r>
      <w:r>
        <w:t>-</w:t>
      </w:r>
      <w:r w:rsidR="005B00BE" w:rsidRPr="005E01B4">
        <w:t>line</w:t>
      </w:r>
      <w:r>
        <w:t xml:space="preserve"> (437 dotazníků)</w:t>
      </w:r>
    </w:p>
    <w:p w14:paraId="37405326" w14:textId="7DFEDCDA" w:rsidR="005B00BE" w:rsidRPr="005E01B4" w:rsidRDefault="00FC1C3C" w:rsidP="008E1232">
      <w:pPr>
        <w:pStyle w:val="MZRzklad"/>
        <w:numPr>
          <w:ilvl w:val="0"/>
          <w:numId w:val="68"/>
        </w:numPr>
      </w:pPr>
      <w:r>
        <w:t>O</w:t>
      </w:r>
      <w:r w:rsidR="005B00BE" w:rsidRPr="005E01B4">
        <w:t>sobně pomocí tazatele</w:t>
      </w:r>
      <w:r>
        <w:t xml:space="preserve"> (107 dotazníků)</w:t>
      </w:r>
    </w:p>
    <w:p w14:paraId="39C29F9D" w14:textId="77777777" w:rsidR="005B00BE" w:rsidRPr="005E01B4" w:rsidRDefault="005B00BE" w:rsidP="005E01B4">
      <w:pPr>
        <w:pStyle w:val="MZRzklad"/>
      </w:pPr>
    </w:p>
    <w:p w14:paraId="14A8FD78" w14:textId="381ECBFF" w:rsidR="00E16E65" w:rsidRDefault="005B00BE" w:rsidP="005E01B4">
      <w:pPr>
        <w:pStyle w:val="MZRzklad"/>
      </w:pPr>
      <w:r w:rsidRPr="005E01B4">
        <w:t>Vzhledem k epidemiologické situaci většina zdravotního personálu uvítala možnost vyplnit dotazník on</w:t>
      </w:r>
      <w:r w:rsidR="00FC1C3C">
        <w:t>-</w:t>
      </w:r>
      <w:r w:rsidRPr="005E01B4">
        <w:t>line</w:t>
      </w:r>
      <w:r w:rsidR="00FC1C3C">
        <w:t>,</w:t>
      </w:r>
      <w:r w:rsidRPr="005E01B4">
        <w:t xml:space="preserve"> a to buď na pracovišti nebo ve svém volném čase z domova. </w:t>
      </w:r>
      <w:r w:rsidR="00E16E65">
        <w:t>Dotazník bylo možné vyplňovat na počítači, ale také na chytrém telefonu nebo tabletu.</w:t>
      </w:r>
    </w:p>
    <w:p w14:paraId="52B4F5E8" w14:textId="77777777" w:rsidR="00E16E65" w:rsidRDefault="00E16E65" w:rsidP="005E01B4">
      <w:pPr>
        <w:pStyle w:val="MZRzklad"/>
      </w:pPr>
    </w:p>
    <w:p w14:paraId="7A721675" w14:textId="1084D390" w:rsidR="005B00BE" w:rsidRDefault="00FC1C3C" w:rsidP="005E01B4">
      <w:pPr>
        <w:pStyle w:val="MZRzklad"/>
      </w:pPr>
      <w:r>
        <w:t>Rozhodnutí, zda respondent vyplní dotazník osobně s tazatelem nebo sám pomocí webového nástroje, bylo závislé na několika faktorech:</w:t>
      </w:r>
    </w:p>
    <w:p w14:paraId="77FE0974" w14:textId="369D91C3" w:rsidR="00FC1C3C" w:rsidRDefault="00FC1C3C" w:rsidP="00FC1C3C">
      <w:pPr>
        <w:pStyle w:val="MZRzklad"/>
        <w:numPr>
          <w:ilvl w:val="0"/>
          <w:numId w:val="128"/>
        </w:numPr>
      </w:pPr>
      <w:r>
        <w:t xml:space="preserve">V případě, že v PZS nefungoval / nefunguje dobrovolnický program a tazatel nemůže dotazovat pacienty v zařízení, bylo upřednostněno elektronické dotazování </w:t>
      </w:r>
    </w:p>
    <w:p w14:paraId="55EDA663" w14:textId="33E7027F" w:rsidR="00FC1C3C" w:rsidRDefault="00FC1C3C" w:rsidP="00FC1C3C">
      <w:pPr>
        <w:pStyle w:val="MZRzklad"/>
        <w:numPr>
          <w:ilvl w:val="0"/>
          <w:numId w:val="128"/>
        </w:numPr>
      </w:pPr>
      <w:r>
        <w:t>V případě, že vedení PZS požadovalo, aby zdravotní personál nebyl dotazován osobně z důvodu časové a organizační zátěže</w:t>
      </w:r>
      <w:r w:rsidR="00E16E65">
        <w:t>, byl také doporučen elektronický dotazník</w:t>
      </w:r>
    </w:p>
    <w:p w14:paraId="621A81D6" w14:textId="255F1EC0" w:rsidR="00FC1C3C" w:rsidRPr="005E01B4" w:rsidRDefault="00FC1C3C" w:rsidP="00FC1C3C">
      <w:pPr>
        <w:pStyle w:val="MZRzklad"/>
        <w:numPr>
          <w:ilvl w:val="0"/>
          <w:numId w:val="128"/>
        </w:numPr>
      </w:pPr>
      <w:r>
        <w:t xml:space="preserve">Individuální rozhodnutí respondenta / respondentky </w:t>
      </w:r>
      <w:r w:rsidR="00E16E65">
        <w:t xml:space="preserve">o způsobu, jak budu odpovídat na otázku – někdo preferuje osobní kontakt a někdo raději vyplní dotazník sám </w:t>
      </w:r>
    </w:p>
    <w:p w14:paraId="05D49133" w14:textId="77777777" w:rsidR="005B00BE" w:rsidRPr="005E01B4" w:rsidRDefault="005B00BE" w:rsidP="005E01B4">
      <w:pPr>
        <w:pStyle w:val="MZRzklad"/>
      </w:pPr>
    </w:p>
    <w:p w14:paraId="46D30D65" w14:textId="77777777" w:rsidR="005B00BE" w:rsidRPr="005E01B4" w:rsidRDefault="005B00BE" w:rsidP="005E01B4">
      <w:pPr>
        <w:pStyle w:val="MZRzklad"/>
      </w:pPr>
      <w:r w:rsidRPr="005E01B4">
        <w:rPr>
          <w:b/>
          <w:bCs/>
        </w:rPr>
        <w:t>Výzkumu se zúčastnilo celkem 544 respondentů:</w:t>
      </w:r>
      <w:r w:rsidRPr="005E01B4">
        <w:t xml:space="preserve"> </w:t>
      </w:r>
    </w:p>
    <w:p w14:paraId="29B5BA8D" w14:textId="77777777" w:rsidR="005B00BE" w:rsidRPr="005E01B4" w:rsidRDefault="005B00BE" w:rsidP="008E1232">
      <w:pPr>
        <w:pStyle w:val="MZRzklad"/>
        <w:numPr>
          <w:ilvl w:val="0"/>
          <w:numId w:val="87"/>
        </w:numPr>
      </w:pPr>
      <w:r w:rsidRPr="005E01B4">
        <w:rPr>
          <w:b/>
          <w:bCs/>
        </w:rPr>
        <w:t>250 osob z řad zdravotního personálu na oddělení, kde už je zaveden dobrovolnický program</w:t>
      </w:r>
      <w:r w:rsidRPr="005E01B4">
        <w:t xml:space="preserve"> (91 % z 16 PZS, které mají fungující dobrovolnictví už delší dobu a 9 % ze 14 PZS, které s dobrovolnictvím začínají). </w:t>
      </w:r>
    </w:p>
    <w:p w14:paraId="3BC28B6A" w14:textId="77777777" w:rsidR="005B00BE" w:rsidRPr="005E01B4" w:rsidRDefault="005B00BE" w:rsidP="008E1232">
      <w:pPr>
        <w:pStyle w:val="MZRzklad"/>
        <w:numPr>
          <w:ilvl w:val="0"/>
          <w:numId w:val="87"/>
        </w:numPr>
      </w:pPr>
      <w:r w:rsidRPr="005E01B4">
        <w:rPr>
          <w:b/>
          <w:bCs/>
        </w:rPr>
        <w:t>294 respondentů jako zdravotní personál na odděleních, která neprovozují dobrovolnictví</w:t>
      </w:r>
      <w:r w:rsidRPr="005E01B4">
        <w:t xml:space="preserve"> (55 % z 16 PZS, které mají fungující dobrovolnictví už delší dobu a 45 % ze 14 PZS, které s dobrovolnictvím začínají). </w:t>
      </w:r>
    </w:p>
    <w:p w14:paraId="316B3355" w14:textId="77777777" w:rsidR="005B00BE" w:rsidRPr="005E01B4" w:rsidRDefault="005B00BE" w:rsidP="005E01B4">
      <w:pPr>
        <w:pStyle w:val="MZRzklad"/>
      </w:pPr>
    </w:p>
    <w:p w14:paraId="789D04D7" w14:textId="77777777" w:rsidR="005B00BE" w:rsidRPr="005E01B4" w:rsidRDefault="005B00BE" w:rsidP="005E01B4">
      <w:pPr>
        <w:pStyle w:val="MZRzklad"/>
      </w:pPr>
      <w:r w:rsidRPr="005E01B4">
        <w:t xml:space="preserve">Největší skupinu mezi respondenty tvoří zdravotní sestry, následují staniční a vrchní sestry. Nicméně se do výzkumu zapojily také ošetřovatelé, rehabilitační pracovníci a další profese jako sanitáři nebo sociální a sociálně-zdravotní pracovníci. </w:t>
      </w:r>
    </w:p>
    <w:p w14:paraId="491866CB"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inline distT="0" distB="0" distL="0" distR="0" wp14:anchorId="42E643DB" wp14:editId="5F1FF0A7">
            <wp:extent cx="3581400" cy="2152809"/>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98174" cy="2162892"/>
                    </a:xfrm>
                    <a:prstGeom prst="rect">
                      <a:avLst/>
                    </a:prstGeom>
                    <a:noFill/>
                  </pic:spPr>
                </pic:pic>
              </a:graphicData>
            </a:graphic>
          </wp:inline>
        </w:drawing>
      </w:r>
    </w:p>
    <w:p w14:paraId="482C4C9E" w14:textId="77777777" w:rsidR="005B00BE" w:rsidRDefault="005B00BE" w:rsidP="005B00BE">
      <w:pPr>
        <w:spacing w:after="0"/>
        <w:rPr>
          <w:rFonts w:ascii="Arial" w:eastAsia="Times New Roman" w:hAnsi="Arial" w:cs="Arial"/>
        </w:rPr>
      </w:pPr>
    </w:p>
    <w:p w14:paraId="34942B4A" w14:textId="67602F13" w:rsidR="002D0A4C" w:rsidRDefault="002F2927" w:rsidP="002D0A4C">
      <w:pPr>
        <w:pStyle w:val="Nadpis3"/>
      </w:pPr>
      <w:bookmarkStart w:id="103" w:name="_Toc74756077"/>
      <w:r w:rsidRPr="002F2927">
        <w:t>Spokojenost s PD, vnímání přínosů a bariér</w:t>
      </w:r>
      <w:bookmarkEnd w:id="103"/>
    </w:p>
    <w:p w14:paraId="4F381DC7" w14:textId="77777777" w:rsidR="002D0A4C" w:rsidRDefault="002D0A4C" w:rsidP="005E01B4">
      <w:pPr>
        <w:pStyle w:val="MZRzklad"/>
      </w:pPr>
    </w:p>
    <w:p w14:paraId="66841F30" w14:textId="36DB3309" w:rsidR="005B00BE" w:rsidRPr="00811135" w:rsidRDefault="005B00BE" w:rsidP="005E01B4">
      <w:pPr>
        <w:pStyle w:val="MZRzklad"/>
        <w:rPr>
          <w:b/>
          <w:bCs/>
        </w:rPr>
      </w:pPr>
      <w:r w:rsidRPr="00811135">
        <w:rPr>
          <w:b/>
          <w:bCs/>
        </w:rPr>
        <w:t xml:space="preserve">Celková spokojenost s fungováním dobrovolnického programu v zařízení je mezi personálem vysoká: dosahuje v průměru hodnoty 8,6 z 10 v případě PZS, které už mají zavedený PD. </w:t>
      </w:r>
    </w:p>
    <w:p w14:paraId="75AD73D0" w14:textId="77777777" w:rsidR="005B00BE" w:rsidRPr="00811135" w:rsidRDefault="005B00BE" w:rsidP="005E01B4">
      <w:pPr>
        <w:pStyle w:val="MZRzklad"/>
        <w:rPr>
          <w:b/>
          <w:bCs/>
        </w:rPr>
      </w:pPr>
    </w:p>
    <w:p w14:paraId="4777A8EB" w14:textId="4323EEF6" w:rsidR="005B00BE" w:rsidRDefault="005B00BE" w:rsidP="002D0A4C">
      <w:pPr>
        <w:pStyle w:val="MZRzklad"/>
        <w:rPr>
          <w:b/>
          <w:bCs/>
        </w:rPr>
      </w:pPr>
      <w:r>
        <w:t xml:space="preserve">Vnímání silných stránek dobrovolnictví ze strany zdravotního personálu je velmi obdobné jako v případě zástupců managementu PZS. </w:t>
      </w:r>
      <w:r w:rsidRPr="00E13A68">
        <w:rPr>
          <w:b/>
          <w:bCs/>
        </w:rPr>
        <w:t xml:space="preserve">Zásadní je psychická podpora pro pacienty a posílení lidského přístupu.  </w:t>
      </w:r>
      <w:r>
        <w:rPr>
          <w:b/>
          <w:bCs/>
        </w:rPr>
        <w:t>Nicméně personál na odděleních, která nemají zkušenost s</w:t>
      </w:r>
      <w:r w:rsidR="00DC737F">
        <w:rPr>
          <w:b/>
          <w:bCs/>
        </w:rPr>
        <w:t> </w:t>
      </w:r>
      <w:r>
        <w:rPr>
          <w:b/>
          <w:bCs/>
        </w:rPr>
        <w:t>PD</w:t>
      </w:r>
      <w:r w:rsidR="00DC737F">
        <w:rPr>
          <w:b/>
          <w:bCs/>
        </w:rPr>
        <w:t>,</w:t>
      </w:r>
      <w:r>
        <w:rPr>
          <w:b/>
          <w:bCs/>
        </w:rPr>
        <w:t xml:space="preserve"> a to bez ohledu na to, ve kterém zařízení jsou (jestli se zkušeností nebo bez zkušeností) vnímají pozitiva dobrovolnictví méně jednoznačně než zaměstnanci se zkušeností. </w:t>
      </w:r>
    </w:p>
    <w:p w14:paraId="1A2B7B3A" w14:textId="77777777" w:rsidR="002D0A4C" w:rsidRPr="00E13A68" w:rsidRDefault="002D0A4C" w:rsidP="002D0A4C">
      <w:pPr>
        <w:pStyle w:val="MZRzklad"/>
        <w:rPr>
          <w:rFonts w:ascii="Arial" w:hAnsi="Arial" w:cs="Arial"/>
          <w:b/>
          <w:bCs/>
        </w:rPr>
      </w:pPr>
    </w:p>
    <w:tbl>
      <w:tblPr>
        <w:tblStyle w:val="Tabulkasmkou4zvraznn1"/>
        <w:tblW w:w="9184" w:type="dxa"/>
        <w:tblLook w:val="04A0" w:firstRow="1" w:lastRow="0" w:firstColumn="1" w:lastColumn="0" w:noHBand="0" w:noVBand="1"/>
      </w:tblPr>
      <w:tblGrid>
        <w:gridCol w:w="4592"/>
        <w:gridCol w:w="4592"/>
      </w:tblGrid>
      <w:tr w:rsidR="005B00BE" w14:paraId="68BBAD6B" w14:textId="77777777" w:rsidTr="00AC21F6">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184" w:type="dxa"/>
            <w:gridSpan w:val="2"/>
          </w:tcPr>
          <w:p w14:paraId="54981071" w14:textId="695B1D6C" w:rsidR="005B00BE" w:rsidRPr="004F25A2" w:rsidRDefault="005E01B4" w:rsidP="005E01B4">
            <w:pPr>
              <w:pStyle w:val="MZRzklad"/>
              <w:jc w:val="center"/>
            </w:pPr>
            <w:r w:rsidRPr="004F25A2">
              <w:t>SILNÉ STRÁNKY P</w:t>
            </w:r>
            <w:r>
              <w:t>ROGRAMU DOBROVOLNICTVÍ</w:t>
            </w:r>
          </w:p>
        </w:tc>
      </w:tr>
      <w:tr w:rsidR="005B00BE" w14:paraId="672E04BE" w14:textId="77777777" w:rsidTr="00AC2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2" w:type="dxa"/>
            <w:shd w:val="clear" w:color="auto" w:fill="5B9BD5" w:themeFill="accent1"/>
          </w:tcPr>
          <w:p w14:paraId="02F8D112" w14:textId="77777777" w:rsidR="005B00BE" w:rsidRPr="005E01B4" w:rsidRDefault="005B00BE" w:rsidP="005E01B4">
            <w:pPr>
              <w:pStyle w:val="MZRzklad"/>
              <w:rPr>
                <w:color w:val="FFFFFF" w:themeColor="background1"/>
              </w:rPr>
            </w:pPr>
            <w:r w:rsidRPr="005E01B4">
              <w:rPr>
                <w:color w:val="FFFFFF" w:themeColor="background1"/>
              </w:rPr>
              <w:t>16 PZS s fungujícím PD</w:t>
            </w:r>
          </w:p>
          <w:p w14:paraId="1E7941EF" w14:textId="77777777" w:rsidR="005B00BE" w:rsidRPr="005E01B4" w:rsidRDefault="005B00BE" w:rsidP="005E01B4">
            <w:pPr>
              <w:pStyle w:val="MZRzklad"/>
              <w:rPr>
                <w:color w:val="FFFFFF" w:themeColor="background1"/>
                <w:u w:val="single"/>
              </w:rPr>
            </w:pPr>
            <w:r w:rsidRPr="005E01B4">
              <w:rPr>
                <w:color w:val="FFFFFF" w:themeColor="background1"/>
                <w:u w:val="single"/>
              </w:rPr>
              <w:t>Vnímání reality</w:t>
            </w:r>
          </w:p>
        </w:tc>
        <w:tc>
          <w:tcPr>
            <w:tcW w:w="4592" w:type="dxa"/>
            <w:shd w:val="clear" w:color="auto" w:fill="5B9BD5" w:themeFill="accent1"/>
          </w:tcPr>
          <w:p w14:paraId="2CE32F9D" w14:textId="77777777" w:rsidR="005B00BE" w:rsidRPr="005E01B4" w:rsidRDefault="005B00BE" w:rsidP="005E01B4">
            <w:pPr>
              <w:pStyle w:val="MZRzklad"/>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5E01B4">
              <w:rPr>
                <w:b/>
                <w:bCs/>
                <w:color w:val="FFFFFF" w:themeColor="background1"/>
              </w:rPr>
              <w:t>14 PZS bez PD</w:t>
            </w:r>
          </w:p>
          <w:p w14:paraId="22A676F3" w14:textId="77777777" w:rsidR="005B00BE" w:rsidRPr="005E01B4" w:rsidRDefault="005B00BE" w:rsidP="005E01B4">
            <w:pPr>
              <w:pStyle w:val="MZRzklad"/>
              <w:cnfStyle w:val="000000100000" w:firstRow="0" w:lastRow="0" w:firstColumn="0" w:lastColumn="0" w:oddVBand="0" w:evenVBand="0" w:oddHBand="1" w:evenHBand="0" w:firstRowFirstColumn="0" w:firstRowLastColumn="0" w:lastRowFirstColumn="0" w:lastRowLastColumn="0"/>
              <w:rPr>
                <w:b/>
                <w:bCs/>
                <w:color w:val="FFFFFF" w:themeColor="background1"/>
                <w:u w:val="single"/>
              </w:rPr>
            </w:pPr>
            <w:r w:rsidRPr="005E01B4">
              <w:rPr>
                <w:b/>
                <w:bCs/>
                <w:color w:val="FFFFFF" w:themeColor="background1"/>
                <w:u w:val="single"/>
              </w:rPr>
              <w:t>Očekávání</w:t>
            </w:r>
          </w:p>
        </w:tc>
      </w:tr>
      <w:tr w:rsidR="005B00BE" w14:paraId="5E9A86C6"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6B78DD44" w14:textId="77777777" w:rsidR="005B00BE" w:rsidRPr="005E01B4" w:rsidRDefault="005B00BE" w:rsidP="008E1232">
            <w:pPr>
              <w:pStyle w:val="MZRzklad"/>
              <w:numPr>
                <w:ilvl w:val="0"/>
                <w:numId w:val="69"/>
              </w:numPr>
              <w:ind w:left="458"/>
              <w:rPr>
                <w:b w:val="0"/>
                <w:bCs w:val="0"/>
              </w:rPr>
            </w:pPr>
            <w:r w:rsidRPr="005E01B4">
              <w:rPr>
                <w:b w:val="0"/>
                <w:bCs w:val="0"/>
              </w:rPr>
              <w:t>psychická podpora pro pacienty</w:t>
            </w:r>
          </w:p>
        </w:tc>
        <w:tc>
          <w:tcPr>
            <w:tcW w:w="4592" w:type="dxa"/>
            <w:shd w:val="clear" w:color="auto" w:fill="auto"/>
          </w:tcPr>
          <w:p w14:paraId="16CD574B" w14:textId="77777777" w:rsidR="005B00BE" w:rsidRPr="0099782E" w:rsidRDefault="005B00BE" w:rsidP="008E1232">
            <w:pPr>
              <w:pStyle w:val="MZRzklad"/>
              <w:numPr>
                <w:ilvl w:val="0"/>
                <w:numId w:val="69"/>
              </w:numPr>
              <w:ind w:left="458"/>
              <w:cnfStyle w:val="000000000000" w:firstRow="0" w:lastRow="0" w:firstColumn="0" w:lastColumn="0" w:oddVBand="0" w:evenVBand="0" w:oddHBand="0" w:evenHBand="0" w:firstRowFirstColumn="0" w:firstRowLastColumn="0" w:lastRowFirstColumn="0" w:lastRowLastColumn="0"/>
            </w:pPr>
            <w:r w:rsidRPr="0099782E">
              <w:t>psychická podpora pro pacienty</w:t>
            </w:r>
          </w:p>
        </w:tc>
      </w:tr>
      <w:tr w:rsidR="005B00BE" w14:paraId="6828D0D4" w14:textId="77777777" w:rsidTr="00AC21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92" w:type="dxa"/>
          </w:tcPr>
          <w:p w14:paraId="6931526A" w14:textId="77777777" w:rsidR="005B00BE" w:rsidRPr="005E01B4" w:rsidRDefault="005B00BE" w:rsidP="008E1232">
            <w:pPr>
              <w:pStyle w:val="MZRzklad"/>
              <w:numPr>
                <w:ilvl w:val="0"/>
                <w:numId w:val="69"/>
              </w:numPr>
              <w:ind w:left="458"/>
              <w:rPr>
                <w:b w:val="0"/>
                <w:bCs w:val="0"/>
              </w:rPr>
            </w:pPr>
            <w:r w:rsidRPr="005E01B4">
              <w:rPr>
                <w:b w:val="0"/>
                <w:bCs w:val="0"/>
              </w:rPr>
              <w:t>posílení lidského přístupu</w:t>
            </w:r>
          </w:p>
        </w:tc>
        <w:tc>
          <w:tcPr>
            <w:tcW w:w="4592" w:type="dxa"/>
          </w:tcPr>
          <w:p w14:paraId="24338959" w14:textId="77777777" w:rsidR="005B00BE" w:rsidRPr="0099782E" w:rsidRDefault="005B00BE" w:rsidP="008E1232">
            <w:pPr>
              <w:pStyle w:val="MZRzklad"/>
              <w:numPr>
                <w:ilvl w:val="0"/>
                <w:numId w:val="69"/>
              </w:numPr>
              <w:ind w:left="458"/>
              <w:cnfStyle w:val="000000100000" w:firstRow="0" w:lastRow="0" w:firstColumn="0" w:lastColumn="0" w:oddVBand="0" w:evenVBand="0" w:oddHBand="1" w:evenHBand="0" w:firstRowFirstColumn="0" w:firstRowLastColumn="0" w:lastRowFirstColumn="0" w:lastRowLastColumn="0"/>
            </w:pPr>
            <w:r w:rsidRPr="0099782E">
              <w:t>posílení lidského přístupu</w:t>
            </w:r>
          </w:p>
        </w:tc>
      </w:tr>
      <w:tr w:rsidR="005B00BE" w14:paraId="4234731F"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00E04962" w14:textId="77777777" w:rsidR="005B00BE" w:rsidRPr="005E01B4" w:rsidRDefault="005B00BE" w:rsidP="008E1232">
            <w:pPr>
              <w:pStyle w:val="MZRzklad"/>
              <w:numPr>
                <w:ilvl w:val="0"/>
                <w:numId w:val="69"/>
              </w:numPr>
              <w:ind w:left="458"/>
              <w:rPr>
                <w:b w:val="0"/>
                <w:bCs w:val="0"/>
              </w:rPr>
            </w:pPr>
            <w:r w:rsidRPr="005E01B4">
              <w:rPr>
                <w:b w:val="0"/>
                <w:bCs w:val="0"/>
              </w:rPr>
              <w:t>rozšíření nabídky služeb pro pacienty</w:t>
            </w:r>
          </w:p>
        </w:tc>
        <w:tc>
          <w:tcPr>
            <w:tcW w:w="4592" w:type="dxa"/>
            <w:shd w:val="clear" w:color="auto" w:fill="auto"/>
          </w:tcPr>
          <w:p w14:paraId="376BEB73" w14:textId="77777777" w:rsidR="005B00BE" w:rsidRPr="0099782E" w:rsidRDefault="005B00BE" w:rsidP="008E1232">
            <w:pPr>
              <w:pStyle w:val="MZRzklad"/>
              <w:numPr>
                <w:ilvl w:val="0"/>
                <w:numId w:val="69"/>
              </w:numPr>
              <w:ind w:left="458"/>
              <w:cnfStyle w:val="000000000000" w:firstRow="0" w:lastRow="0" w:firstColumn="0" w:lastColumn="0" w:oddVBand="0" w:evenVBand="0" w:oddHBand="0" w:evenHBand="0" w:firstRowFirstColumn="0" w:firstRowLastColumn="0" w:lastRowFirstColumn="0" w:lastRowLastColumn="0"/>
            </w:pPr>
            <w:r w:rsidRPr="0099782E">
              <w:t>rozšíření nabídky služeb pro pacienty</w:t>
            </w:r>
          </w:p>
        </w:tc>
      </w:tr>
      <w:tr w:rsidR="005B00BE" w14:paraId="48A7F80D" w14:textId="77777777" w:rsidTr="00AC21F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92" w:type="dxa"/>
          </w:tcPr>
          <w:p w14:paraId="7131311E" w14:textId="77777777" w:rsidR="005B00BE" w:rsidRPr="005E01B4" w:rsidRDefault="005B00BE" w:rsidP="008E1232">
            <w:pPr>
              <w:pStyle w:val="MZRzklad"/>
              <w:numPr>
                <w:ilvl w:val="0"/>
                <w:numId w:val="69"/>
              </w:numPr>
              <w:ind w:left="458"/>
              <w:rPr>
                <w:b w:val="0"/>
                <w:bCs w:val="0"/>
              </w:rPr>
            </w:pPr>
            <w:r w:rsidRPr="005E01B4">
              <w:rPr>
                <w:b w:val="0"/>
                <w:bCs w:val="0"/>
              </w:rPr>
              <w:t>celkové zlepšení péče o pacienty</w:t>
            </w:r>
          </w:p>
        </w:tc>
        <w:tc>
          <w:tcPr>
            <w:tcW w:w="4592" w:type="dxa"/>
          </w:tcPr>
          <w:p w14:paraId="07364955" w14:textId="77777777" w:rsidR="005B00BE" w:rsidRPr="00E13A68" w:rsidRDefault="005B00BE" w:rsidP="005E01B4">
            <w:pPr>
              <w:pStyle w:val="MZRzklad"/>
              <w:ind w:left="458"/>
              <w:cnfStyle w:val="000000100000" w:firstRow="0" w:lastRow="0" w:firstColumn="0" w:lastColumn="0" w:oddVBand="0" w:evenVBand="0" w:oddHBand="1" w:evenHBand="0" w:firstRowFirstColumn="0" w:firstRowLastColumn="0" w:lastRowFirstColumn="0" w:lastRowLastColumn="0"/>
              <w:rPr>
                <w:highlight w:val="yellow"/>
              </w:rPr>
            </w:pPr>
          </w:p>
        </w:tc>
      </w:tr>
      <w:tr w:rsidR="005B00BE" w14:paraId="79C38B9E" w14:textId="77777777" w:rsidTr="00AC21F6">
        <w:trPr>
          <w:trHeight w:val="454"/>
        </w:trPr>
        <w:tc>
          <w:tcPr>
            <w:cnfStyle w:val="001000000000" w:firstRow="0" w:lastRow="0" w:firstColumn="1" w:lastColumn="0" w:oddVBand="0" w:evenVBand="0" w:oddHBand="0" w:evenHBand="0" w:firstRowFirstColumn="0" w:firstRowLastColumn="0" w:lastRowFirstColumn="0" w:lastRowLastColumn="0"/>
            <w:tcW w:w="4592" w:type="dxa"/>
          </w:tcPr>
          <w:p w14:paraId="6EE3F112" w14:textId="77777777" w:rsidR="005B00BE" w:rsidRPr="002D0A4C" w:rsidRDefault="005B00BE" w:rsidP="002D0A4C">
            <w:pPr>
              <w:pStyle w:val="MZRzklad"/>
              <w:jc w:val="left"/>
            </w:pPr>
            <w:r w:rsidRPr="002D0A4C">
              <w:rPr>
                <w:b w:val="0"/>
                <w:bCs w:val="0"/>
              </w:rPr>
              <w:t xml:space="preserve">Částečný pozitivní efekt má dle zdravotního personálu psychická podpora pro rodinné příslušníky pacientů. </w:t>
            </w:r>
          </w:p>
          <w:p w14:paraId="6DE065C0" w14:textId="77777777" w:rsidR="005B00BE" w:rsidRPr="002D0A4C" w:rsidRDefault="005B00BE" w:rsidP="002D0A4C">
            <w:pPr>
              <w:pStyle w:val="MZRzklad"/>
              <w:jc w:val="left"/>
              <w:rPr>
                <w:b w:val="0"/>
                <w:bCs w:val="0"/>
              </w:rPr>
            </w:pPr>
            <w:r w:rsidRPr="002D0A4C">
              <w:rPr>
                <w:b w:val="0"/>
                <w:bCs w:val="0"/>
              </w:rPr>
              <w:t>Pokud jde o možnost odlehčit personálu, tak je to opět vnímáno spíš jako částečný pozitivní efekt – velmi obdobný náhled jako mají lidé z vedení PZS.</w:t>
            </w:r>
          </w:p>
        </w:tc>
        <w:tc>
          <w:tcPr>
            <w:tcW w:w="4592" w:type="dxa"/>
          </w:tcPr>
          <w:p w14:paraId="54AC6425" w14:textId="77777777" w:rsidR="005B00BE" w:rsidRPr="002D0A4C" w:rsidRDefault="005B00BE" w:rsidP="002D0A4C">
            <w:pPr>
              <w:pStyle w:val="MZRzklad"/>
              <w:jc w:val="left"/>
              <w:cnfStyle w:val="000000000000" w:firstRow="0" w:lastRow="0" w:firstColumn="0" w:lastColumn="0" w:oddVBand="0" w:evenVBand="0" w:oddHBand="0" w:evenHBand="0" w:firstRowFirstColumn="0" w:firstRowLastColumn="0" w:lastRowFirstColumn="0" w:lastRowLastColumn="0"/>
            </w:pPr>
            <w:r w:rsidRPr="002D0A4C">
              <w:t>Nejsou si tolik jisti celkovým zlepšením péče o pacienty jako v případě PZS s fungujícím PD.</w:t>
            </w:r>
          </w:p>
          <w:p w14:paraId="748AC0C5" w14:textId="77777777" w:rsidR="005B00BE" w:rsidRPr="002D0A4C" w:rsidRDefault="005B00BE" w:rsidP="002D0A4C">
            <w:pPr>
              <w:pStyle w:val="MZRzklad"/>
              <w:jc w:val="left"/>
              <w:cnfStyle w:val="000000000000" w:firstRow="0" w:lastRow="0" w:firstColumn="0" w:lastColumn="0" w:oddVBand="0" w:evenVBand="0" w:oddHBand="0" w:evenHBand="0" w:firstRowFirstColumn="0" w:firstRowLastColumn="0" w:lastRowFirstColumn="0" w:lastRowLastColumn="0"/>
            </w:pPr>
          </w:p>
          <w:p w14:paraId="0A1243E6" w14:textId="77777777" w:rsidR="005B00BE" w:rsidRPr="002D0A4C" w:rsidRDefault="005B00BE" w:rsidP="002D0A4C">
            <w:pPr>
              <w:pStyle w:val="MZRzklad"/>
              <w:jc w:val="left"/>
              <w:cnfStyle w:val="000000000000" w:firstRow="0" w:lastRow="0" w:firstColumn="0" w:lastColumn="0" w:oddVBand="0" w:evenVBand="0" w:oddHBand="0" w:evenHBand="0" w:firstRowFirstColumn="0" w:firstRowLastColumn="0" w:lastRowFirstColumn="0" w:lastRowLastColumn="0"/>
            </w:pPr>
            <w:r w:rsidRPr="002D0A4C">
              <w:t>Jednoznačně pouze částečný efekt bude mít PD v odlehčení personálu a psychické podpoře rodinných příslušníků.</w:t>
            </w:r>
          </w:p>
        </w:tc>
      </w:tr>
    </w:tbl>
    <w:p w14:paraId="5DD02E06" w14:textId="77777777" w:rsidR="005B00BE" w:rsidRDefault="005B00BE" w:rsidP="005B00BE">
      <w:pPr>
        <w:spacing w:after="0"/>
        <w:rPr>
          <w:rFonts w:ascii="Arial" w:eastAsia="Times New Roman" w:hAnsi="Arial" w:cs="Arial"/>
        </w:rPr>
      </w:pPr>
    </w:p>
    <w:p w14:paraId="3AC3FF29" w14:textId="01544202" w:rsidR="00661DAA" w:rsidRDefault="00661DAA" w:rsidP="005E01B4">
      <w:pPr>
        <w:pStyle w:val="MZRzklad"/>
      </w:pPr>
      <w:r>
        <w:t>Další možné přínosy dobrovolnických programů zmiňují respondenti:</w:t>
      </w:r>
    </w:p>
    <w:p w14:paraId="1874FCFA" w14:textId="76BA1F56" w:rsidR="00661DAA" w:rsidRDefault="00661DAA" w:rsidP="00661DAA">
      <w:pPr>
        <w:pStyle w:val="MZRzklad"/>
        <w:spacing w:after="120" w:line="276" w:lineRule="auto"/>
        <w:rPr>
          <w:i/>
          <w:iCs/>
        </w:rPr>
      </w:pPr>
      <w:r>
        <w:rPr>
          <w:i/>
          <w:iCs/>
        </w:rPr>
        <w:t>„P</w:t>
      </w:r>
      <w:r w:rsidRPr="00661DAA">
        <w:rPr>
          <w:i/>
          <w:iCs/>
        </w:rPr>
        <w:t>odpora v době nemoci, získání kontaktů, informace o podpůrných seminářích atd.</w:t>
      </w:r>
      <w:r>
        <w:rPr>
          <w:i/>
          <w:iCs/>
        </w:rPr>
        <w:t>“</w:t>
      </w:r>
    </w:p>
    <w:p w14:paraId="5D511C07" w14:textId="7C84F7E6" w:rsidR="00661DAA" w:rsidRDefault="00661DAA" w:rsidP="00661DAA">
      <w:pPr>
        <w:pStyle w:val="MZRzklad"/>
        <w:spacing w:after="120" w:line="276" w:lineRule="auto"/>
        <w:rPr>
          <w:i/>
          <w:iCs/>
        </w:rPr>
      </w:pPr>
      <w:r>
        <w:rPr>
          <w:i/>
          <w:iCs/>
        </w:rPr>
        <w:t>„J</w:t>
      </w:r>
      <w:r w:rsidRPr="00661DAA">
        <w:rPr>
          <w:i/>
          <w:iCs/>
        </w:rPr>
        <w:t>ednoznačně podpora pacientů a tím i personálu, úleva,</w:t>
      </w:r>
      <w:r>
        <w:rPr>
          <w:i/>
          <w:iCs/>
        </w:rPr>
        <w:t xml:space="preserve"> </w:t>
      </w:r>
      <w:r w:rsidRPr="00661DAA">
        <w:rPr>
          <w:i/>
          <w:iCs/>
        </w:rPr>
        <w:t>že na to nejsme sami :)</w:t>
      </w:r>
      <w:r>
        <w:rPr>
          <w:i/>
          <w:iCs/>
        </w:rPr>
        <w:t>“</w:t>
      </w:r>
    </w:p>
    <w:p w14:paraId="14272CEA" w14:textId="1427CF74" w:rsidR="00661DAA" w:rsidRDefault="00661DAA" w:rsidP="00661DAA">
      <w:pPr>
        <w:pStyle w:val="MZRzklad"/>
        <w:spacing w:after="120" w:line="276" w:lineRule="auto"/>
        <w:rPr>
          <w:i/>
          <w:iCs/>
        </w:rPr>
      </w:pPr>
      <w:r>
        <w:rPr>
          <w:i/>
          <w:iCs/>
        </w:rPr>
        <w:t>„P</w:t>
      </w:r>
      <w:r w:rsidRPr="00661DAA">
        <w:rPr>
          <w:i/>
          <w:iCs/>
        </w:rPr>
        <w:t>ozitivní propagace nemocnice</w:t>
      </w:r>
      <w:r>
        <w:rPr>
          <w:i/>
          <w:iCs/>
        </w:rPr>
        <w:t>.“</w:t>
      </w:r>
    </w:p>
    <w:p w14:paraId="564E4099" w14:textId="7A384024" w:rsidR="00661DAA" w:rsidRPr="00661DAA" w:rsidRDefault="00661DAA" w:rsidP="00661DAA">
      <w:pPr>
        <w:pStyle w:val="MZRzklad"/>
        <w:spacing w:after="120" w:line="276" w:lineRule="auto"/>
        <w:rPr>
          <w:i/>
          <w:iCs/>
        </w:rPr>
      </w:pPr>
      <w:r>
        <w:rPr>
          <w:i/>
          <w:iCs/>
        </w:rPr>
        <w:t>„D</w:t>
      </w:r>
      <w:r w:rsidRPr="00661DAA">
        <w:rPr>
          <w:i/>
          <w:iCs/>
        </w:rPr>
        <w:t>obrovolnické centrum nám pomáhá rozpohybovat služby, které v nemocnici nemáme</w:t>
      </w:r>
      <w:r>
        <w:rPr>
          <w:i/>
          <w:iCs/>
        </w:rPr>
        <w:t>.“</w:t>
      </w:r>
    </w:p>
    <w:p w14:paraId="5B4576D4" w14:textId="77777777" w:rsidR="00661DAA" w:rsidRDefault="00661DAA" w:rsidP="005E01B4">
      <w:pPr>
        <w:pStyle w:val="MZRzklad"/>
      </w:pPr>
    </w:p>
    <w:p w14:paraId="16827F50" w14:textId="0C20A422" w:rsidR="005B00BE" w:rsidRDefault="005B00BE" w:rsidP="005E01B4">
      <w:pPr>
        <w:pStyle w:val="MZRzklad"/>
      </w:pPr>
      <w:r>
        <w:t xml:space="preserve">Slabiny nebo možná negativa dobrovolnictví jsou personálem se zkušeností vnímány s částečným nebo žádnými obavami. Největší obavy jsou z jejich dalšího zatížení, případně z administrativy a do určité míry si také uvědomují možná rizika pro pacienty. </w:t>
      </w:r>
    </w:p>
    <w:p w14:paraId="275ADF74" w14:textId="6A4C59F5" w:rsidR="005B00BE" w:rsidRPr="00C77E82" w:rsidRDefault="005B00BE" w:rsidP="005E01B4">
      <w:pPr>
        <w:pStyle w:val="MZRzklad"/>
      </w:pPr>
      <w:r w:rsidRPr="00E333FB">
        <w:rPr>
          <w:b/>
          <w:bCs/>
        </w:rPr>
        <w:t xml:space="preserve">Naopak personál, který ještě zkušenosti nemá, vnímá možné slabiny PD výrazněji, více negativně. Především je to patrné u další zátěže pro ně samotné a větší administrativy. Také rizika pro pacienty </w:t>
      </w:r>
      <w:r>
        <w:rPr>
          <w:b/>
          <w:bCs/>
        </w:rPr>
        <w:t xml:space="preserve">a finanční náročnost </w:t>
      </w:r>
      <w:r w:rsidRPr="00E333FB">
        <w:rPr>
          <w:b/>
          <w:bCs/>
        </w:rPr>
        <w:t xml:space="preserve">vnímají silněji než zkušený personál.  </w:t>
      </w:r>
      <w:r w:rsidR="00C77E82">
        <w:t xml:space="preserve">Z toho vyplývá </w:t>
      </w:r>
      <w:r w:rsidR="00C77E82">
        <w:lastRenderedPageBreak/>
        <w:t xml:space="preserve">nutnost informovat, sdílet zkušenosti, umožnit </w:t>
      </w:r>
      <w:r w:rsidR="0061157D">
        <w:t xml:space="preserve">personálu bez přímé zkušenosti, aby se s PD seznámil v reálných situacích. Často se totiž bude jednat o obavy z neznalosti, chybějících informacích, spekulací nebo šíření fám a pověr. </w:t>
      </w:r>
    </w:p>
    <w:tbl>
      <w:tblPr>
        <w:tblStyle w:val="Tabulkasmkou4zvraznn2"/>
        <w:tblW w:w="9184" w:type="dxa"/>
        <w:tblLook w:val="04A0" w:firstRow="1" w:lastRow="0" w:firstColumn="1" w:lastColumn="0" w:noHBand="0" w:noVBand="1"/>
      </w:tblPr>
      <w:tblGrid>
        <w:gridCol w:w="9184"/>
      </w:tblGrid>
      <w:tr w:rsidR="005B00BE" w14:paraId="4E034AD7" w14:textId="77777777" w:rsidTr="00AC21F6">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184" w:type="dxa"/>
          </w:tcPr>
          <w:p w14:paraId="643B323D" w14:textId="5B01940C" w:rsidR="005B00BE" w:rsidRPr="004F25A2" w:rsidRDefault="002D0A4C" w:rsidP="005E01B4">
            <w:pPr>
              <w:pStyle w:val="MZRzklad"/>
              <w:jc w:val="center"/>
            </w:pPr>
            <w:r>
              <w:br w:type="page"/>
            </w:r>
            <w:r w:rsidR="005E01B4" w:rsidRPr="004F25A2">
              <w:t>S</w:t>
            </w:r>
            <w:r w:rsidR="005E01B4">
              <w:t>LABÉ</w:t>
            </w:r>
            <w:r w:rsidR="005E01B4" w:rsidRPr="004F25A2">
              <w:t xml:space="preserve"> STRÁNKY P</w:t>
            </w:r>
            <w:r w:rsidR="005E01B4">
              <w:t>ROGRAMU DOBROVOLNICTVÍ</w:t>
            </w:r>
          </w:p>
        </w:tc>
      </w:tr>
    </w:tbl>
    <w:p w14:paraId="6F5AFD88"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inline distT="0" distB="0" distL="0" distR="0" wp14:anchorId="428B14EE" wp14:editId="2F117077">
            <wp:extent cx="5814060" cy="3462618"/>
            <wp:effectExtent l="0" t="0" r="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4937" cy="3481007"/>
                    </a:xfrm>
                    <a:prstGeom prst="rect">
                      <a:avLst/>
                    </a:prstGeom>
                    <a:noFill/>
                  </pic:spPr>
                </pic:pic>
              </a:graphicData>
            </a:graphic>
          </wp:inline>
        </w:drawing>
      </w:r>
    </w:p>
    <w:p w14:paraId="10BD4C09" w14:textId="77777777" w:rsidR="005B00BE" w:rsidRDefault="005B00BE" w:rsidP="005B00BE">
      <w:pPr>
        <w:spacing w:after="0"/>
        <w:rPr>
          <w:rFonts w:ascii="Arial" w:eastAsia="Times New Roman" w:hAnsi="Arial" w:cs="Arial"/>
        </w:rPr>
      </w:pPr>
    </w:p>
    <w:p w14:paraId="1D529BA3" w14:textId="3A17B4ED" w:rsidR="00661DAA" w:rsidRPr="00661DAA" w:rsidRDefault="00697CEF" w:rsidP="005E01B4">
      <w:pPr>
        <w:pStyle w:val="MZRzklad"/>
      </w:pPr>
      <w:r>
        <w:t xml:space="preserve">Respondenti z řad personálu </w:t>
      </w:r>
      <w:r w:rsidR="00DD56AD">
        <w:t xml:space="preserve">také uvádějí další možnosti bariér: </w:t>
      </w:r>
    </w:p>
    <w:p w14:paraId="31F707D0" w14:textId="1F0F52D8" w:rsidR="00661DAA" w:rsidRDefault="00661DAA" w:rsidP="00697CEF">
      <w:pPr>
        <w:pStyle w:val="MZRzklad"/>
        <w:spacing w:after="120" w:line="276" w:lineRule="auto"/>
        <w:rPr>
          <w:i/>
          <w:iCs/>
        </w:rPr>
      </w:pPr>
      <w:r>
        <w:rPr>
          <w:i/>
          <w:iCs/>
        </w:rPr>
        <w:t>„</w:t>
      </w:r>
      <w:r w:rsidRPr="00661DAA">
        <w:rPr>
          <w:i/>
          <w:iCs/>
        </w:rPr>
        <w:t>V současné chvíli je věková hranice dobrovolníků vyšší věkový průměr, efektivita by se zlepšila, kdyby věková hranice byla rozmanitější.</w:t>
      </w:r>
      <w:r>
        <w:rPr>
          <w:i/>
          <w:iCs/>
        </w:rPr>
        <w:t>“</w:t>
      </w:r>
    </w:p>
    <w:p w14:paraId="29E9F86B" w14:textId="3A84BA12" w:rsidR="00697CEF" w:rsidRDefault="00697CEF" w:rsidP="00697CEF">
      <w:pPr>
        <w:pStyle w:val="MZRzklad"/>
        <w:spacing w:after="120" w:line="276" w:lineRule="auto"/>
        <w:rPr>
          <w:i/>
          <w:iCs/>
        </w:rPr>
      </w:pPr>
      <w:r>
        <w:rPr>
          <w:i/>
          <w:iCs/>
        </w:rPr>
        <w:t>„</w:t>
      </w:r>
      <w:r w:rsidRPr="00697CEF">
        <w:rPr>
          <w:i/>
          <w:iCs/>
        </w:rPr>
        <w:t>Možná by se měla lépe koordinovat péče poskytnutá školou a chození dobrovolníků ve všedních dnech odpoledne,</w:t>
      </w:r>
      <w:r>
        <w:rPr>
          <w:i/>
          <w:iCs/>
        </w:rPr>
        <w:t xml:space="preserve"> </w:t>
      </w:r>
      <w:r w:rsidRPr="00697CEF">
        <w:rPr>
          <w:i/>
          <w:iCs/>
        </w:rPr>
        <w:t>někdy je tady spousta lidí a někdy nikdo</w:t>
      </w:r>
      <w:r>
        <w:rPr>
          <w:i/>
          <w:iCs/>
        </w:rPr>
        <w:t>.“</w:t>
      </w:r>
    </w:p>
    <w:p w14:paraId="10E31371" w14:textId="4ABFA368" w:rsidR="00DD56AD" w:rsidRDefault="00DD56AD" w:rsidP="00697CEF">
      <w:pPr>
        <w:pStyle w:val="MZRzklad"/>
        <w:spacing w:after="120" w:line="276" w:lineRule="auto"/>
        <w:rPr>
          <w:i/>
          <w:iCs/>
        </w:rPr>
      </w:pPr>
      <w:r>
        <w:rPr>
          <w:i/>
          <w:iCs/>
        </w:rPr>
        <w:t>„</w:t>
      </w:r>
      <w:r w:rsidRPr="00DD56AD">
        <w:rPr>
          <w:i/>
          <w:iCs/>
        </w:rPr>
        <w:t>Dobrovolník nezná chod oddělení, nechápe souvislosti se zdravotní péčí, hodnotí práci a chování personálu, aniž by jeho práci znal. Zkreslené informace může šířit mimo pracoviště.</w:t>
      </w:r>
      <w:r>
        <w:rPr>
          <w:i/>
          <w:iCs/>
        </w:rPr>
        <w:t>“</w:t>
      </w:r>
    </w:p>
    <w:p w14:paraId="48AA9A80" w14:textId="267B8254" w:rsidR="00661DAA" w:rsidRPr="00661DAA" w:rsidRDefault="00661DAA" w:rsidP="005E01B4">
      <w:pPr>
        <w:pStyle w:val="MZRzklad"/>
        <w:rPr>
          <w:i/>
          <w:iCs/>
        </w:rPr>
      </w:pPr>
    </w:p>
    <w:p w14:paraId="71BF3AD1" w14:textId="6B43A8B4" w:rsidR="005E01B4" w:rsidRDefault="00697CEF" w:rsidP="00697CEF">
      <w:pPr>
        <w:pStyle w:val="MZRzklad"/>
        <w:jc w:val="left"/>
        <w:rPr>
          <w:b/>
          <w:bCs/>
        </w:rPr>
      </w:pPr>
      <w:r>
        <w:rPr>
          <w:noProof/>
          <w:lang w:eastAsia="cs-CZ"/>
        </w:rPr>
        <w:lastRenderedPageBreak/>
        <w:drawing>
          <wp:anchor distT="0" distB="0" distL="114300" distR="114300" simplePos="0" relativeHeight="251688960" behindDoc="0" locked="0" layoutInCell="1" allowOverlap="1" wp14:anchorId="784EE199" wp14:editId="4879DC0A">
            <wp:simplePos x="0" y="0"/>
            <wp:positionH relativeFrom="margin">
              <wp:posOffset>-635</wp:posOffset>
            </wp:positionH>
            <wp:positionV relativeFrom="paragraph">
              <wp:posOffset>381635</wp:posOffset>
            </wp:positionV>
            <wp:extent cx="4168140" cy="2502535"/>
            <wp:effectExtent l="0" t="0" r="3810" b="0"/>
            <wp:wrapSquare wrapText="bothSides"/>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68140" cy="2502535"/>
                    </a:xfrm>
                    <a:prstGeom prst="rect">
                      <a:avLst/>
                    </a:prstGeom>
                    <a:noFill/>
                  </pic:spPr>
                </pic:pic>
              </a:graphicData>
            </a:graphic>
            <wp14:sizeRelH relativeFrom="margin">
              <wp14:pctWidth>0</wp14:pctWidth>
            </wp14:sizeRelH>
            <wp14:sizeRelV relativeFrom="margin">
              <wp14:pctHeight>0</wp14:pctHeight>
            </wp14:sizeRelV>
          </wp:anchor>
        </w:drawing>
      </w:r>
      <w:r w:rsidR="005B00BE">
        <w:t xml:space="preserve">Personál bez zkušeností s PD je také výrazně rezervovanější v očekávání, zda převládnou klady nebo zápory PD, zatímco zkušený personál má jednoznačnou pozitivní zkušenost. </w:t>
      </w:r>
      <w:r w:rsidR="005B00BE">
        <w:br/>
      </w:r>
    </w:p>
    <w:p w14:paraId="4E06BD7F" w14:textId="7BC6D083" w:rsidR="005E01B4" w:rsidRDefault="005E01B4" w:rsidP="005E01B4">
      <w:pPr>
        <w:pStyle w:val="MZRzklad"/>
        <w:rPr>
          <w:b/>
          <w:bCs/>
        </w:rPr>
      </w:pPr>
    </w:p>
    <w:p w14:paraId="7416E6ED" w14:textId="6A7E311B" w:rsidR="005E01B4" w:rsidRDefault="005E01B4" w:rsidP="005E01B4">
      <w:pPr>
        <w:pStyle w:val="MZRzklad"/>
        <w:rPr>
          <w:b/>
          <w:bCs/>
        </w:rPr>
      </w:pPr>
    </w:p>
    <w:p w14:paraId="53EE4A30" w14:textId="026C962B" w:rsidR="005E01B4" w:rsidRDefault="005E01B4" w:rsidP="005E01B4">
      <w:pPr>
        <w:pStyle w:val="MZRzklad"/>
        <w:rPr>
          <w:b/>
          <w:bCs/>
        </w:rPr>
      </w:pPr>
    </w:p>
    <w:p w14:paraId="7664CFD0" w14:textId="10ADBD3A" w:rsidR="005E01B4" w:rsidRDefault="005E01B4" w:rsidP="005E01B4">
      <w:pPr>
        <w:pStyle w:val="MZRzklad"/>
        <w:rPr>
          <w:b/>
          <w:bCs/>
        </w:rPr>
      </w:pPr>
    </w:p>
    <w:p w14:paraId="58DF75FD" w14:textId="4D4A6706" w:rsidR="005E01B4" w:rsidRDefault="005E01B4" w:rsidP="005E01B4">
      <w:pPr>
        <w:pStyle w:val="MZRzklad"/>
        <w:rPr>
          <w:b/>
          <w:bCs/>
        </w:rPr>
      </w:pPr>
    </w:p>
    <w:p w14:paraId="11186EA8" w14:textId="582ACCF7" w:rsidR="005E01B4" w:rsidRDefault="005E01B4" w:rsidP="005E01B4">
      <w:pPr>
        <w:pStyle w:val="MZRzklad"/>
        <w:rPr>
          <w:b/>
          <w:bCs/>
        </w:rPr>
      </w:pPr>
    </w:p>
    <w:p w14:paraId="2266BE48" w14:textId="3D56EC3E" w:rsidR="005E01B4" w:rsidRDefault="005E01B4" w:rsidP="005E01B4">
      <w:pPr>
        <w:pStyle w:val="MZRzklad"/>
        <w:rPr>
          <w:b/>
          <w:bCs/>
        </w:rPr>
      </w:pPr>
    </w:p>
    <w:p w14:paraId="1384F1F8" w14:textId="39B15754" w:rsidR="005E01B4" w:rsidRDefault="005E01B4" w:rsidP="005E01B4">
      <w:pPr>
        <w:pStyle w:val="MZRzklad"/>
        <w:rPr>
          <w:b/>
          <w:bCs/>
        </w:rPr>
      </w:pPr>
    </w:p>
    <w:p w14:paraId="1F6DB33E" w14:textId="77777777" w:rsidR="00811135" w:rsidRDefault="00811135" w:rsidP="005E01B4">
      <w:pPr>
        <w:pStyle w:val="MZRzklad"/>
      </w:pPr>
    </w:p>
    <w:p w14:paraId="594B194E" w14:textId="77777777" w:rsidR="00DD56AD" w:rsidRDefault="00DD56AD" w:rsidP="005E01B4">
      <w:pPr>
        <w:pStyle w:val="MZRzklad"/>
      </w:pPr>
    </w:p>
    <w:p w14:paraId="4B9D7641" w14:textId="77777777" w:rsidR="00DD56AD" w:rsidRDefault="00DD56AD" w:rsidP="005E01B4">
      <w:pPr>
        <w:pStyle w:val="MZRzklad"/>
      </w:pPr>
    </w:p>
    <w:p w14:paraId="739CAA68" w14:textId="77777777" w:rsidR="00DD56AD" w:rsidRDefault="00DD56AD" w:rsidP="005E01B4">
      <w:pPr>
        <w:pStyle w:val="MZRzklad"/>
      </w:pPr>
    </w:p>
    <w:p w14:paraId="77CEB4F2" w14:textId="77777777" w:rsidR="00DD56AD" w:rsidRDefault="00DD56AD" w:rsidP="005E01B4">
      <w:pPr>
        <w:pStyle w:val="MZRzklad"/>
      </w:pPr>
    </w:p>
    <w:p w14:paraId="30207719" w14:textId="5C425549" w:rsidR="005E01B4" w:rsidRDefault="005E01B4" w:rsidP="005E01B4">
      <w:pPr>
        <w:pStyle w:val="MZRzklad"/>
      </w:pPr>
      <w:r>
        <w:t>A pokud se zeptáme na jejich vlastní podporu dobrovolnictví u nich v zařízení, tak opět dostaneme významné rozdíly mezi lidmi, kteří působí na oddělení s dobrovolníky a tam, kde zkušenost ještě není – zkušenost s PD dává zdravotnímu personálu větší jistotu, že si zaslouží jejich podporu.</w:t>
      </w:r>
    </w:p>
    <w:p w14:paraId="2DAE01D5" w14:textId="66A7D5AC" w:rsidR="005E01B4" w:rsidRDefault="005E01B4" w:rsidP="005E01B4">
      <w:pPr>
        <w:pStyle w:val="MZRzklad"/>
        <w:rPr>
          <w:b/>
          <w:bCs/>
        </w:rPr>
      </w:pPr>
      <w:r>
        <w:rPr>
          <w:noProof/>
          <w:lang w:eastAsia="cs-CZ"/>
        </w:rPr>
        <w:drawing>
          <wp:anchor distT="0" distB="0" distL="114300" distR="114300" simplePos="0" relativeHeight="251689984" behindDoc="0" locked="0" layoutInCell="1" allowOverlap="1" wp14:anchorId="06C2F51B" wp14:editId="149804A8">
            <wp:simplePos x="0" y="0"/>
            <wp:positionH relativeFrom="margin">
              <wp:align>left</wp:align>
            </wp:positionH>
            <wp:positionV relativeFrom="paragraph">
              <wp:posOffset>106160</wp:posOffset>
            </wp:positionV>
            <wp:extent cx="3982720" cy="2397125"/>
            <wp:effectExtent l="0" t="0" r="0" b="3175"/>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95109" cy="2404824"/>
                    </a:xfrm>
                    <a:prstGeom prst="rect">
                      <a:avLst/>
                    </a:prstGeom>
                    <a:noFill/>
                  </pic:spPr>
                </pic:pic>
              </a:graphicData>
            </a:graphic>
            <wp14:sizeRelH relativeFrom="margin">
              <wp14:pctWidth>0</wp14:pctWidth>
            </wp14:sizeRelH>
            <wp14:sizeRelV relativeFrom="margin">
              <wp14:pctHeight>0</wp14:pctHeight>
            </wp14:sizeRelV>
          </wp:anchor>
        </w:drawing>
      </w:r>
    </w:p>
    <w:p w14:paraId="7B157E03" w14:textId="77777777" w:rsidR="005E01B4" w:rsidRDefault="005E01B4" w:rsidP="005E01B4">
      <w:pPr>
        <w:pStyle w:val="MZRzklad"/>
        <w:rPr>
          <w:b/>
          <w:bCs/>
        </w:rPr>
      </w:pPr>
    </w:p>
    <w:p w14:paraId="73B32FD1" w14:textId="77777777" w:rsidR="005E01B4" w:rsidRDefault="005E01B4" w:rsidP="005E01B4">
      <w:pPr>
        <w:pStyle w:val="MZRzklad"/>
        <w:rPr>
          <w:b/>
          <w:bCs/>
        </w:rPr>
      </w:pPr>
    </w:p>
    <w:p w14:paraId="3D5952AA" w14:textId="77777777" w:rsidR="005E01B4" w:rsidRDefault="005E01B4" w:rsidP="005E01B4">
      <w:pPr>
        <w:pStyle w:val="MZRzklad"/>
        <w:rPr>
          <w:b/>
          <w:bCs/>
        </w:rPr>
      </w:pPr>
    </w:p>
    <w:p w14:paraId="74971689" w14:textId="77777777" w:rsidR="005E01B4" w:rsidRDefault="005E01B4" w:rsidP="005E01B4">
      <w:pPr>
        <w:pStyle w:val="MZRzklad"/>
        <w:rPr>
          <w:b/>
          <w:bCs/>
        </w:rPr>
      </w:pPr>
    </w:p>
    <w:p w14:paraId="6C184384" w14:textId="77777777" w:rsidR="005E01B4" w:rsidRDefault="005E01B4" w:rsidP="005E01B4">
      <w:pPr>
        <w:pStyle w:val="MZRzklad"/>
        <w:rPr>
          <w:b/>
          <w:bCs/>
        </w:rPr>
      </w:pPr>
    </w:p>
    <w:p w14:paraId="15D959C4" w14:textId="77777777" w:rsidR="005E01B4" w:rsidRDefault="005E01B4" w:rsidP="005E01B4">
      <w:pPr>
        <w:pStyle w:val="MZRzklad"/>
        <w:rPr>
          <w:b/>
          <w:bCs/>
        </w:rPr>
      </w:pPr>
    </w:p>
    <w:p w14:paraId="3EF2BED0" w14:textId="77777777" w:rsidR="005E01B4" w:rsidRDefault="005E01B4" w:rsidP="005E01B4">
      <w:pPr>
        <w:pStyle w:val="MZRzklad"/>
        <w:rPr>
          <w:b/>
          <w:bCs/>
        </w:rPr>
      </w:pPr>
    </w:p>
    <w:p w14:paraId="669B8CC3" w14:textId="77777777" w:rsidR="005E01B4" w:rsidRDefault="005E01B4" w:rsidP="005E01B4">
      <w:pPr>
        <w:pStyle w:val="MZRzklad"/>
        <w:rPr>
          <w:b/>
          <w:bCs/>
        </w:rPr>
      </w:pPr>
    </w:p>
    <w:p w14:paraId="158F4435" w14:textId="77777777" w:rsidR="005E01B4" w:rsidRDefault="005E01B4" w:rsidP="005E01B4">
      <w:pPr>
        <w:pStyle w:val="MZRzklad"/>
        <w:rPr>
          <w:b/>
          <w:bCs/>
        </w:rPr>
      </w:pPr>
    </w:p>
    <w:p w14:paraId="731DB3AB" w14:textId="77777777" w:rsidR="005E01B4" w:rsidRDefault="005E01B4" w:rsidP="005E01B4">
      <w:pPr>
        <w:pStyle w:val="MZRzklad"/>
        <w:rPr>
          <w:b/>
          <w:bCs/>
        </w:rPr>
      </w:pPr>
    </w:p>
    <w:p w14:paraId="0F1DBB21" w14:textId="77777777" w:rsidR="005E01B4" w:rsidRDefault="005E01B4" w:rsidP="005E01B4">
      <w:pPr>
        <w:pStyle w:val="MZRzklad"/>
        <w:rPr>
          <w:b/>
          <w:bCs/>
        </w:rPr>
      </w:pPr>
    </w:p>
    <w:p w14:paraId="65584BCE" w14:textId="77777777" w:rsidR="005E01B4" w:rsidRDefault="005E01B4" w:rsidP="005E01B4">
      <w:pPr>
        <w:pStyle w:val="MZRzklad"/>
        <w:rPr>
          <w:b/>
          <w:bCs/>
        </w:rPr>
      </w:pPr>
    </w:p>
    <w:p w14:paraId="324BFF82" w14:textId="77777777" w:rsidR="005E01B4" w:rsidRDefault="005E01B4" w:rsidP="005E01B4">
      <w:pPr>
        <w:pStyle w:val="MZRzklad"/>
        <w:rPr>
          <w:b/>
          <w:bCs/>
        </w:rPr>
      </w:pPr>
    </w:p>
    <w:p w14:paraId="75F45847" w14:textId="2895F991" w:rsidR="005B00BE" w:rsidRDefault="005B00BE" w:rsidP="005E01B4">
      <w:pPr>
        <w:pStyle w:val="MZRzklad"/>
      </w:pPr>
      <w:r w:rsidRPr="009A7881">
        <w:rPr>
          <w:b/>
          <w:bCs/>
        </w:rPr>
        <w:t xml:space="preserve">Personál na odděleních bez zkušenosti s PD jednoznačně nemá dostatek informací </w:t>
      </w:r>
      <w:r>
        <w:rPr>
          <w:b/>
          <w:bCs/>
        </w:rPr>
        <w:br/>
      </w:r>
      <w:r w:rsidRPr="009A7881">
        <w:rPr>
          <w:b/>
          <w:bCs/>
        </w:rPr>
        <w:t>o dobrovolnickém programu</w:t>
      </w:r>
      <w:r>
        <w:t xml:space="preserve"> a je lhostejné, jestli se nachází v PZS, které má zavedené dobrovolnictví nebo ne. Zároveň ale tito lidé bez zkušeností silněji vnímají rizika dobrovolnictví na svém oddělení (tím se jen potvrzuje, co zmiňovali ve slabých stránkách). </w:t>
      </w:r>
    </w:p>
    <w:p w14:paraId="39EB9879" w14:textId="77777777" w:rsidR="005B00BE" w:rsidRDefault="005B00BE" w:rsidP="005E01B4">
      <w:pPr>
        <w:pStyle w:val="MZRzklad"/>
      </w:pPr>
      <w:r>
        <w:t xml:space="preserve">Na druhou stranu je potěšující, že zkušený personál se cítí být informovaný a také přesně ví, co mohou dobrovolníci na oddělení dělat. Polovina zkušených zaměstnanců si také uvědomuje rizika, která jsou spojená s dobrovolnictvím. </w:t>
      </w:r>
    </w:p>
    <w:p w14:paraId="1E453D64" w14:textId="77777777" w:rsidR="005B00BE" w:rsidRDefault="005B00BE" w:rsidP="005E01B4">
      <w:pPr>
        <w:pStyle w:val="MZRzklad"/>
      </w:pPr>
      <w:r>
        <w:rPr>
          <w:noProof/>
          <w:lang w:eastAsia="cs-CZ"/>
        </w:rPr>
        <w:lastRenderedPageBreak/>
        <w:drawing>
          <wp:inline distT="0" distB="0" distL="0" distR="0" wp14:anchorId="5CF90695" wp14:editId="54BC718F">
            <wp:extent cx="5524500" cy="25193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8849" cy="2521318"/>
                    </a:xfrm>
                    <a:prstGeom prst="rect">
                      <a:avLst/>
                    </a:prstGeom>
                    <a:noFill/>
                  </pic:spPr>
                </pic:pic>
              </a:graphicData>
            </a:graphic>
          </wp:inline>
        </w:drawing>
      </w:r>
    </w:p>
    <w:p w14:paraId="6150DA3A" w14:textId="77777777" w:rsidR="005B00BE" w:rsidRDefault="005B00BE" w:rsidP="005E01B4">
      <w:pPr>
        <w:pStyle w:val="MZRzklad"/>
      </w:pPr>
    </w:p>
    <w:p w14:paraId="3F9B76C3" w14:textId="66B894AD" w:rsidR="002D0A4C" w:rsidRDefault="002D0A4C" w:rsidP="002D0A4C">
      <w:pPr>
        <w:pStyle w:val="Nadpis3"/>
      </w:pPr>
      <w:bookmarkStart w:id="104" w:name="_Toc74756078"/>
      <w:r>
        <w:t>Rizika programu dobrovolnictví</w:t>
      </w:r>
      <w:bookmarkEnd w:id="104"/>
    </w:p>
    <w:p w14:paraId="522CAAE8" w14:textId="77777777" w:rsidR="002D0A4C" w:rsidRDefault="002D0A4C" w:rsidP="005E01B4">
      <w:pPr>
        <w:pStyle w:val="MZRzklad"/>
        <w:rPr>
          <w:b/>
          <w:bCs/>
        </w:rPr>
      </w:pPr>
    </w:p>
    <w:p w14:paraId="75D0C60C" w14:textId="5AD1D9C0" w:rsidR="005B00BE" w:rsidRPr="006F0AB7" w:rsidRDefault="005B00BE" w:rsidP="005E01B4">
      <w:pPr>
        <w:pStyle w:val="MZRzklad"/>
        <w:rPr>
          <w:b/>
          <w:bCs/>
        </w:rPr>
      </w:pPr>
      <w:r w:rsidRPr="006F0AB7">
        <w:rPr>
          <w:b/>
          <w:bCs/>
        </w:rPr>
        <w:t>Rizika spojená s PD zmiňovaná zdravotním personálem, můžeme rozdělit do několika kategorií a jsou obdobná na odděleních se zkušeností i tam, kde PD neprobíhá:</w:t>
      </w:r>
    </w:p>
    <w:p w14:paraId="654AB889" w14:textId="77777777" w:rsidR="005B00BE" w:rsidRDefault="005B00BE" w:rsidP="008E1232">
      <w:pPr>
        <w:pStyle w:val="MZRzklad"/>
        <w:numPr>
          <w:ilvl w:val="0"/>
          <w:numId w:val="70"/>
        </w:numPr>
      </w:pPr>
      <w:r>
        <w:t>bezpečnost pacienta – ve smyslu psychické i fyzické bezpečnosti</w:t>
      </w:r>
    </w:p>
    <w:p w14:paraId="7E965B79" w14:textId="77777777" w:rsidR="005B00BE" w:rsidRDefault="005B00BE" w:rsidP="008E1232">
      <w:pPr>
        <w:pStyle w:val="MZRzklad"/>
        <w:numPr>
          <w:ilvl w:val="0"/>
          <w:numId w:val="70"/>
        </w:numPr>
      </w:pPr>
      <w:r>
        <w:t>bezpečnost dobrovolníka – úrazy, psychická náročnost</w:t>
      </w:r>
    </w:p>
    <w:p w14:paraId="69402CE3" w14:textId="77777777" w:rsidR="005B00BE" w:rsidRDefault="005B00BE" w:rsidP="008E1232">
      <w:pPr>
        <w:pStyle w:val="MZRzklad"/>
        <w:numPr>
          <w:ilvl w:val="0"/>
          <w:numId w:val="70"/>
        </w:numPr>
      </w:pPr>
      <w:r>
        <w:t>nevhodná osoba pro dobrovolnickou činnost</w:t>
      </w:r>
    </w:p>
    <w:p w14:paraId="5E06EB16" w14:textId="77777777" w:rsidR="005B00BE" w:rsidRDefault="005B00BE" w:rsidP="008E1232">
      <w:pPr>
        <w:pStyle w:val="MZRzklad"/>
        <w:numPr>
          <w:ilvl w:val="0"/>
          <w:numId w:val="70"/>
        </w:numPr>
      </w:pPr>
      <w:r>
        <w:t>únik dat a informací</w:t>
      </w:r>
    </w:p>
    <w:p w14:paraId="4A75970A" w14:textId="77777777" w:rsidR="005B00BE" w:rsidRDefault="005B00BE" w:rsidP="008E1232">
      <w:pPr>
        <w:pStyle w:val="MZRzklad"/>
        <w:numPr>
          <w:ilvl w:val="0"/>
          <w:numId w:val="70"/>
        </w:numPr>
      </w:pPr>
      <w:r>
        <w:t>zátěž pro personál</w:t>
      </w:r>
    </w:p>
    <w:p w14:paraId="1C3031A1" w14:textId="77777777" w:rsidR="005B00BE" w:rsidRPr="00056554" w:rsidRDefault="005B00BE" w:rsidP="008E1232">
      <w:pPr>
        <w:pStyle w:val="MZRzklad"/>
        <w:numPr>
          <w:ilvl w:val="0"/>
          <w:numId w:val="70"/>
        </w:numPr>
      </w:pPr>
      <w:r>
        <w:t>epidemiologická rizika v souvislosti s COVID</w:t>
      </w:r>
    </w:p>
    <w:p w14:paraId="24DD12C7" w14:textId="77777777" w:rsidR="009025D8" w:rsidRDefault="009025D8" w:rsidP="005E01B4">
      <w:pPr>
        <w:pStyle w:val="MZRzklad"/>
      </w:pPr>
    </w:p>
    <w:p w14:paraId="333E5D09" w14:textId="1584DB48" w:rsidR="005B00BE" w:rsidRDefault="005B00BE" w:rsidP="005E01B4">
      <w:pPr>
        <w:pStyle w:val="MZRzklad"/>
      </w:pPr>
      <w:r>
        <w:t>Pro příklad uvádíme některé odpovědi respondentů:</w:t>
      </w:r>
    </w:p>
    <w:p w14:paraId="4A0E0204" w14:textId="77777777" w:rsidR="005E01B4" w:rsidRDefault="005E01B4" w:rsidP="005E01B4">
      <w:pPr>
        <w:pStyle w:val="MZRzklad"/>
        <w:rPr>
          <w:i/>
          <w:iCs/>
        </w:rPr>
      </w:pPr>
    </w:p>
    <w:p w14:paraId="7A83E254" w14:textId="11CB9489" w:rsidR="005B00BE" w:rsidRDefault="005B00BE" w:rsidP="0033383A">
      <w:pPr>
        <w:pStyle w:val="MZRzklad"/>
        <w:spacing w:after="120" w:line="276" w:lineRule="auto"/>
        <w:rPr>
          <w:i/>
          <w:iCs/>
        </w:rPr>
      </w:pPr>
      <w:r w:rsidRPr="002E02BD">
        <w:rPr>
          <w:i/>
          <w:iCs/>
        </w:rPr>
        <w:t>„</w:t>
      </w:r>
      <w:r>
        <w:rPr>
          <w:i/>
          <w:iCs/>
        </w:rPr>
        <w:t>N</w:t>
      </w:r>
      <w:r w:rsidRPr="002E02BD">
        <w:rPr>
          <w:i/>
          <w:iCs/>
        </w:rPr>
        <w:t>evyrovnaná osobnost dobrovolníka, zasahování do ošetřovatelské či lékařské péče, zasahování do rodinných vztahů, porušení mlčenlivosti</w:t>
      </w:r>
      <w:r>
        <w:rPr>
          <w:i/>
          <w:iCs/>
        </w:rPr>
        <w:t>.“</w:t>
      </w:r>
    </w:p>
    <w:p w14:paraId="308EBC55" w14:textId="6B71C64A" w:rsidR="005B00BE" w:rsidRDefault="005B00BE" w:rsidP="0033383A">
      <w:pPr>
        <w:pStyle w:val="MZRzklad"/>
        <w:spacing w:after="120" w:line="276" w:lineRule="auto"/>
        <w:rPr>
          <w:i/>
          <w:iCs/>
        </w:rPr>
      </w:pPr>
      <w:r>
        <w:rPr>
          <w:i/>
          <w:iCs/>
        </w:rPr>
        <w:t>„</w:t>
      </w:r>
      <w:r w:rsidRPr="002E02BD">
        <w:rPr>
          <w:i/>
          <w:iCs/>
        </w:rPr>
        <w:t>Možnost přenosu infekce, že by si někteří pacienti mohli na dobrovolníky zvyknout a kdyby přestali docházet, mohl by to pro ně být stres.</w:t>
      </w:r>
      <w:r>
        <w:rPr>
          <w:i/>
          <w:iCs/>
        </w:rPr>
        <w:t>“</w:t>
      </w:r>
    </w:p>
    <w:p w14:paraId="6EDBE09E" w14:textId="1C132ADD" w:rsidR="005B00BE" w:rsidRDefault="005B00BE" w:rsidP="0033383A">
      <w:pPr>
        <w:pStyle w:val="MZRzklad"/>
        <w:spacing w:after="120" w:line="276" w:lineRule="auto"/>
        <w:rPr>
          <w:i/>
          <w:iCs/>
        </w:rPr>
      </w:pPr>
      <w:r>
        <w:rPr>
          <w:noProof/>
          <w:lang w:eastAsia="cs-CZ"/>
        </w:rPr>
        <w:drawing>
          <wp:anchor distT="0" distB="0" distL="114300" distR="114300" simplePos="0" relativeHeight="251691008" behindDoc="0" locked="0" layoutInCell="1" allowOverlap="1" wp14:anchorId="05CE45E9" wp14:editId="5A22F778">
            <wp:simplePos x="0" y="0"/>
            <wp:positionH relativeFrom="column">
              <wp:posOffset>3596005</wp:posOffset>
            </wp:positionH>
            <wp:positionV relativeFrom="paragraph">
              <wp:posOffset>13970</wp:posOffset>
            </wp:positionV>
            <wp:extent cx="2651125" cy="1372870"/>
            <wp:effectExtent l="0" t="0" r="0" b="0"/>
            <wp:wrapSquare wrapText="bothSides"/>
            <wp:docPr id="61" name="Obrázek 2">
              <a:extLst xmlns:a="http://schemas.openxmlformats.org/drawingml/2006/main">
                <a:ext uri="{FF2B5EF4-FFF2-40B4-BE49-F238E27FC236}">
                  <a16:creationId xmlns:a16="http://schemas.microsoft.com/office/drawing/2014/main" id="{9185B21A-4DDA-4713-99E8-73477D20D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9185B21A-4DDA-4713-99E8-73477D20D687}"/>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51125" cy="1372870"/>
                    </a:xfrm>
                    <a:prstGeom prst="rect">
                      <a:avLst/>
                    </a:prstGeom>
                  </pic:spPr>
                </pic:pic>
              </a:graphicData>
            </a:graphic>
            <wp14:sizeRelH relativeFrom="margin">
              <wp14:pctWidth>0</wp14:pctWidth>
            </wp14:sizeRelH>
            <wp14:sizeRelV relativeFrom="margin">
              <wp14:pctHeight>0</wp14:pctHeight>
            </wp14:sizeRelV>
          </wp:anchor>
        </w:drawing>
      </w:r>
      <w:r>
        <w:rPr>
          <w:i/>
          <w:iCs/>
        </w:rPr>
        <w:t>„</w:t>
      </w:r>
      <w:r w:rsidRPr="002E02BD">
        <w:rPr>
          <w:i/>
          <w:iCs/>
        </w:rPr>
        <w:t>1. úraz pacienta / dobrovolníka např. při vyjížďce na vozíku 2. nedorozumění 3. šíření dezinformací 4. nutnost zajištění personálu, který se bude dobrovolníkům věnovat, včetně supervizora</w:t>
      </w:r>
    </w:p>
    <w:p w14:paraId="04450224" w14:textId="4E955501" w:rsidR="005B00BE" w:rsidRDefault="005B00BE" w:rsidP="0033383A">
      <w:pPr>
        <w:pStyle w:val="MZRzklad"/>
        <w:spacing w:after="120" w:line="276" w:lineRule="auto"/>
        <w:rPr>
          <w:i/>
          <w:iCs/>
        </w:rPr>
      </w:pPr>
      <w:r>
        <w:rPr>
          <w:i/>
          <w:iCs/>
        </w:rPr>
        <w:t>„Ú</w:t>
      </w:r>
      <w:r w:rsidRPr="002E02BD">
        <w:rPr>
          <w:i/>
          <w:iCs/>
        </w:rPr>
        <w:t>nik informací o zdravotním stavu pacienta, riziko při manipulaci k</w:t>
      </w:r>
      <w:r>
        <w:rPr>
          <w:i/>
          <w:iCs/>
        </w:rPr>
        <w:t> </w:t>
      </w:r>
      <w:r w:rsidRPr="002E02BD">
        <w:rPr>
          <w:i/>
          <w:iCs/>
        </w:rPr>
        <w:t>pacientem</w:t>
      </w:r>
      <w:r>
        <w:rPr>
          <w:i/>
          <w:iCs/>
        </w:rPr>
        <w:t>“</w:t>
      </w:r>
    </w:p>
    <w:p w14:paraId="666FD28D" w14:textId="3A2A80EF" w:rsidR="005B00BE" w:rsidRDefault="005B00BE" w:rsidP="0033383A">
      <w:pPr>
        <w:pStyle w:val="MZRzklad"/>
        <w:spacing w:after="120" w:line="276" w:lineRule="auto"/>
        <w:rPr>
          <w:i/>
          <w:iCs/>
        </w:rPr>
      </w:pPr>
      <w:r>
        <w:rPr>
          <w:i/>
          <w:iCs/>
        </w:rPr>
        <w:t>„Z</w:t>
      </w:r>
      <w:r w:rsidRPr="00017408">
        <w:rPr>
          <w:i/>
          <w:iCs/>
        </w:rPr>
        <w:t>anesení infekce, vykonávání činností</w:t>
      </w:r>
      <w:r>
        <w:rPr>
          <w:i/>
          <w:iCs/>
        </w:rPr>
        <w:t>,</w:t>
      </w:r>
      <w:r w:rsidRPr="00017408">
        <w:rPr>
          <w:i/>
          <w:iCs/>
        </w:rPr>
        <w:t xml:space="preserve"> pro které nemá dobrovolník kompetence (v dobré víře)</w:t>
      </w:r>
      <w:r>
        <w:rPr>
          <w:i/>
          <w:iCs/>
        </w:rPr>
        <w:t>“</w:t>
      </w:r>
    </w:p>
    <w:p w14:paraId="6AED6341" w14:textId="4192660F" w:rsidR="005B00BE" w:rsidRDefault="005B00BE" w:rsidP="0033383A">
      <w:pPr>
        <w:pStyle w:val="MZRzklad"/>
        <w:spacing w:after="120" w:line="276" w:lineRule="auto"/>
        <w:rPr>
          <w:i/>
          <w:iCs/>
        </w:rPr>
      </w:pPr>
      <w:r>
        <w:rPr>
          <w:i/>
          <w:iCs/>
        </w:rPr>
        <w:t>„</w:t>
      </w:r>
      <w:r w:rsidRPr="00017408">
        <w:rPr>
          <w:i/>
          <w:iCs/>
        </w:rPr>
        <w:t>Neznalost dobrovolníků-charakter, nevíme</w:t>
      </w:r>
      <w:r>
        <w:rPr>
          <w:i/>
          <w:iCs/>
        </w:rPr>
        <w:t>,</w:t>
      </w:r>
      <w:r w:rsidRPr="00017408">
        <w:rPr>
          <w:i/>
          <w:iCs/>
        </w:rPr>
        <w:t xml:space="preserve"> jaké lidi pouštíme k</w:t>
      </w:r>
      <w:r>
        <w:rPr>
          <w:i/>
          <w:iCs/>
        </w:rPr>
        <w:t> </w:t>
      </w:r>
      <w:r w:rsidRPr="00017408">
        <w:rPr>
          <w:i/>
          <w:iCs/>
        </w:rPr>
        <w:t>pacientům</w:t>
      </w:r>
      <w:r>
        <w:rPr>
          <w:i/>
          <w:iCs/>
        </w:rPr>
        <w:t>.“</w:t>
      </w:r>
    </w:p>
    <w:p w14:paraId="72B852C6" w14:textId="068138B1" w:rsidR="002D0A4C" w:rsidRDefault="002D0A4C" w:rsidP="002D0A4C">
      <w:pPr>
        <w:pStyle w:val="Nadpis3"/>
      </w:pPr>
      <w:bookmarkStart w:id="105" w:name="_Toc74756079"/>
      <w:r>
        <w:lastRenderedPageBreak/>
        <w:t>Dobrovolnické činnosti</w:t>
      </w:r>
      <w:bookmarkEnd w:id="105"/>
    </w:p>
    <w:p w14:paraId="2668912E" w14:textId="77777777" w:rsidR="002D0A4C" w:rsidRDefault="002D0A4C" w:rsidP="005E01B4">
      <w:pPr>
        <w:pStyle w:val="MZRzklad"/>
        <w:rPr>
          <w:b/>
          <w:bCs/>
        </w:rPr>
      </w:pPr>
    </w:p>
    <w:p w14:paraId="28193680" w14:textId="6D2655D9" w:rsidR="005B00BE" w:rsidRDefault="005B00BE" w:rsidP="005E01B4">
      <w:pPr>
        <w:pStyle w:val="MZRzklad"/>
      </w:pPr>
      <w:r w:rsidRPr="005E0FB8">
        <w:rPr>
          <w:b/>
          <w:bCs/>
        </w:rPr>
        <w:t>Třetina zaměstnanců na odděleních</w:t>
      </w:r>
      <w:r>
        <w:t xml:space="preserve">, které mají zkušenost s PD, </w:t>
      </w:r>
      <w:r w:rsidRPr="005E0FB8">
        <w:rPr>
          <w:b/>
          <w:bCs/>
        </w:rPr>
        <w:t>se podílela na přípravě</w:t>
      </w:r>
      <w:r>
        <w:t xml:space="preserve"> některé dobrovolnické aktivity. Zmiňovali následující kategorie činností:</w:t>
      </w:r>
    </w:p>
    <w:p w14:paraId="6A4C945B" w14:textId="77777777" w:rsidR="005B00BE" w:rsidRDefault="005B00BE" w:rsidP="008E1232">
      <w:pPr>
        <w:pStyle w:val="MZRzklad"/>
        <w:numPr>
          <w:ilvl w:val="0"/>
          <w:numId w:val="86"/>
        </w:numPr>
      </w:pPr>
      <w:r>
        <w:t xml:space="preserve">zaškolení dobrovolníků, představení činností a pacientů </w:t>
      </w:r>
    </w:p>
    <w:p w14:paraId="16E44851" w14:textId="77777777" w:rsidR="005B00BE" w:rsidRDefault="005B00BE" w:rsidP="008E1232">
      <w:pPr>
        <w:pStyle w:val="MZRzklad"/>
        <w:numPr>
          <w:ilvl w:val="0"/>
          <w:numId w:val="86"/>
        </w:numPr>
      </w:pPr>
      <w:r w:rsidRPr="005E0FB8">
        <w:t xml:space="preserve">přípravu </w:t>
      </w:r>
      <w:r>
        <w:t xml:space="preserve">a pomoc při </w:t>
      </w:r>
      <w:r w:rsidRPr="005E0FB8">
        <w:t>různých akcí</w:t>
      </w:r>
      <w:r>
        <w:t>ch</w:t>
      </w:r>
    </w:p>
    <w:p w14:paraId="4EB71C6C" w14:textId="77777777" w:rsidR="005B00BE" w:rsidRDefault="005B00BE" w:rsidP="008E1232">
      <w:pPr>
        <w:pStyle w:val="MZRzklad"/>
        <w:numPr>
          <w:ilvl w:val="0"/>
          <w:numId w:val="86"/>
        </w:numPr>
      </w:pPr>
      <w:r>
        <w:t>přípravu pacientů na dobrovolníky a na program</w:t>
      </w:r>
    </w:p>
    <w:p w14:paraId="61CA42A2" w14:textId="77777777" w:rsidR="005B00BE" w:rsidRDefault="005B00BE" w:rsidP="005E01B4">
      <w:pPr>
        <w:pStyle w:val="MZRzklad"/>
      </w:pPr>
    </w:p>
    <w:p w14:paraId="276B342B" w14:textId="77777777" w:rsidR="005B00BE" w:rsidRPr="005E0FB8" w:rsidRDefault="005B00BE" w:rsidP="005E01B4">
      <w:pPr>
        <w:pStyle w:val="MZRzklad"/>
        <w:rPr>
          <w:i/>
          <w:iCs/>
        </w:rPr>
      </w:pPr>
      <w:r>
        <w:rPr>
          <w:i/>
          <w:iCs/>
        </w:rPr>
        <w:t>„</w:t>
      </w:r>
      <w:r w:rsidRPr="005E0FB8">
        <w:rPr>
          <w:i/>
          <w:iCs/>
        </w:rPr>
        <w:t>Před několika lety jsem jako staniční sestra domlouvala vycházky a doprovody pacientů dobrovolnice včetně sanitáře, různé oddechové činnosti s pacienty, dobrovolnice si povídali s pacienty a pacientkami...</w:t>
      </w:r>
      <w:r>
        <w:rPr>
          <w:i/>
          <w:iCs/>
        </w:rPr>
        <w:t>“</w:t>
      </w:r>
    </w:p>
    <w:p w14:paraId="0B227D86" w14:textId="77777777" w:rsidR="005E01B4" w:rsidRDefault="005E01B4" w:rsidP="005E01B4">
      <w:pPr>
        <w:pStyle w:val="MZRzklad"/>
        <w:rPr>
          <w:i/>
          <w:iCs/>
        </w:rPr>
      </w:pPr>
    </w:p>
    <w:p w14:paraId="56BD1E00" w14:textId="57C3BC7A" w:rsidR="005B00BE" w:rsidRPr="005E0FB8" w:rsidRDefault="005B00BE" w:rsidP="005E01B4">
      <w:pPr>
        <w:pStyle w:val="MZRzklad"/>
        <w:rPr>
          <w:i/>
          <w:iCs/>
        </w:rPr>
      </w:pPr>
      <w:r>
        <w:rPr>
          <w:i/>
          <w:iCs/>
        </w:rPr>
        <w:t>„</w:t>
      </w:r>
      <w:r w:rsidRPr="005E0FB8">
        <w:rPr>
          <w:i/>
          <w:iCs/>
        </w:rPr>
        <w:t>Organizace a smlouva zapůjčených telefonů od Amélie v období COVID 19, kdy dobrovolníci nemohly navštěvovat pacienty</w:t>
      </w:r>
      <w:r>
        <w:rPr>
          <w:i/>
          <w:iCs/>
        </w:rPr>
        <w:t>.“</w:t>
      </w:r>
    </w:p>
    <w:p w14:paraId="4B2B1BA7" w14:textId="77777777" w:rsidR="005E01B4" w:rsidRDefault="005E01B4" w:rsidP="005E01B4">
      <w:pPr>
        <w:pStyle w:val="MZRzklad"/>
        <w:rPr>
          <w:i/>
          <w:iCs/>
        </w:rPr>
      </w:pPr>
    </w:p>
    <w:p w14:paraId="3034D1AC" w14:textId="4536320E" w:rsidR="005B00BE" w:rsidRPr="005E0FB8" w:rsidRDefault="005B00BE" w:rsidP="005E01B4">
      <w:pPr>
        <w:pStyle w:val="MZRzklad"/>
        <w:rPr>
          <w:i/>
          <w:iCs/>
        </w:rPr>
      </w:pPr>
      <w:r>
        <w:rPr>
          <w:i/>
          <w:iCs/>
        </w:rPr>
        <w:t>„P</w:t>
      </w:r>
      <w:r w:rsidRPr="005E0FB8">
        <w:rPr>
          <w:i/>
          <w:iCs/>
        </w:rPr>
        <w:t>říprava materiálu, nahrání hudby, pomoc dobrovolníkům k uskutečnění tance</w:t>
      </w:r>
      <w:r>
        <w:rPr>
          <w:i/>
          <w:iCs/>
        </w:rPr>
        <w:t>.“</w:t>
      </w:r>
    </w:p>
    <w:p w14:paraId="122F33D1" w14:textId="77777777" w:rsidR="005E01B4" w:rsidRDefault="005E01B4" w:rsidP="005E01B4">
      <w:pPr>
        <w:pStyle w:val="MZRzklad"/>
        <w:rPr>
          <w:i/>
          <w:iCs/>
        </w:rPr>
      </w:pPr>
    </w:p>
    <w:p w14:paraId="755C8DFF" w14:textId="4FD0A3F8" w:rsidR="005B00BE" w:rsidRPr="005E0FB8" w:rsidRDefault="005B00BE" w:rsidP="005E01B4">
      <w:pPr>
        <w:pStyle w:val="MZRzklad"/>
        <w:rPr>
          <w:i/>
          <w:iCs/>
        </w:rPr>
      </w:pPr>
      <w:r>
        <w:rPr>
          <w:i/>
          <w:iCs/>
        </w:rPr>
        <w:t>„</w:t>
      </w:r>
      <w:r w:rsidRPr="005E0FB8">
        <w:rPr>
          <w:i/>
          <w:iCs/>
        </w:rPr>
        <w:t>Zacvičení dobrovolnice do provozu na našem oddělení v covidové době.</w:t>
      </w:r>
      <w:r>
        <w:rPr>
          <w:i/>
          <w:iCs/>
        </w:rPr>
        <w:t xml:space="preserve"> </w:t>
      </w:r>
      <w:r w:rsidRPr="005E0FB8">
        <w:rPr>
          <w:i/>
          <w:iCs/>
        </w:rPr>
        <w:t>Fungovala jako podpora pro pacienty v rámci komunikace</w:t>
      </w:r>
      <w:r>
        <w:rPr>
          <w:i/>
          <w:iCs/>
        </w:rPr>
        <w:t xml:space="preserve"> </w:t>
      </w:r>
      <w:r w:rsidRPr="005E0FB8">
        <w:rPr>
          <w:i/>
          <w:iCs/>
        </w:rPr>
        <w:t>atd.</w:t>
      </w:r>
      <w:r>
        <w:rPr>
          <w:i/>
          <w:iCs/>
        </w:rPr>
        <w:t xml:space="preserve"> </w:t>
      </w:r>
      <w:r w:rsidRPr="005E0FB8">
        <w:rPr>
          <w:i/>
          <w:iCs/>
        </w:rPr>
        <w:t>Popovídání s pacienty,</w:t>
      </w:r>
      <w:r>
        <w:rPr>
          <w:i/>
          <w:iCs/>
        </w:rPr>
        <w:t xml:space="preserve"> </w:t>
      </w:r>
      <w:r w:rsidRPr="005E0FB8">
        <w:rPr>
          <w:i/>
          <w:iCs/>
        </w:rPr>
        <w:t>když za nim</w:t>
      </w:r>
      <w:r>
        <w:rPr>
          <w:i/>
          <w:iCs/>
        </w:rPr>
        <w:t>i</w:t>
      </w:r>
      <w:r w:rsidRPr="005E0FB8">
        <w:rPr>
          <w:i/>
          <w:iCs/>
        </w:rPr>
        <w:t xml:space="preserve"> nemohly návštěvy.</w:t>
      </w:r>
      <w:r>
        <w:rPr>
          <w:i/>
          <w:iCs/>
        </w:rPr>
        <w:t xml:space="preserve"> Z</w:t>
      </w:r>
      <w:r w:rsidRPr="005E0FB8">
        <w:rPr>
          <w:i/>
          <w:iCs/>
        </w:rPr>
        <w:t xml:space="preserve">apojení o aktivit v </w:t>
      </w:r>
      <w:proofErr w:type="gramStart"/>
      <w:r w:rsidRPr="005E0FB8">
        <w:rPr>
          <w:i/>
          <w:iCs/>
        </w:rPr>
        <w:t>čajovně - volnočasový</w:t>
      </w:r>
      <w:proofErr w:type="gramEnd"/>
      <w:r w:rsidRPr="005E0FB8">
        <w:rPr>
          <w:i/>
          <w:iCs/>
        </w:rPr>
        <w:t xml:space="preserve"> program, účast na bazárku</w:t>
      </w:r>
      <w:r>
        <w:rPr>
          <w:i/>
          <w:iCs/>
        </w:rPr>
        <w:t>,</w:t>
      </w:r>
      <w:r w:rsidRPr="005E0FB8">
        <w:rPr>
          <w:i/>
          <w:iCs/>
        </w:rPr>
        <w:t xml:space="preserve"> oblečení pro pacie</w:t>
      </w:r>
      <w:r>
        <w:rPr>
          <w:i/>
          <w:iCs/>
        </w:rPr>
        <w:t>n</w:t>
      </w:r>
      <w:r w:rsidRPr="005E0FB8">
        <w:rPr>
          <w:i/>
          <w:iCs/>
        </w:rPr>
        <w:t>ty</w:t>
      </w:r>
      <w:r>
        <w:rPr>
          <w:i/>
          <w:iCs/>
        </w:rPr>
        <w:t>.“</w:t>
      </w:r>
    </w:p>
    <w:p w14:paraId="7AC059A8" w14:textId="77777777" w:rsidR="005B00BE" w:rsidRDefault="005B00BE" w:rsidP="005E01B4">
      <w:pPr>
        <w:pStyle w:val="MZRzklad"/>
      </w:pPr>
    </w:p>
    <w:p w14:paraId="5AF93572" w14:textId="5F1884E1" w:rsidR="004B3A1B" w:rsidRDefault="004B3A1B" w:rsidP="004B3A1B">
      <w:pPr>
        <w:pStyle w:val="Nadpis3"/>
      </w:pPr>
      <w:bookmarkStart w:id="106" w:name="_Toc74756080"/>
      <w:r>
        <w:t>Vnímání dobrovolníků, zjišťování zpětné vazby</w:t>
      </w:r>
      <w:bookmarkEnd w:id="106"/>
    </w:p>
    <w:p w14:paraId="155DC6F0" w14:textId="77777777" w:rsidR="004B3A1B" w:rsidRDefault="004B3A1B" w:rsidP="005E01B4">
      <w:pPr>
        <w:pStyle w:val="MZRzklad"/>
        <w:rPr>
          <w:b/>
          <w:bCs/>
        </w:rPr>
      </w:pPr>
    </w:p>
    <w:p w14:paraId="403C8322" w14:textId="284C6224" w:rsidR="005B00BE" w:rsidRDefault="005B00BE" w:rsidP="00AC2ED7">
      <w:pPr>
        <w:pStyle w:val="MZRzklad"/>
        <w:spacing w:line="276" w:lineRule="auto"/>
      </w:pPr>
      <w:r w:rsidRPr="00F55832">
        <w:rPr>
          <w:b/>
          <w:bCs/>
        </w:rPr>
        <w:t>Téměř 90 % personálu z oddělení s PD považuje přípravu a proškolení dobrovolníků za dobrou až výbornou</w:t>
      </w:r>
      <w:r>
        <w:t xml:space="preserve">, pouze 13 % vnímá jejich přípravu na dobrovolnické aktivity za povrchní. </w:t>
      </w:r>
    </w:p>
    <w:p w14:paraId="6C7F87FD" w14:textId="77777777" w:rsidR="005B00BE" w:rsidRDefault="005B00BE" w:rsidP="00AC2ED7">
      <w:pPr>
        <w:pStyle w:val="MZRzklad"/>
        <w:spacing w:line="276" w:lineRule="auto"/>
      </w:pPr>
      <w:r w:rsidRPr="00F55832">
        <w:rPr>
          <w:b/>
          <w:bCs/>
        </w:rPr>
        <w:t>Zároveň 9</w:t>
      </w:r>
      <w:r>
        <w:rPr>
          <w:b/>
          <w:bCs/>
        </w:rPr>
        <w:t>5</w:t>
      </w:r>
      <w:r w:rsidRPr="00F55832">
        <w:rPr>
          <w:b/>
          <w:bCs/>
        </w:rPr>
        <w:t xml:space="preserve"> % zdravotních pracovníků </w:t>
      </w:r>
      <w:r>
        <w:rPr>
          <w:b/>
          <w:bCs/>
        </w:rPr>
        <w:t xml:space="preserve">potvrzuje, že se </w:t>
      </w:r>
      <w:r w:rsidRPr="00F55832">
        <w:rPr>
          <w:b/>
          <w:bCs/>
        </w:rPr>
        <w:t>zjišťuje spokojenost pacientů s dobrovolnickým programem</w:t>
      </w:r>
      <w:r>
        <w:t xml:space="preserve"> – zhruba polovině to sdělují pacienti sami, druhá polovina se aktivně ptá, dotazníkové šetření mezi pacienty zmínilo jen 5 % respondentů. </w:t>
      </w:r>
    </w:p>
    <w:p w14:paraId="7390F08A" w14:textId="77777777" w:rsidR="005B00BE" w:rsidRPr="00F55832" w:rsidRDefault="005B00BE" w:rsidP="00AC2ED7">
      <w:pPr>
        <w:pStyle w:val="MZRzklad"/>
        <w:spacing w:line="276" w:lineRule="auto"/>
        <w:rPr>
          <w:b/>
          <w:bCs/>
        </w:rPr>
      </w:pPr>
      <w:r w:rsidRPr="00F55832">
        <w:rPr>
          <w:b/>
          <w:bCs/>
        </w:rPr>
        <w:t xml:space="preserve">Zjišťování potřeb pacientů, které by se daly naopak dobrovolnictvím naplnit, deklaruje </w:t>
      </w:r>
      <w:r>
        <w:rPr>
          <w:b/>
          <w:bCs/>
        </w:rPr>
        <w:t>65</w:t>
      </w:r>
      <w:r w:rsidRPr="00F55832">
        <w:rPr>
          <w:b/>
          <w:bCs/>
        </w:rPr>
        <w:t xml:space="preserve"> % respondentů z řad personálu. </w:t>
      </w:r>
    </w:p>
    <w:p w14:paraId="28BE0ADE" w14:textId="5176C0A3" w:rsidR="002D0A4C" w:rsidRDefault="002D0A4C" w:rsidP="005E01B4">
      <w:pPr>
        <w:pStyle w:val="MZRzklad"/>
        <w:rPr>
          <w:b/>
          <w:bCs/>
        </w:rPr>
      </w:pPr>
    </w:p>
    <w:p w14:paraId="6D1779B0" w14:textId="1CA0885D" w:rsidR="009025D8" w:rsidRDefault="009025D8" w:rsidP="009025D8">
      <w:pPr>
        <w:pStyle w:val="Nadpis3"/>
      </w:pPr>
      <w:bookmarkStart w:id="107" w:name="_Toc74756081"/>
      <w:r>
        <w:t>Shrnutí</w:t>
      </w:r>
      <w:bookmarkEnd w:id="107"/>
      <w:r>
        <w:t xml:space="preserve"> </w:t>
      </w:r>
    </w:p>
    <w:p w14:paraId="559C06C4" w14:textId="77777777" w:rsidR="00E63B78" w:rsidRPr="00E63B78" w:rsidRDefault="00E63B78" w:rsidP="00E63B78"/>
    <w:p w14:paraId="42C26FF6" w14:textId="6F698AEF" w:rsidR="00DC737F" w:rsidRPr="00956709" w:rsidRDefault="00DC737F" w:rsidP="0033383A">
      <w:pPr>
        <w:pStyle w:val="Odstavecseseznamem"/>
        <w:numPr>
          <w:ilvl w:val="0"/>
          <w:numId w:val="85"/>
        </w:numPr>
        <w:spacing w:after="200" w:line="276" w:lineRule="auto"/>
        <w:ind w:left="425" w:hanging="357"/>
        <w:contextualSpacing w:val="0"/>
        <w:jc w:val="both"/>
        <w:rPr>
          <w:sz w:val="24"/>
          <w:szCs w:val="24"/>
        </w:rPr>
      </w:pPr>
      <w:r w:rsidRPr="00956709">
        <w:rPr>
          <w:b/>
          <w:bCs/>
          <w:sz w:val="24"/>
          <w:szCs w:val="24"/>
        </w:rPr>
        <w:t>Zásadní pro vnímání dobrovolnictví je přímá zkušenost</w:t>
      </w:r>
      <w:r w:rsidRPr="00956709">
        <w:rPr>
          <w:sz w:val="24"/>
          <w:szCs w:val="24"/>
        </w:rPr>
        <w:t xml:space="preserve"> – personál na odděleních, která nemají zkušenost s PD, a to bez ohledu na to, ve kterém zařízení jsou (jestli se zkušeností nebo bez zkušeností) vnímají pozitiva dobrovolnictví méně jednoznačně než zaměstnanci se zkušeností.</w:t>
      </w:r>
    </w:p>
    <w:p w14:paraId="3F03D954" w14:textId="0E5AE0C2" w:rsidR="00DC737F" w:rsidRDefault="00956709" w:rsidP="0033383A">
      <w:pPr>
        <w:pStyle w:val="Odstavecseseznamem"/>
        <w:numPr>
          <w:ilvl w:val="0"/>
          <w:numId w:val="85"/>
        </w:numPr>
        <w:spacing w:after="200" w:line="276" w:lineRule="auto"/>
        <w:ind w:left="425" w:hanging="357"/>
        <w:contextualSpacing w:val="0"/>
        <w:jc w:val="both"/>
        <w:rPr>
          <w:sz w:val="24"/>
          <w:szCs w:val="24"/>
        </w:rPr>
      </w:pPr>
      <w:r>
        <w:rPr>
          <w:sz w:val="24"/>
          <w:szCs w:val="24"/>
        </w:rPr>
        <w:t xml:space="preserve">V případě personálu, který má s PD vlastní zkušenost, je drtivá většina respondentů </w:t>
      </w:r>
      <w:r w:rsidR="00F468BC">
        <w:rPr>
          <w:sz w:val="24"/>
          <w:szCs w:val="24"/>
        </w:rPr>
        <w:t xml:space="preserve">s dobrovolnictvím </w:t>
      </w:r>
      <w:r>
        <w:rPr>
          <w:sz w:val="24"/>
          <w:szCs w:val="24"/>
        </w:rPr>
        <w:t xml:space="preserve">velmi spokojená. </w:t>
      </w:r>
      <w:r w:rsidRPr="00F468BC">
        <w:rPr>
          <w:b/>
          <w:bCs/>
          <w:sz w:val="24"/>
          <w:szCs w:val="24"/>
        </w:rPr>
        <w:t>Průměrná spokojenost dosahuje 8,6 bodů z 10.</w:t>
      </w:r>
      <w:r>
        <w:rPr>
          <w:sz w:val="24"/>
          <w:szCs w:val="24"/>
        </w:rPr>
        <w:t xml:space="preserve"> </w:t>
      </w:r>
    </w:p>
    <w:p w14:paraId="4F6D280D" w14:textId="73F3B04A" w:rsidR="00F468BC" w:rsidRDefault="00F468BC" w:rsidP="0033383A">
      <w:pPr>
        <w:pStyle w:val="Odstavecseseznamem"/>
        <w:numPr>
          <w:ilvl w:val="0"/>
          <w:numId w:val="85"/>
        </w:numPr>
        <w:spacing w:after="200" w:line="276" w:lineRule="auto"/>
        <w:ind w:left="425" w:hanging="357"/>
        <w:contextualSpacing w:val="0"/>
        <w:jc w:val="both"/>
        <w:rPr>
          <w:sz w:val="24"/>
          <w:szCs w:val="24"/>
        </w:rPr>
      </w:pPr>
      <w:r>
        <w:rPr>
          <w:sz w:val="24"/>
          <w:szCs w:val="24"/>
        </w:rPr>
        <w:lastRenderedPageBreak/>
        <w:t xml:space="preserve">Neexistuje zásadní nebo jednoznačná slabina PD, kterou by zdravotní personál sděloval, ale jsou zde </w:t>
      </w:r>
      <w:r w:rsidRPr="00F468BC">
        <w:rPr>
          <w:b/>
          <w:bCs/>
          <w:sz w:val="24"/>
          <w:szCs w:val="24"/>
        </w:rPr>
        <w:t>tendence vnímat dobrovolnictví jako zátěž pro personál, přibývání administrativy a určitých rizik pro pacienta</w:t>
      </w:r>
      <w:r>
        <w:rPr>
          <w:sz w:val="24"/>
          <w:szCs w:val="24"/>
        </w:rPr>
        <w:t xml:space="preserve">. Výrazně častěji jsou slabé stránky zmiňovány právě na odděleních, kde zkušenost s PD není – kromě toho, že jim chybí konkrétní informace, tak může být prostor pro spekulace. </w:t>
      </w:r>
    </w:p>
    <w:p w14:paraId="66BEEE82" w14:textId="75DA7EF3" w:rsidR="00F468BC" w:rsidRDefault="00F468BC" w:rsidP="0033383A">
      <w:pPr>
        <w:pStyle w:val="Odstavecseseznamem"/>
        <w:numPr>
          <w:ilvl w:val="0"/>
          <w:numId w:val="85"/>
        </w:numPr>
        <w:spacing w:after="200" w:line="276" w:lineRule="auto"/>
        <w:ind w:left="425" w:hanging="357"/>
        <w:contextualSpacing w:val="0"/>
        <w:jc w:val="both"/>
        <w:rPr>
          <w:sz w:val="24"/>
          <w:szCs w:val="24"/>
        </w:rPr>
      </w:pPr>
      <w:r>
        <w:rPr>
          <w:sz w:val="24"/>
          <w:szCs w:val="24"/>
        </w:rPr>
        <w:t xml:space="preserve">Zapojení personálu na odděleních s PD je zhruba třetinové. Na druhou stranu je třeba vnímat mimořádný rok 2020 a 2021, kdy došlo často k přerušení dobrovolných aktivit.  </w:t>
      </w:r>
    </w:p>
    <w:p w14:paraId="5A4536D9" w14:textId="5E248C26" w:rsidR="00F468BC" w:rsidRDefault="00F468BC" w:rsidP="0033383A">
      <w:pPr>
        <w:pStyle w:val="Odstavecseseznamem"/>
        <w:numPr>
          <w:ilvl w:val="0"/>
          <w:numId w:val="85"/>
        </w:numPr>
        <w:spacing w:after="200" w:line="276" w:lineRule="auto"/>
        <w:ind w:left="425" w:hanging="357"/>
        <w:contextualSpacing w:val="0"/>
        <w:jc w:val="both"/>
        <w:rPr>
          <w:sz w:val="24"/>
          <w:szCs w:val="24"/>
        </w:rPr>
      </w:pPr>
      <w:r>
        <w:rPr>
          <w:sz w:val="24"/>
          <w:szCs w:val="24"/>
        </w:rPr>
        <w:t>Většina zdravotního personálu je spokojena s úrovní proškolení dobrovolníků.</w:t>
      </w:r>
    </w:p>
    <w:p w14:paraId="3B216C71" w14:textId="76971228" w:rsidR="00F468BC" w:rsidRPr="00956709" w:rsidRDefault="00E63B78" w:rsidP="0033383A">
      <w:pPr>
        <w:pStyle w:val="Odstavecseseznamem"/>
        <w:numPr>
          <w:ilvl w:val="0"/>
          <w:numId w:val="85"/>
        </w:numPr>
        <w:spacing w:after="200" w:line="276" w:lineRule="auto"/>
        <w:ind w:left="425" w:hanging="357"/>
        <w:contextualSpacing w:val="0"/>
        <w:jc w:val="both"/>
        <w:rPr>
          <w:sz w:val="24"/>
          <w:szCs w:val="24"/>
        </w:rPr>
      </w:pPr>
      <w:r>
        <w:rPr>
          <w:sz w:val="24"/>
          <w:szCs w:val="24"/>
        </w:rPr>
        <w:t xml:space="preserve">Zpětná vazba na dobrovolnické programy od pacientů je deklarována 95 % pracovníky z oddělení, kde se PD realizuje. </w:t>
      </w:r>
    </w:p>
    <w:p w14:paraId="21CE28C0" w14:textId="77777777" w:rsidR="00DC737F" w:rsidRPr="00DC737F" w:rsidRDefault="00DC737F" w:rsidP="00DC737F"/>
    <w:p w14:paraId="5A37F371" w14:textId="77777777" w:rsidR="002D0A4C" w:rsidRDefault="002D0A4C" w:rsidP="005E01B4">
      <w:pPr>
        <w:pStyle w:val="MZRzklad"/>
        <w:rPr>
          <w:b/>
          <w:bCs/>
        </w:rPr>
      </w:pPr>
      <w:r>
        <w:rPr>
          <w:b/>
          <w:bCs/>
        </w:rPr>
        <w:br/>
      </w:r>
    </w:p>
    <w:p w14:paraId="15763A81" w14:textId="1C10211F" w:rsidR="005B00BE" w:rsidRDefault="002D0A4C" w:rsidP="004B3A1B">
      <w:pPr>
        <w:pStyle w:val="Nadpis2"/>
        <w:rPr>
          <w:rFonts w:eastAsia="Times New Roman"/>
        </w:rPr>
      </w:pPr>
      <w:r>
        <w:br w:type="column"/>
      </w:r>
      <w:bookmarkStart w:id="108" w:name="_Toc74756082"/>
      <w:r w:rsidR="005B00BE" w:rsidRPr="00B764AE">
        <w:rPr>
          <w:rFonts w:eastAsia="Times New Roman"/>
        </w:rPr>
        <w:lastRenderedPageBreak/>
        <w:t>PACIENTI</w:t>
      </w:r>
      <w:bookmarkEnd w:id="108"/>
      <w:r w:rsidR="005B00BE" w:rsidRPr="00B764AE">
        <w:rPr>
          <w:rFonts w:eastAsia="Times New Roman"/>
        </w:rPr>
        <w:t xml:space="preserve"> </w:t>
      </w:r>
    </w:p>
    <w:p w14:paraId="4539D46C" w14:textId="77777777" w:rsidR="006B0DAA" w:rsidRPr="002D0A4C" w:rsidRDefault="006B0DAA" w:rsidP="006B0DAA">
      <w:pPr>
        <w:pStyle w:val="Nadpis3"/>
      </w:pPr>
      <w:bookmarkStart w:id="109" w:name="_Toc74756083"/>
      <w:r>
        <w:t>Metodologie a složení respondentů</w:t>
      </w:r>
      <w:bookmarkEnd w:id="109"/>
    </w:p>
    <w:p w14:paraId="73AF1BD6" w14:textId="77777777" w:rsidR="005B00BE" w:rsidRDefault="005B00BE" w:rsidP="005B00BE">
      <w:pPr>
        <w:spacing w:after="0"/>
        <w:rPr>
          <w:rFonts w:ascii="Arial" w:eastAsia="Times New Roman" w:hAnsi="Arial" w:cs="Arial"/>
        </w:rPr>
      </w:pPr>
    </w:p>
    <w:p w14:paraId="1FCBCAB1" w14:textId="45D9FDED" w:rsidR="005B00BE" w:rsidRPr="006B0DAA" w:rsidRDefault="005B00BE" w:rsidP="00AC2ED7">
      <w:pPr>
        <w:pStyle w:val="MZRzklad"/>
        <w:spacing w:line="276" w:lineRule="auto"/>
      </w:pPr>
      <w:r w:rsidRPr="006B0DAA">
        <w:t xml:space="preserve">Výzkum pacientů probíhal přímo v nemocnicích prostřednictvím osobních rozhovorů s tazateli (103 dotazníků – 44 %)) nebo </w:t>
      </w:r>
      <w:r w:rsidR="006A0000">
        <w:t>on-line</w:t>
      </w:r>
      <w:r w:rsidRPr="006B0DAA">
        <w:t xml:space="preserve"> prostřednictvím elektronického dotazníku (133 dotazníků – 56 %). Respondenti museli splňovat podmínku hospitalizace ve vybraných PZS v letech 2017 až 2021. V rámci 16 PZS s fungujícím dobrovolnickým programem bylo získáno 195 pacientů, v rámci 14 PZS bez programu 41 pacientů. Celkem se výzkumu zúčastnilo 236 pacientů. </w:t>
      </w:r>
    </w:p>
    <w:p w14:paraId="682BBC25" w14:textId="77777777" w:rsidR="005B00BE" w:rsidRPr="006B0DAA" w:rsidRDefault="005B00BE" w:rsidP="00AC2ED7">
      <w:pPr>
        <w:pStyle w:val="MZRzklad"/>
        <w:spacing w:line="276" w:lineRule="auto"/>
      </w:pPr>
    </w:p>
    <w:p w14:paraId="70DDBB18" w14:textId="77777777" w:rsidR="005B00BE" w:rsidRPr="006B0DAA" w:rsidRDefault="005B00BE" w:rsidP="00AC2ED7">
      <w:pPr>
        <w:pStyle w:val="MZRzklad"/>
        <w:spacing w:line="276" w:lineRule="auto"/>
      </w:pPr>
      <w:r w:rsidRPr="006B0DAA">
        <w:t xml:space="preserve">Výzkumu se zúčastnilo 55 % žen a 45 % mužů, průměrný věk pacientů je 55 let, nejmladšímu je 19 let a nejstaršímu 96 let. </w:t>
      </w:r>
    </w:p>
    <w:p w14:paraId="055F77E4" w14:textId="5F1FCEC3" w:rsidR="005B00BE" w:rsidRDefault="005B00BE" w:rsidP="006B0DAA">
      <w:pPr>
        <w:pStyle w:val="MZRzklad"/>
      </w:pPr>
    </w:p>
    <w:p w14:paraId="624C0932" w14:textId="4E8208E5" w:rsidR="006B0DAA" w:rsidRDefault="006B0DAA" w:rsidP="00811135">
      <w:pPr>
        <w:pStyle w:val="Nadpis3"/>
        <w:jc w:val="left"/>
      </w:pPr>
      <w:bookmarkStart w:id="110" w:name="_Toc74756084"/>
      <w:r>
        <w:t>Povědomí o dobrovolnickém programu</w:t>
      </w:r>
      <w:bookmarkEnd w:id="110"/>
      <w:r w:rsidR="00811135">
        <w:br/>
      </w:r>
    </w:p>
    <w:p w14:paraId="3A871628" w14:textId="77777777" w:rsidR="005B00BE" w:rsidRPr="006B0DAA" w:rsidRDefault="005B00BE" w:rsidP="00AC2ED7">
      <w:pPr>
        <w:pStyle w:val="MZRzklad"/>
        <w:spacing w:line="276" w:lineRule="auto"/>
      </w:pPr>
      <w:r w:rsidRPr="006B0DAA">
        <w:rPr>
          <w:b/>
          <w:bCs/>
        </w:rPr>
        <w:t xml:space="preserve">Povědomí o tom, že existují PZS, která nabízejí dobrovolnický program pro pacienty, mají dvě třetiny pacientů. </w:t>
      </w:r>
      <w:r w:rsidRPr="006B0DAA">
        <w:t xml:space="preserve">Nejsou významné rozdíly mezi pacienty, kteří byli hospitalizovaní v rámci 16 PZS s dobrovolnickým programem nebo v zařízení bez programu. </w:t>
      </w:r>
    </w:p>
    <w:p w14:paraId="6B69DC70" w14:textId="77777777" w:rsidR="005B00BE" w:rsidRPr="006B0DAA" w:rsidRDefault="005B00BE" w:rsidP="00AC2ED7">
      <w:pPr>
        <w:pStyle w:val="MZRzklad"/>
        <w:spacing w:line="276" w:lineRule="auto"/>
      </w:pPr>
    </w:p>
    <w:p w14:paraId="573AA1B5" w14:textId="77777777" w:rsidR="005B00BE" w:rsidRPr="006B0DAA" w:rsidRDefault="005B00BE" w:rsidP="00AC2ED7">
      <w:pPr>
        <w:pStyle w:val="MZRzklad"/>
        <w:spacing w:line="276" w:lineRule="auto"/>
      </w:pPr>
      <w:r w:rsidRPr="006B0DAA">
        <w:rPr>
          <w:b/>
          <w:bCs/>
        </w:rPr>
        <w:t>Pacienti, kteří něco vědí o dobrovolnických programech, mají také povědomí o možných činnostech a aktivitách dobrovolníků. Naprostá většina pacientů vidí jejich zásadní aktivitu ve společenské roli pro osamělé pacienty</w:t>
      </w:r>
      <w:r w:rsidRPr="006B0DAA">
        <w:t xml:space="preserve">, případně ve čtení a doprovodu na procházky. Jsou to velmi obdobné výsledky, které uvidíme následně ve výsledcích za celou veřejnost, ale také se shodují s odpověďmi samotných dobrovolníků nebo zaměstnanců PZS. </w:t>
      </w:r>
    </w:p>
    <w:p w14:paraId="7F5A81AE"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inline distT="0" distB="0" distL="0" distR="0" wp14:anchorId="61DC113B" wp14:editId="60F62CC1">
            <wp:extent cx="5056910" cy="3132854"/>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4419" cy="3143701"/>
                    </a:xfrm>
                    <a:prstGeom prst="rect">
                      <a:avLst/>
                    </a:prstGeom>
                    <a:noFill/>
                  </pic:spPr>
                </pic:pic>
              </a:graphicData>
            </a:graphic>
          </wp:inline>
        </w:drawing>
      </w:r>
    </w:p>
    <w:p w14:paraId="4E2DE3C0" w14:textId="77777777" w:rsidR="005B00BE" w:rsidRDefault="005B00BE" w:rsidP="005B00BE">
      <w:pPr>
        <w:spacing w:after="0"/>
        <w:rPr>
          <w:rFonts w:ascii="Arial" w:eastAsia="Times New Roman" w:hAnsi="Arial" w:cs="Arial"/>
        </w:rPr>
      </w:pPr>
    </w:p>
    <w:p w14:paraId="4A8FC352" w14:textId="0D1C4CCB" w:rsidR="006B0DAA" w:rsidRDefault="00A167F8" w:rsidP="00811135">
      <w:pPr>
        <w:pStyle w:val="Nadpis3"/>
        <w:jc w:val="left"/>
      </w:pPr>
      <w:r>
        <w:br w:type="column"/>
      </w:r>
      <w:bookmarkStart w:id="111" w:name="_Toc74756085"/>
      <w:r w:rsidR="006B0DAA">
        <w:lastRenderedPageBreak/>
        <w:t>Zkušenost pacientů s PD a jejich spokojenost</w:t>
      </w:r>
      <w:bookmarkEnd w:id="111"/>
      <w:r w:rsidR="00811135">
        <w:br/>
      </w:r>
    </w:p>
    <w:p w14:paraId="51871A2F" w14:textId="56EC83F9" w:rsidR="005B00BE" w:rsidRDefault="005B00BE" w:rsidP="00AC2ED7">
      <w:pPr>
        <w:pStyle w:val="MZRzklad"/>
        <w:spacing w:line="276" w:lineRule="auto"/>
      </w:pPr>
      <w:r w:rsidRPr="00DA1E01">
        <w:t xml:space="preserve">Téměř 20 % </w:t>
      </w:r>
      <w:r>
        <w:t xml:space="preserve">ze všech </w:t>
      </w:r>
      <w:r w:rsidRPr="00DA1E01">
        <w:t xml:space="preserve">pacientů (45 osob) má vlastní zkušenost s dobrovolnickým programem. Dalších 11 % pacientů vědělo o PD, ale sami ho nevyužívali – buď z důvodu covidových opatření, nebo protože necítili potřebu, stačila jim návštěva rodiny a nechtěli k sobě pouštět cizí lidi. Z odpovědí je patrné, že existuje úzká skupina pacientů (zhruba 1 %), která má opravdu obavy z cizích osob. </w:t>
      </w:r>
    </w:p>
    <w:p w14:paraId="47046A52" w14:textId="77777777" w:rsidR="005B00BE" w:rsidRDefault="005B00BE" w:rsidP="00AC2ED7">
      <w:pPr>
        <w:pStyle w:val="MZRzklad"/>
        <w:spacing w:line="276" w:lineRule="auto"/>
      </w:pPr>
    </w:p>
    <w:p w14:paraId="0F6F9F30" w14:textId="77777777" w:rsidR="005B00BE" w:rsidRDefault="005B00BE" w:rsidP="00AC2ED7">
      <w:pPr>
        <w:pStyle w:val="MZRzklad"/>
        <w:spacing w:line="276" w:lineRule="auto"/>
      </w:pPr>
      <w:r>
        <w:t>Průměrná spokojenost pacientů s aktivitami dobrovolníků je velmi vysoká: 9 bodů z 10. Pokud pacienti dají nižší hodnocení, tak se to často týká covidových omezení (dobrovolníci za nimi nemůžou nebo je omezený čas atd.). Pozitivní hodnocení souvisí s tím, že dobrovolníci přivedou pacienty na jiné myšlenky, mají si s kým promluvit, není jim smutno, hrají si nebo něco vytváří. Nejlépe to dokumentují vlastní odpovědi pacientů:</w:t>
      </w:r>
    </w:p>
    <w:p w14:paraId="3D1F9F38" w14:textId="77777777" w:rsidR="00811135" w:rsidRDefault="00811135" w:rsidP="00AC2ED7">
      <w:pPr>
        <w:pStyle w:val="MZRzklad"/>
        <w:spacing w:line="276" w:lineRule="auto"/>
        <w:rPr>
          <w:i/>
          <w:iCs/>
        </w:rPr>
      </w:pPr>
    </w:p>
    <w:p w14:paraId="483AAE48" w14:textId="18E8FC31" w:rsidR="005B00BE" w:rsidRDefault="005B00BE" w:rsidP="00AC2ED7">
      <w:pPr>
        <w:pStyle w:val="MZRzklad"/>
        <w:spacing w:after="120" w:line="276" w:lineRule="auto"/>
        <w:rPr>
          <w:i/>
          <w:iCs/>
        </w:rPr>
      </w:pPr>
      <w:r w:rsidRPr="00E601F6">
        <w:rPr>
          <w:i/>
          <w:iCs/>
        </w:rPr>
        <w:t>„</w:t>
      </w:r>
      <w:r>
        <w:rPr>
          <w:i/>
          <w:iCs/>
        </w:rPr>
        <w:t>M</w:t>
      </w:r>
      <w:r w:rsidRPr="00E601F6">
        <w:rPr>
          <w:i/>
          <w:iCs/>
        </w:rPr>
        <w:t xml:space="preserve">yslím si, že tito lidé </w:t>
      </w:r>
      <w:r>
        <w:rPr>
          <w:i/>
          <w:iCs/>
        </w:rPr>
        <w:t xml:space="preserve">se </w:t>
      </w:r>
      <w:r w:rsidRPr="00E601F6">
        <w:rPr>
          <w:i/>
          <w:iCs/>
        </w:rPr>
        <w:t>dokáží vcítit do všech věkových kategoriích a je správné, že takovéto věci dělají.“</w:t>
      </w:r>
    </w:p>
    <w:p w14:paraId="0E3CE2B1" w14:textId="012C02C3" w:rsidR="005B00BE" w:rsidRDefault="005B00BE" w:rsidP="00AC2ED7">
      <w:pPr>
        <w:pStyle w:val="MZRzklad"/>
        <w:spacing w:after="120" w:line="276" w:lineRule="auto"/>
        <w:rPr>
          <w:i/>
          <w:iCs/>
        </w:rPr>
      </w:pPr>
      <w:r>
        <w:rPr>
          <w:i/>
          <w:iCs/>
        </w:rPr>
        <w:t>„Č</w:t>
      </w:r>
      <w:r w:rsidRPr="00E601F6">
        <w:rPr>
          <w:i/>
          <w:iCs/>
        </w:rPr>
        <w:t xml:space="preserve">lověk se musí snažit soustředit na něco jiného než na osobní </w:t>
      </w:r>
      <w:proofErr w:type="gramStart"/>
      <w:r w:rsidRPr="00E601F6">
        <w:rPr>
          <w:i/>
          <w:iCs/>
        </w:rPr>
        <w:t>problémy - mnohdy</w:t>
      </w:r>
      <w:proofErr w:type="gramEnd"/>
      <w:r w:rsidRPr="00E601F6">
        <w:rPr>
          <w:i/>
          <w:iCs/>
        </w:rPr>
        <w:t xml:space="preserve"> se to nedařilo</w:t>
      </w:r>
      <w:r>
        <w:rPr>
          <w:i/>
          <w:iCs/>
        </w:rPr>
        <w:t>.“</w:t>
      </w:r>
    </w:p>
    <w:p w14:paraId="50D14E4E" w14:textId="1718DD7C" w:rsidR="005B00BE" w:rsidRDefault="005B00BE" w:rsidP="00AC2ED7">
      <w:pPr>
        <w:pStyle w:val="MZRzklad"/>
        <w:spacing w:after="120" w:line="276" w:lineRule="auto"/>
        <w:rPr>
          <w:i/>
          <w:iCs/>
        </w:rPr>
      </w:pPr>
      <w:r>
        <w:rPr>
          <w:i/>
          <w:iCs/>
        </w:rPr>
        <w:t>„</w:t>
      </w:r>
      <w:r w:rsidRPr="00E601F6">
        <w:rPr>
          <w:i/>
          <w:iCs/>
        </w:rPr>
        <w:t>Rádi se vidíme a společně hrajeme</w:t>
      </w:r>
      <w:r>
        <w:rPr>
          <w:i/>
          <w:iCs/>
        </w:rPr>
        <w:t>.“</w:t>
      </w:r>
    </w:p>
    <w:p w14:paraId="08B5F469" w14:textId="7C0615F7" w:rsidR="005B00BE" w:rsidRDefault="005B00BE" w:rsidP="00AC2ED7">
      <w:pPr>
        <w:pStyle w:val="MZRzklad"/>
        <w:spacing w:after="120" w:line="276" w:lineRule="auto"/>
        <w:rPr>
          <w:i/>
          <w:iCs/>
        </w:rPr>
      </w:pPr>
      <w:r>
        <w:rPr>
          <w:i/>
          <w:iCs/>
        </w:rPr>
        <w:t>„V</w:t>
      </w:r>
      <w:r w:rsidRPr="00E601F6">
        <w:rPr>
          <w:i/>
          <w:iCs/>
        </w:rPr>
        <w:t>yhovuje mi, rodina nemá čas</w:t>
      </w:r>
      <w:r>
        <w:rPr>
          <w:i/>
          <w:iCs/>
        </w:rPr>
        <w:t>…“</w:t>
      </w:r>
    </w:p>
    <w:p w14:paraId="476E0D1A" w14:textId="6E763050" w:rsidR="005B00BE" w:rsidRDefault="005B00BE" w:rsidP="00AC2ED7">
      <w:pPr>
        <w:pStyle w:val="MZRzklad"/>
        <w:spacing w:after="120" w:line="276" w:lineRule="auto"/>
        <w:rPr>
          <w:i/>
          <w:iCs/>
        </w:rPr>
      </w:pPr>
      <w:r>
        <w:rPr>
          <w:i/>
          <w:iCs/>
        </w:rPr>
        <w:t>„M</w:t>
      </w:r>
      <w:r w:rsidRPr="00E601F6">
        <w:rPr>
          <w:i/>
          <w:iCs/>
        </w:rPr>
        <w:t>ohu diskutovat s někým novým z venku. Necítím se izolovaný.</w:t>
      </w:r>
      <w:r>
        <w:rPr>
          <w:i/>
          <w:iCs/>
        </w:rPr>
        <w:t>“</w:t>
      </w:r>
    </w:p>
    <w:p w14:paraId="63F977AF" w14:textId="77777777" w:rsidR="005B00BE" w:rsidRPr="00E601F6" w:rsidRDefault="005B00BE" w:rsidP="005B00BE">
      <w:pPr>
        <w:spacing w:after="0"/>
        <w:rPr>
          <w:rFonts w:ascii="Arial" w:eastAsia="Times New Roman" w:hAnsi="Arial" w:cs="Arial"/>
          <w:i/>
          <w:iCs/>
        </w:rPr>
      </w:pPr>
    </w:p>
    <w:p w14:paraId="74715B39" w14:textId="010A6A76" w:rsidR="005B00BE" w:rsidRDefault="005B00BE" w:rsidP="006B0DAA">
      <w:pPr>
        <w:pStyle w:val="MZRzklad"/>
      </w:pPr>
      <w:r>
        <w:rPr>
          <w:b/>
          <w:bCs/>
        </w:rPr>
        <w:t xml:space="preserve">Pacient se o možnosti využít dobrovolnické aktivity dozví od zdravotní sestry případně od samotného dobrovolníka. </w:t>
      </w:r>
      <w:r>
        <w:t>Mezi jinými zdroji informací se objevují koordinátoři, ale také vývěsky / nástěnky nebo webové stránky nemocnice, případně doporučení známých.</w:t>
      </w:r>
    </w:p>
    <w:p w14:paraId="07A2D6EF" w14:textId="77777777" w:rsidR="00A167F8" w:rsidRPr="00BA2EA1" w:rsidRDefault="00A167F8" w:rsidP="006B0DAA">
      <w:pPr>
        <w:pStyle w:val="MZRzklad"/>
      </w:pPr>
    </w:p>
    <w:p w14:paraId="3BC59411" w14:textId="77777777" w:rsidR="005B00BE" w:rsidRDefault="005B00BE" w:rsidP="006B0DAA">
      <w:pPr>
        <w:pStyle w:val="MZRzklad"/>
      </w:pPr>
      <w:r>
        <w:rPr>
          <w:noProof/>
          <w:lang w:eastAsia="cs-CZ"/>
        </w:rPr>
        <w:drawing>
          <wp:inline distT="0" distB="0" distL="0" distR="0" wp14:anchorId="2A49B5F0" wp14:editId="422FEDA5">
            <wp:extent cx="5740044" cy="1995054"/>
            <wp:effectExtent l="0" t="0" r="0" b="571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7690" cy="2008138"/>
                    </a:xfrm>
                    <a:prstGeom prst="rect">
                      <a:avLst/>
                    </a:prstGeom>
                    <a:noFill/>
                  </pic:spPr>
                </pic:pic>
              </a:graphicData>
            </a:graphic>
          </wp:inline>
        </w:drawing>
      </w:r>
    </w:p>
    <w:p w14:paraId="36A238D3" w14:textId="77777777" w:rsidR="00811135" w:rsidRDefault="00811135" w:rsidP="006B0DAA">
      <w:pPr>
        <w:pStyle w:val="MZRzklad"/>
      </w:pPr>
    </w:p>
    <w:p w14:paraId="25CE1B7B" w14:textId="43BCA211" w:rsidR="005B00BE" w:rsidRDefault="005B00BE" w:rsidP="00AC2ED7">
      <w:pPr>
        <w:pStyle w:val="MZRzklad"/>
        <w:spacing w:line="276" w:lineRule="auto"/>
      </w:pPr>
      <w:r>
        <w:t xml:space="preserve">Taková informace od zdravotní sestry nebo dobrovolníka je v polovině případů vítaná – pacienti jsou rádi. </w:t>
      </w:r>
      <w:r w:rsidRPr="00E30A71">
        <w:rPr>
          <w:b/>
          <w:bCs/>
        </w:rPr>
        <w:t xml:space="preserve">Někteří pacienti se ale také svěřují, že nevěděli, co od takové nabídky </w:t>
      </w:r>
      <w:r w:rsidRPr="00E30A71">
        <w:rPr>
          <w:b/>
          <w:bCs/>
        </w:rPr>
        <w:lastRenderedPageBreak/>
        <w:t>mohou čekat a že byli zaskočeni. Také z toho důvodu je vhodné, aby informace o dobrovolnických programech byly pacientům co nejvíce přístupné a na očích, aby je to následně nezaskočilo.</w:t>
      </w:r>
      <w:r>
        <w:t xml:space="preserve"> </w:t>
      </w:r>
    </w:p>
    <w:p w14:paraId="6F010636" w14:textId="77777777" w:rsidR="005B00BE" w:rsidRDefault="005B00BE" w:rsidP="00AC2ED7">
      <w:pPr>
        <w:pStyle w:val="MZRzklad"/>
        <w:spacing w:line="276" w:lineRule="auto"/>
      </w:pPr>
    </w:p>
    <w:p w14:paraId="15583F3B" w14:textId="77777777" w:rsidR="005B00BE" w:rsidRDefault="005B00BE" w:rsidP="00AC2ED7">
      <w:pPr>
        <w:pStyle w:val="MZRzklad"/>
        <w:spacing w:line="276" w:lineRule="auto"/>
      </w:pPr>
      <w:r w:rsidRPr="00637872">
        <w:rPr>
          <w:b/>
          <w:bCs/>
        </w:rPr>
        <w:t>70 % pacientů se zkušeností by doporučilo využít dobrovolníka také svým známým a příbuzným</w:t>
      </w:r>
      <w:r>
        <w:t xml:space="preserve">, na druhé straně máme pouze 3 % pacientů, kteří by ho nedoporučili vůbec a nedokáží uvést důvody (může se jednat o individuální nastavení daného pacienta, jsou lidé, kterým nevyhovuje kontakt s cizími lidmi). </w:t>
      </w:r>
      <w:r w:rsidRPr="00637872">
        <w:rPr>
          <w:b/>
          <w:bCs/>
        </w:rPr>
        <w:t>Pokud bychom spočítali tzv. NPS dobrovolnické služby dostaneme hodnotu +57</w:t>
      </w:r>
      <w:r>
        <w:t xml:space="preserve"> tzn. že naprosto převažují promotéři dobrovolnictví nad lidmi, kteří by dobrou pověst dále nešířili. </w:t>
      </w:r>
    </w:p>
    <w:p w14:paraId="757E666A" w14:textId="77777777" w:rsidR="005B00BE" w:rsidRDefault="005B00BE" w:rsidP="00AC2ED7">
      <w:pPr>
        <w:pStyle w:val="MZRzklad"/>
        <w:spacing w:line="276" w:lineRule="auto"/>
      </w:pPr>
    </w:p>
    <w:p w14:paraId="0D2BE241" w14:textId="77777777" w:rsidR="005B00BE" w:rsidRDefault="005B00BE" w:rsidP="00AC2ED7">
      <w:pPr>
        <w:pStyle w:val="MZRzklad"/>
        <w:spacing w:line="276" w:lineRule="auto"/>
      </w:pPr>
      <w:r>
        <w:t xml:space="preserve">Pouze 5 % pacientů se zkušeností vnímá, že jim v nabídce dobrovolnických aktivit něco chybí, dalších 61 % je spokojeno a třetina neví, jestli by nemohla nějaká aktivita přibýt. Z chybějících činností jsou to procházky a pobyty v přírodě, případně přednášky nebo promítání filmů. </w:t>
      </w:r>
    </w:p>
    <w:p w14:paraId="679380E6" w14:textId="77777777" w:rsidR="005B00BE" w:rsidRDefault="005B00BE" w:rsidP="006B0DAA">
      <w:pPr>
        <w:pStyle w:val="MZRzklad"/>
      </w:pPr>
    </w:p>
    <w:p w14:paraId="5633DED2" w14:textId="5977F1D0" w:rsidR="006B0DAA" w:rsidRDefault="006B0DAA" w:rsidP="006B0DAA">
      <w:pPr>
        <w:pStyle w:val="Nadpis3"/>
      </w:pPr>
      <w:bookmarkStart w:id="112" w:name="_Toc74756086"/>
      <w:r>
        <w:t xml:space="preserve">Silné a slabé stránky </w:t>
      </w:r>
      <w:r w:rsidR="002F2927">
        <w:t>dobrovolnictví</w:t>
      </w:r>
      <w:bookmarkEnd w:id="112"/>
    </w:p>
    <w:p w14:paraId="2D6BE7D4" w14:textId="77777777" w:rsidR="006B0DAA" w:rsidRDefault="006B0DAA" w:rsidP="006B0DAA">
      <w:pPr>
        <w:pStyle w:val="MZRzklad"/>
      </w:pPr>
    </w:p>
    <w:p w14:paraId="20C4D49E" w14:textId="3A06AEC7" w:rsidR="005B00BE" w:rsidRDefault="005B00BE" w:rsidP="00AC2ED7">
      <w:pPr>
        <w:pStyle w:val="MZRzklad"/>
        <w:spacing w:after="120" w:line="276" w:lineRule="auto"/>
      </w:pPr>
      <w:r>
        <w:t xml:space="preserve">Přínosy dobrovolnických programů jsou jednoznačné – lidský přístup, psychická podpora, celkové zlepšení péče o pacienty. Důležité je, že v případě pacientů, kteří mají přímou zkušenost s PD je vnímání těchto silných stránek ještě silnější než u pacientů bez zkušeností. </w:t>
      </w:r>
    </w:p>
    <w:p w14:paraId="3A1D7BCE" w14:textId="77777777" w:rsidR="005B00BE" w:rsidRDefault="005B00BE" w:rsidP="00AC2ED7">
      <w:pPr>
        <w:pStyle w:val="MZRzklad"/>
        <w:spacing w:after="120" w:line="276" w:lineRule="auto"/>
      </w:pPr>
      <w:r>
        <w:rPr>
          <w:noProof/>
          <w:lang w:eastAsia="cs-CZ"/>
        </w:rPr>
        <w:drawing>
          <wp:inline distT="0" distB="0" distL="0" distR="0" wp14:anchorId="5F22C3D5" wp14:editId="2A5D95FD">
            <wp:extent cx="5693206" cy="2653145"/>
            <wp:effectExtent l="0" t="0" r="317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40740" cy="2675297"/>
                    </a:xfrm>
                    <a:prstGeom prst="rect">
                      <a:avLst/>
                    </a:prstGeom>
                    <a:noFill/>
                  </pic:spPr>
                </pic:pic>
              </a:graphicData>
            </a:graphic>
          </wp:inline>
        </w:drawing>
      </w:r>
    </w:p>
    <w:p w14:paraId="18234F7A" w14:textId="77777777" w:rsidR="005B00BE" w:rsidRDefault="005B00BE" w:rsidP="00AC2ED7">
      <w:pPr>
        <w:pStyle w:val="MZRzklad"/>
        <w:spacing w:after="120" w:line="276" w:lineRule="auto"/>
      </w:pPr>
    </w:p>
    <w:p w14:paraId="1DACB34B" w14:textId="77777777" w:rsidR="005B00BE" w:rsidRDefault="005B00BE" w:rsidP="00AC2ED7">
      <w:pPr>
        <w:pStyle w:val="MZRzklad"/>
        <w:spacing w:after="120" w:line="276" w:lineRule="auto"/>
      </w:pPr>
      <w:r>
        <w:t xml:space="preserve">Bariéry dobrovolnictví jsou vnímány výrazně méně silně než pozitiva. Pacienti se více uvědomují možná rizika pro samotného dobrovolníka než pro sebe, na druhou stranu je pro ně dobrovolník cizí člověk a existují určité možnosti pro zneužití pozice dobrovolníka. V těchto záležitostech se od sebe neliší pacienti se zkušeností a bez ní, ale nezkušení pacienti mají větší obavy z nějaké neodborné manipulace, která by jim mohla ublížit. </w:t>
      </w:r>
    </w:p>
    <w:p w14:paraId="05671207" w14:textId="77777777" w:rsidR="005B00BE" w:rsidRDefault="005B00BE" w:rsidP="00AC2ED7">
      <w:pPr>
        <w:pStyle w:val="MZRzklad"/>
        <w:spacing w:after="120" w:line="276" w:lineRule="auto"/>
      </w:pPr>
      <w:r>
        <w:rPr>
          <w:noProof/>
          <w:lang w:eastAsia="cs-CZ"/>
        </w:rPr>
        <w:lastRenderedPageBreak/>
        <w:drawing>
          <wp:inline distT="0" distB="0" distL="0" distR="0" wp14:anchorId="7BC72042" wp14:editId="75182C02">
            <wp:extent cx="5755579" cy="2570019"/>
            <wp:effectExtent l="0" t="0" r="0" b="190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485" cy="2594536"/>
                    </a:xfrm>
                    <a:prstGeom prst="rect">
                      <a:avLst/>
                    </a:prstGeom>
                    <a:noFill/>
                  </pic:spPr>
                </pic:pic>
              </a:graphicData>
            </a:graphic>
          </wp:inline>
        </w:drawing>
      </w:r>
    </w:p>
    <w:p w14:paraId="5E2B387C" w14:textId="77777777" w:rsidR="005B00BE" w:rsidRDefault="005B00BE" w:rsidP="00AC2ED7">
      <w:pPr>
        <w:spacing w:after="120" w:line="276" w:lineRule="auto"/>
        <w:rPr>
          <w:rFonts w:ascii="Arial" w:eastAsia="Times New Roman" w:hAnsi="Arial" w:cs="Arial"/>
        </w:rPr>
      </w:pPr>
    </w:p>
    <w:p w14:paraId="3B22D1C0" w14:textId="3C250D4F" w:rsidR="005B00BE" w:rsidRDefault="005B00BE" w:rsidP="00AC2ED7">
      <w:pPr>
        <w:pStyle w:val="Nadpis3"/>
        <w:spacing w:before="0" w:after="120" w:line="276" w:lineRule="auto"/>
        <w:rPr>
          <w:rFonts w:eastAsia="Times New Roman"/>
        </w:rPr>
      </w:pPr>
      <w:bookmarkStart w:id="113" w:name="_Toc74756087"/>
      <w:r>
        <w:rPr>
          <w:rFonts w:eastAsia="Times New Roman"/>
        </w:rPr>
        <w:t>Shrnutí</w:t>
      </w:r>
      <w:bookmarkEnd w:id="113"/>
      <w:r w:rsidR="006B0DAA">
        <w:rPr>
          <w:rFonts w:eastAsia="Times New Roman"/>
        </w:rPr>
        <w:t xml:space="preserve"> </w:t>
      </w:r>
    </w:p>
    <w:p w14:paraId="39374640" w14:textId="475A7F0B" w:rsidR="005B00BE" w:rsidRDefault="005B00BE" w:rsidP="00AC2ED7">
      <w:pPr>
        <w:pStyle w:val="MZRzklad"/>
        <w:numPr>
          <w:ilvl w:val="0"/>
          <w:numId w:val="71"/>
        </w:numPr>
        <w:spacing w:after="120" w:line="276" w:lineRule="auto"/>
      </w:pPr>
      <w:r w:rsidRPr="00B377AF">
        <w:rPr>
          <w:b/>
          <w:bCs/>
        </w:rPr>
        <w:t>Kromě třetiny pacientů, kteří nikdy neslyšeli o dobrovolnících v nemocnicích, existuje také velká část pacientů, která vůbec neví, jestli nemocnice, ve které byli hospitalizováni, program dobrovolnictví má nebo ne.</w:t>
      </w:r>
      <w:r>
        <w:t xml:space="preserve"> T</w:t>
      </w:r>
      <w:r w:rsidRPr="00E30A71">
        <w:t>ýká se to samozřejmě i PZS s existujícím PD. Je nutné dodat, že dobrovolnické programy nejsou na všech odděleních daného zařízení a velké části pacientů se tedy netýkají, ale bude určitě vhodné, pokud povědomí o existenci</w:t>
      </w:r>
      <w:r w:rsidR="00B377AF">
        <w:t xml:space="preserve"> PD</w:t>
      </w:r>
      <w:r w:rsidRPr="00E30A71">
        <w:t xml:space="preserve"> bude větší. </w:t>
      </w:r>
    </w:p>
    <w:p w14:paraId="188EE370" w14:textId="3451ABB7" w:rsidR="005B00BE" w:rsidRDefault="005B00BE" w:rsidP="00AC2ED7">
      <w:pPr>
        <w:pStyle w:val="MZRzklad"/>
        <w:numPr>
          <w:ilvl w:val="0"/>
          <w:numId w:val="71"/>
        </w:numPr>
        <w:spacing w:after="120" w:line="276" w:lineRule="auto"/>
      </w:pPr>
      <w:r w:rsidRPr="00B377AF">
        <w:rPr>
          <w:b/>
          <w:bCs/>
        </w:rPr>
        <w:t>Někteří pacienti se svěřují, že nevěděli, co od nabídky dobrovolníka mohou čekat a že byli zaskočeni.</w:t>
      </w:r>
      <w:r w:rsidRPr="00E30A71">
        <w:t xml:space="preserve"> Také z toho důvodu je vhodné, aby informace o dobrovolnických programech byly pacientům co nejvíce přístupné a na očích, aby je to následně ne</w:t>
      </w:r>
      <w:r>
        <w:t>překvapilo</w:t>
      </w:r>
      <w:r w:rsidRPr="00E30A71">
        <w:t>.</w:t>
      </w:r>
    </w:p>
    <w:p w14:paraId="3CB7FF87" w14:textId="67FE26A4" w:rsidR="005B00BE" w:rsidRDefault="005B00BE" w:rsidP="00AC2ED7">
      <w:pPr>
        <w:pStyle w:val="MZRzklad"/>
        <w:numPr>
          <w:ilvl w:val="0"/>
          <w:numId w:val="71"/>
        </w:numPr>
        <w:spacing w:after="120" w:line="276" w:lineRule="auto"/>
      </w:pPr>
      <w:r w:rsidRPr="00B377AF">
        <w:rPr>
          <w:b/>
          <w:bCs/>
        </w:rPr>
        <w:t>Přínosy dobrovolnických programů jsou podle pacientů jednoznačné – lidský přístup, psychická podpora, celkové zlepšení péče o pacienty.</w:t>
      </w:r>
      <w:r>
        <w:t xml:space="preserve"> Pozitivní vnímání těchto silných stránek se ještě zvyšuje u pacientů se zkušeností.</w:t>
      </w:r>
    </w:p>
    <w:p w14:paraId="79D2AE96" w14:textId="61514589" w:rsidR="005B00BE" w:rsidRDefault="005B00BE" w:rsidP="00AC2ED7">
      <w:pPr>
        <w:pStyle w:val="MZRzklad"/>
        <w:numPr>
          <w:ilvl w:val="0"/>
          <w:numId w:val="71"/>
        </w:numPr>
        <w:spacing w:after="120" w:line="276" w:lineRule="auto"/>
      </w:pPr>
      <w:r w:rsidRPr="00B377AF">
        <w:rPr>
          <w:b/>
          <w:bCs/>
        </w:rPr>
        <w:t xml:space="preserve">Bariéry dobrovolnictví jsou vnímány výrazně </w:t>
      </w:r>
      <w:r w:rsidR="00B377AF">
        <w:rPr>
          <w:b/>
          <w:bCs/>
        </w:rPr>
        <w:t>slaběji</w:t>
      </w:r>
      <w:r w:rsidRPr="00B377AF">
        <w:rPr>
          <w:b/>
          <w:bCs/>
        </w:rPr>
        <w:t xml:space="preserve"> než </w:t>
      </w:r>
      <w:r w:rsidR="00B377AF">
        <w:rPr>
          <w:b/>
          <w:bCs/>
        </w:rPr>
        <w:t xml:space="preserve">jeho </w:t>
      </w:r>
      <w:r w:rsidRPr="00B377AF">
        <w:rPr>
          <w:b/>
          <w:bCs/>
        </w:rPr>
        <w:t>pozitiva.</w:t>
      </w:r>
      <w:r>
        <w:t xml:space="preserve"> Pacienti </w:t>
      </w:r>
      <w:r w:rsidR="00B377AF">
        <w:t xml:space="preserve">častěji deklarují </w:t>
      </w:r>
      <w:r>
        <w:t xml:space="preserve">možná rizika pro samotného dobrovolníka než pro sebe, na druhou stranu je pro ně dobrovolník cizí člověk a existují určité </w:t>
      </w:r>
      <w:r w:rsidR="00B377AF">
        <w:t>situace</w:t>
      </w:r>
      <w:r>
        <w:t xml:space="preserve"> pro zneužití pozice dobrovolníka. Nezkušení pacienti mají větší obavy z neodborné manipulace, která by jim mohla ublížit.</w:t>
      </w:r>
    </w:p>
    <w:p w14:paraId="2280BAD0" w14:textId="77777777" w:rsidR="005B00BE" w:rsidRPr="00A706AA" w:rsidRDefault="005B00BE" w:rsidP="005B00BE">
      <w:pPr>
        <w:spacing w:after="0"/>
        <w:rPr>
          <w:rFonts w:ascii="Arial" w:eastAsia="Times New Roman" w:hAnsi="Arial" w:cs="Arial"/>
        </w:rPr>
      </w:pPr>
    </w:p>
    <w:p w14:paraId="3F8B7D07" w14:textId="77777777" w:rsidR="005B00BE" w:rsidRDefault="005B00BE" w:rsidP="005B00BE">
      <w:pPr>
        <w:spacing w:after="0"/>
        <w:rPr>
          <w:rFonts w:ascii="Arial" w:eastAsia="Times New Roman" w:hAnsi="Arial" w:cs="Arial"/>
        </w:rPr>
      </w:pPr>
    </w:p>
    <w:p w14:paraId="6548499C" w14:textId="77777777" w:rsidR="005B00BE" w:rsidRDefault="005B00BE" w:rsidP="005B00BE">
      <w:pPr>
        <w:spacing w:after="0"/>
        <w:rPr>
          <w:rFonts w:ascii="Arial" w:eastAsia="Times New Roman" w:hAnsi="Arial" w:cs="Arial"/>
        </w:rPr>
      </w:pPr>
    </w:p>
    <w:p w14:paraId="213CDE3C" w14:textId="77777777" w:rsidR="005B00BE" w:rsidRPr="00623E80" w:rsidRDefault="005B00BE" w:rsidP="005B00BE">
      <w:pPr>
        <w:spacing w:after="0"/>
        <w:rPr>
          <w:rFonts w:ascii="Arial" w:eastAsia="Times New Roman" w:hAnsi="Arial" w:cs="Arial"/>
        </w:rPr>
      </w:pPr>
      <w:r w:rsidRPr="00623E80">
        <w:rPr>
          <w:rFonts w:ascii="Arial" w:eastAsia="Times New Roman" w:hAnsi="Arial" w:cs="Arial"/>
        </w:rPr>
        <w:t xml:space="preserve">  </w:t>
      </w:r>
    </w:p>
    <w:p w14:paraId="3726613D" w14:textId="77777777" w:rsidR="005B00BE" w:rsidRPr="00623E80" w:rsidRDefault="005B00BE" w:rsidP="005B00BE">
      <w:pPr>
        <w:spacing w:after="0"/>
        <w:rPr>
          <w:rFonts w:ascii="Arial" w:eastAsia="Times New Roman" w:hAnsi="Arial" w:cs="Arial"/>
        </w:rPr>
      </w:pPr>
    </w:p>
    <w:p w14:paraId="566D38E6" w14:textId="024F1528" w:rsidR="005B00BE" w:rsidRDefault="005B00BE" w:rsidP="00073C88">
      <w:pPr>
        <w:pStyle w:val="Nadpis2"/>
        <w:rPr>
          <w:rFonts w:eastAsia="Times New Roman"/>
        </w:rPr>
      </w:pPr>
      <w:r>
        <w:rPr>
          <w:rFonts w:eastAsia="Times New Roman"/>
        </w:rPr>
        <w:br w:type="column"/>
      </w:r>
      <w:bookmarkStart w:id="114" w:name="_Toc74756088"/>
      <w:r w:rsidR="006740F7" w:rsidRPr="00FC3812">
        <w:rPr>
          <w:rFonts w:eastAsia="Times New Roman"/>
        </w:rPr>
        <w:lastRenderedPageBreak/>
        <w:t xml:space="preserve">PACIENTI – DĚTI </w:t>
      </w:r>
      <w:r w:rsidR="006740F7">
        <w:rPr>
          <w:rFonts w:eastAsia="Times New Roman"/>
        </w:rPr>
        <w:t>10 AŽ 17 LET</w:t>
      </w:r>
      <w:bookmarkEnd w:id="114"/>
      <w:r w:rsidR="006740F7">
        <w:rPr>
          <w:rFonts w:eastAsia="Times New Roman"/>
        </w:rPr>
        <w:t xml:space="preserve"> </w:t>
      </w:r>
    </w:p>
    <w:p w14:paraId="12382324" w14:textId="0EA8E8CF" w:rsidR="00073C88" w:rsidRDefault="00073C88" w:rsidP="00073C88"/>
    <w:p w14:paraId="453EBE85" w14:textId="6D8FAAC6" w:rsidR="00073C88" w:rsidRDefault="00073C88" w:rsidP="00073C88">
      <w:pPr>
        <w:pStyle w:val="Nadpis3"/>
      </w:pPr>
      <w:bookmarkStart w:id="115" w:name="_Toc74756089"/>
      <w:r>
        <w:t>Metodologie a složení respondentů</w:t>
      </w:r>
      <w:bookmarkEnd w:id="115"/>
    </w:p>
    <w:p w14:paraId="3B9754A8" w14:textId="77777777" w:rsidR="00073C88" w:rsidRPr="00073C88" w:rsidRDefault="00073C88" w:rsidP="000D6B0F">
      <w:pPr>
        <w:pStyle w:val="MZRzklad"/>
      </w:pPr>
    </w:p>
    <w:p w14:paraId="4B734AEF" w14:textId="77777777" w:rsidR="005B00BE" w:rsidRPr="00B377AF" w:rsidRDefault="005B00BE" w:rsidP="00AC2ED7">
      <w:pPr>
        <w:pStyle w:val="MZRzklad"/>
        <w:spacing w:line="276" w:lineRule="auto"/>
      </w:pPr>
      <w:r w:rsidRPr="00B377AF">
        <w:t xml:space="preserve">Výzkum dětských pacientů probíhal přímo v nemocnicích prostřednictvím osobních rozhovorů s tazateli. Celkem se výzkumu zúčastnilo 21 dětí ze 4 PZS ve věku </w:t>
      </w:r>
      <w:proofErr w:type="gramStart"/>
      <w:r w:rsidRPr="00B377AF">
        <w:t>10 – 17</w:t>
      </w:r>
      <w:proofErr w:type="gramEnd"/>
      <w:r w:rsidRPr="00B377AF">
        <w:t xml:space="preserve"> let, polovina z nich byli chlapci a polovina dívky. </w:t>
      </w:r>
    </w:p>
    <w:p w14:paraId="210E9CED" w14:textId="77777777" w:rsidR="005B00BE" w:rsidRDefault="005B00BE" w:rsidP="00AC2ED7">
      <w:pPr>
        <w:spacing w:after="0" w:line="276" w:lineRule="auto"/>
        <w:rPr>
          <w:rFonts w:ascii="Arial" w:eastAsia="Times New Roman" w:hAnsi="Arial" w:cs="Arial"/>
        </w:rPr>
      </w:pPr>
    </w:p>
    <w:p w14:paraId="1323D280" w14:textId="3A0CD3BA" w:rsidR="00073C88" w:rsidRPr="002D0A4C" w:rsidRDefault="00073C88" w:rsidP="00AC2ED7">
      <w:pPr>
        <w:pStyle w:val="Nadpis3"/>
        <w:spacing w:before="0" w:line="276" w:lineRule="auto"/>
      </w:pPr>
      <w:bookmarkStart w:id="116" w:name="_Toc74756090"/>
      <w:r>
        <w:t>Zkušenost dětí s dobrovolníky</w:t>
      </w:r>
      <w:bookmarkEnd w:id="116"/>
      <w:r>
        <w:t xml:space="preserve"> </w:t>
      </w:r>
    </w:p>
    <w:p w14:paraId="2CA00D1D" w14:textId="77777777" w:rsidR="00073C88" w:rsidRDefault="00073C88" w:rsidP="00AC2ED7">
      <w:pPr>
        <w:spacing w:after="0" w:line="276" w:lineRule="auto"/>
        <w:rPr>
          <w:rFonts w:ascii="Arial" w:eastAsia="Times New Roman" w:hAnsi="Arial" w:cs="Arial"/>
        </w:rPr>
      </w:pPr>
    </w:p>
    <w:p w14:paraId="48A6EB5E" w14:textId="06209FD3" w:rsidR="005B00BE" w:rsidRDefault="005B00BE" w:rsidP="00AC2ED7">
      <w:pPr>
        <w:pStyle w:val="MZRzklad"/>
        <w:spacing w:line="276" w:lineRule="auto"/>
      </w:pPr>
      <w:r>
        <w:t xml:space="preserve">Dvě třetiny dětí (14) měly přímou vlastní zkušenost s dobrovolníkem, další 2 děti dobrovolníky znají, ale nevyužívají je, protože jsou tam buď krátce nebo mají problémy s mluvením. </w:t>
      </w:r>
    </w:p>
    <w:p w14:paraId="46A042A0" w14:textId="77777777" w:rsidR="005B00BE" w:rsidRDefault="005B00BE" w:rsidP="00AC2ED7">
      <w:pPr>
        <w:pStyle w:val="MZRzklad"/>
        <w:spacing w:line="276" w:lineRule="auto"/>
      </w:pPr>
    </w:p>
    <w:p w14:paraId="0D28C6ED" w14:textId="77777777" w:rsidR="005B00BE" w:rsidRPr="006C68C4" w:rsidRDefault="005B00BE" w:rsidP="00AC2ED7">
      <w:pPr>
        <w:pStyle w:val="MZRzklad"/>
        <w:spacing w:line="276" w:lineRule="auto"/>
        <w:rPr>
          <w:b/>
          <w:bCs/>
        </w:rPr>
      </w:pPr>
      <w:r w:rsidRPr="006C68C4">
        <w:rPr>
          <w:b/>
          <w:bCs/>
        </w:rPr>
        <w:t xml:space="preserve">Děti si s dobrovolníky nejčastěji hrají, povídají, kreslí, zpívají nebo chodí na procházky. Ve velké většině případů je jednotlivé aktivity baví. Většina z nich to považuje za zábavné, rozptylující, cítí se víc jako doma. </w:t>
      </w:r>
    </w:p>
    <w:p w14:paraId="70641A8E" w14:textId="77777777" w:rsidR="005B00BE" w:rsidRDefault="005B00BE" w:rsidP="00AC2ED7">
      <w:pPr>
        <w:pStyle w:val="MZRzklad"/>
        <w:spacing w:line="276" w:lineRule="auto"/>
      </w:pPr>
    </w:p>
    <w:p w14:paraId="4B5BBD16" w14:textId="77777777" w:rsidR="005B00BE" w:rsidRDefault="005B00BE" w:rsidP="00AC2ED7">
      <w:pPr>
        <w:pStyle w:val="MZRzklad"/>
        <w:spacing w:line="276" w:lineRule="auto"/>
      </w:pPr>
      <w:r>
        <w:t xml:space="preserve">Některé děti by si přály i další aktivity s dobrovolníky, které ale v nemocnici dělat nejdou – chtějí jít někam na výlet, sportovat, aby s nimi chodili do školy nebo se věnovali ručním pracím.   </w:t>
      </w:r>
    </w:p>
    <w:p w14:paraId="1971C671" w14:textId="77777777" w:rsidR="005B00BE" w:rsidRDefault="005B00BE" w:rsidP="005B00BE">
      <w:pPr>
        <w:spacing w:after="0"/>
        <w:rPr>
          <w:rFonts w:ascii="Arial" w:eastAsia="Times New Roman" w:hAnsi="Arial" w:cs="Arial"/>
        </w:rPr>
      </w:pPr>
    </w:p>
    <w:p w14:paraId="3CD6A189" w14:textId="77777777" w:rsidR="005B00BE" w:rsidRDefault="005B00BE" w:rsidP="005B00BE">
      <w:pPr>
        <w:spacing w:after="0"/>
        <w:rPr>
          <w:rFonts w:ascii="Arial" w:eastAsia="Times New Roman" w:hAnsi="Arial" w:cs="Arial"/>
        </w:rPr>
      </w:pPr>
    </w:p>
    <w:p w14:paraId="10FFDF5C" w14:textId="77777777" w:rsidR="005B00BE" w:rsidRDefault="005B00BE" w:rsidP="005B00BE">
      <w:pPr>
        <w:spacing w:after="0"/>
        <w:rPr>
          <w:rFonts w:ascii="Arial" w:eastAsia="Times New Roman" w:hAnsi="Arial" w:cs="Arial"/>
        </w:rPr>
      </w:pPr>
    </w:p>
    <w:p w14:paraId="4328970D" w14:textId="77777777" w:rsidR="005B00BE" w:rsidRDefault="005B00BE" w:rsidP="005B00BE">
      <w:pPr>
        <w:spacing w:after="0"/>
        <w:rPr>
          <w:rFonts w:ascii="Arial" w:eastAsia="Times New Roman" w:hAnsi="Arial" w:cs="Arial"/>
          <w:b/>
          <w:bCs/>
        </w:rPr>
      </w:pPr>
    </w:p>
    <w:p w14:paraId="0737A445" w14:textId="3CE274B0" w:rsidR="005B00BE" w:rsidRDefault="005B00BE" w:rsidP="00073C88">
      <w:pPr>
        <w:pStyle w:val="Nadpis2"/>
        <w:rPr>
          <w:rFonts w:eastAsia="Times New Roman"/>
        </w:rPr>
      </w:pPr>
      <w:r>
        <w:rPr>
          <w:rFonts w:eastAsia="Times New Roman"/>
        </w:rPr>
        <w:br w:type="column"/>
      </w:r>
      <w:bookmarkStart w:id="117" w:name="_Toc74756091"/>
      <w:r w:rsidR="006740F7" w:rsidRPr="00C41C1A">
        <w:rPr>
          <w:rFonts w:eastAsia="Times New Roman"/>
        </w:rPr>
        <w:lastRenderedPageBreak/>
        <w:t>RODINNÍ PŘÍSLUŠNÍCI</w:t>
      </w:r>
      <w:bookmarkEnd w:id="117"/>
      <w:r w:rsidR="006740F7" w:rsidRPr="00C41C1A">
        <w:rPr>
          <w:rFonts w:eastAsia="Times New Roman"/>
        </w:rPr>
        <w:t xml:space="preserve"> </w:t>
      </w:r>
    </w:p>
    <w:p w14:paraId="391ED737" w14:textId="6F332D33" w:rsidR="00073C88" w:rsidRDefault="00073C88" w:rsidP="00073C88"/>
    <w:p w14:paraId="27997809" w14:textId="77777777" w:rsidR="00073C88" w:rsidRDefault="00073C88" w:rsidP="00073C88">
      <w:pPr>
        <w:pStyle w:val="Nadpis3"/>
      </w:pPr>
      <w:bookmarkStart w:id="118" w:name="_Toc74756092"/>
      <w:r>
        <w:t>Metodologie a složení respondentů</w:t>
      </w:r>
      <w:bookmarkEnd w:id="118"/>
    </w:p>
    <w:p w14:paraId="7CA596AC" w14:textId="77777777" w:rsidR="005B00BE" w:rsidRDefault="005B00BE" w:rsidP="005B00BE">
      <w:pPr>
        <w:spacing w:after="0"/>
        <w:rPr>
          <w:rFonts w:ascii="Arial" w:eastAsia="Times New Roman" w:hAnsi="Arial" w:cs="Arial"/>
          <w:b/>
          <w:bCs/>
        </w:rPr>
      </w:pPr>
    </w:p>
    <w:p w14:paraId="779239BE" w14:textId="3583EB39" w:rsidR="005B00BE" w:rsidRDefault="005B00BE" w:rsidP="00B377AF">
      <w:pPr>
        <w:pStyle w:val="MZRzklad"/>
        <w:spacing w:line="276" w:lineRule="auto"/>
      </w:pPr>
      <w:r w:rsidRPr="00E321A3">
        <w:t xml:space="preserve">Výzkum </w:t>
      </w:r>
      <w:r>
        <w:t xml:space="preserve">rodinných příslušníků probíhal přímo v nemocnicích prostřednictvím osobních rozhovorů s tazateli (57 dotazníků – 51 %)) nebo </w:t>
      </w:r>
      <w:r w:rsidR="006A0000">
        <w:t>on-line</w:t>
      </w:r>
      <w:r>
        <w:t xml:space="preserve"> prostřednictvím elektronického dotazníku (54 dotazníků – 49 %). Respondenti museli splňovat podmínku, že jejich rodinný příslušník byl hospitalizován ve vybraných PZS v letech 2017 až 2021. Celkem se výzkumu zúčastnilo 111 rodinných příslušníků pacientů. </w:t>
      </w:r>
    </w:p>
    <w:p w14:paraId="3FBE3891" w14:textId="77777777" w:rsidR="005B00BE" w:rsidRDefault="005B00BE" w:rsidP="00B377AF">
      <w:pPr>
        <w:pStyle w:val="MZRzklad"/>
        <w:spacing w:line="276" w:lineRule="auto"/>
      </w:pPr>
    </w:p>
    <w:p w14:paraId="7F8CE6F7" w14:textId="77777777" w:rsidR="005B00BE" w:rsidRDefault="005B00BE" w:rsidP="00B377AF">
      <w:pPr>
        <w:pStyle w:val="MZRzklad"/>
        <w:spacing w:line="276" w:lineRule="auto"/>
      </w:pPr>
      <w:r>
        <w:t xml:space="preserve">Výzkumu se zúčastnilo 66 % žen a 34 % mužů, průměrný věk rodinných příslušníků je 50 let, nejmladšímu je 25 let a nejstaršímu 86 let. Jejich hospitalizovaní příbuzní byli ve stejném poměru muži i ženy, nejmladšímu byli dva roky a nejstaršímu 94 let. </w:t>
      </w:r>
    </w:p>
    <w:p w14:paraId="5B859F32" w14:textId="77777777" w:rsidR="005B00BE" w:rsidRDefault="005B00BE" w:rsidP="005B00BE">
      <w:pPr>
        <w:spacing w:after="0"/>
        <w:rPr>
          <w:rFonts w:ascii="Arial" w:eastAsia="Times New Roman" w:hAnsi="Arial" w:cs="Arial"/>
          <w:b/>
          <w:bCs/>
        </w:rPr>
      </w:pPr>
    </w:p>
    <w:p w14:paraId="5C3AA694" w14:textId="490F1D59" w:rsidR="000D6B0F" w:rsidRDefault="000D6B0F" w:rsidP="000D6B0F">
      <w:pPr>
        <w:pStyle w:val="Nadpis3"/>
        <w:rPr>
          <w:rFonts w:eastAsia="Times New Roman"/>
        </w:rPr>
      </w:pPr>
      <w:bookmarkStart w:id="119" w:name="_Toc74756093"/>
      <w:r>
        <w:rPr>
          <w:rFonts w:eastAsia="Times New Roman"/>
        </w:rPr>
        <w:t>Povědomí o dobrovolnictví a spokojenost s PD</w:t>
      </w:r>
      <w:bookmarkEnd w:id="119"/>
    </w:p>
    <w:p w14:paraId="3F3EF668" w14:textId="77777777" w:rsidR="000D6B0F" w:rsidRDefault="000D6B0F" w:rsidP="005B00BE">
      <w:pPr>
        <w:spacing w:after="0"/>
        <w:rPr>
          <w:rFonts w:ascii="Arial" w:eastAsia="Times New Roman" w:hAnsi="Arial" w:cs="Arial"/>
          <w:b/>
          <w:bCs/>
        </w:rPr>
      </w:pPr>
    </w:p>
    <w:p w14:paraId="3039189B" w14:textId="086AB78B" w:rsidR="005B00BE" w:rsidRDefault="005B00BE" w:rsidP="00B377AF">
      <w:pPr>
        <w:pStyle w:val="MZRzklad"/>
        <w:spacing w:line="276" w:lineRule="auto"/>
      </w:pPr>
      <w:r>
        <w:t xml:space="preserve">Povědomí o tom, že existují PZS, která nabízejí dobrovolnický program pro pacienty, mají dvě třetiny rodinných příslušníků (stejný výsledek jako v případě pacientů). Rodinných příslušníků, kteří mají přímou zkušenost s dobrovolníky u svých příbuzných, je 15 % (17 osob). Jako nejčastější aktivity dobrovolníků uvádějí společnost osamělým lidem, čtení nebo procházky. </w:t>
      </w:r>
    </w:p>
    <w:p w14:paraId="1971CB2D" w14:textId="77777777" w:rsidR="005B00BE" w:rsidRDefault="005B00BE" w:rsidP="00B377AF">
      <w:pPr>
        <w:pStyle w:val="MZRzklad"/>
        <w:spacing w:line="276" w:lineRule="auto"/>
      </w:pPr>
    </w:p>
    <w:p w14:paraId="3D8C4129" w14:textId="77777777" w:rsidR="005B00BE" w:rsidRDefault="005B00BE" w:rsidP="00B377AF">
      <w:pPr>
        <w:pStyle w:val="MZRzklad"/>
        <w:spacing w:line="276" w:lineRule="auto"/>
      </w:pPr>
      <w:r>
        <w:t xml:space="preserve">Průměrná spokojenost s aktivitami, které dobrovolníci s jejich příbuznými vykonávají je velmi vysoká a dosahuje 9 bodů z 10. Až na jednu výjimku by také všichni příbuzní dobrovolnické aktivity pro pacienty doporučili i ostatním lidem. Jednoznačně vnímají pozitivní efekt dobrovolnické činnosti na pobyt jejich příbuzného v nemocnici. </w:t>
      </w:r>
    </w:p>
    <w:p w14:paraId="48AC8422" w14:textId="77777777" w:rsidR="005B00BE" w:rsidRDefault="005B00BE" w:rsidP="005B00BE">
      <w:pPr>
        <w:spacing w:after="0"/>
        <w:rPr>
          <w:rFonts w:ascii="Arial" w:eastAsia="Times New Roman" w:hAnsi="Arial" w:cs="Arial"/>
        </w:rPr>
      </w:pPr>
    </w:p>
    <w:p w14:paraId="7CDB773A" w14:textId="36175D94" w:rsidR="000D6B0F" w:rsidRDefault="000D6B0F" w:rsidP="000D6B0F">
      <w:pPr>
        <w:pStyle w:val="Nadpis3"/>
        <w:rPr>
          <w:rFonts w:eastAsia="Times New Roman"/>
        </w:rPr>
      </w:pPr>
      <w:bookmarkStart w:id="120" w:name="_Toc74756094"/>
      <w:r>
        <w:rPr>
          <w:rFonts w:eastAsia="Times New Roman"/>
        </w:rPr>
        <w:t>Silné a slabé stránky dobrovolnictví</w:t>
      </w:r>
      <w:bookmarkEnd w:id="120"/>
    </w:p>
    <w:p w14:paraId="396DB615" w14:textId="77777777" w:rsidR="000D6B0F" w:rsidRDefault="000D6B0F" w:rsidP="005B00BE">
      <w:pPr>
        <w:spacing w:after="0"/>
        <w:rPr>
          <w:rFonts w:ascii="Arial" w:eastAsia="Times New Roman" w:hAnsi="Arial" w:cs="Arial"/>
          <w:b/>
          <w:bCs/>
        </w:rPr>
      </w:pPr>
    </w:p>
    <w:p w14:paraId="1D55D5B5" w14:textId="7D512A58" w:rsidR="005B00BE" w:rsidRDefault="005B00BE" w:rsidP="00B377AF">
      <w:pPr>
        <w:pStyle w:val="MZRzklad"/>
        <w:spacing w:line="276" w:lineRule="auto"/>
      </w:pPr>
      <w:r w:rsidRPr="0043296F">
        <w:t>Hlavním přínosem dobrovolnické činnosti je podle příbuzných celkové zlepšení péče a také posílení lidského přístupu, odlehčení pro personál a psychická podpora pacientů i rodin.</w:t>
      </w:r>
      <w:r>
        <w:t xml:space="preserve"> Jsou patrné rozdíly mezi příbuznými, kteří o programu vědí a kteří tuto záležitost neznají. </w:t>
      </w:r>
    </w:p>
    <w:p w14:paraId="00F453EE" w14:textId="77777777" w:rsidR="005B00BE" w:rsidRDefault="005B00BE" w:rsidP="000D6B0F">
      <w:pPr>
        <w:pStyle w:val="MZRzklad"/>
      </w:pPr>
      <w:r>
        <w:rPr>
          <w:noProof/>
          <w:lang w:eastAsia="cs-CZ"/>
        </w:rPr>
        <w:drawing>
          <wp:inline distT="0" distB="0" distL="0" distR="0" wp14:anchorId="69ECCDC3" wp14:editId="3E6549B1">
            <wp:extent cx="5112148" cy="2012950"/>
            <wp:effectExtent l="0" t="0" r="0" b="635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50228" cy="2027944"/>
                    </a:xfrm>
                    <a:prstGeom prst="rect">
                      <a:avLst/>
                    </a:prstGeom>
                    <a:noFill/>
                  </pic:spPr>
                </pic:pic>
              </a:graphicData>
            </a:graphic>
          </wp:inline>
        </w:drawing>
      </w:r>
    </w:p>
    <w:p w14:paraId="357F15F3" w14:textId="7EBFFEB8" w:rsidR="005B00BE" w:rsidRDefault="005B00BE" w:rsidP="00B377AF">
      <w:pPr>
        <w:pStyle w:val="MZRzklad"/>
        <w:spacing w:line="276" w:lineRule="auto"/>
      </w:pPr>
      <w:r>
        <w:lastRenderedPageBreak/>
        <w:t xml:space="preserve">Slabé stránky jsou podobně jako u jiných cílových skupin vnímány méně intenzivně – </w:t>
      </w:r>
      <w:r w:rsidRPr="0043296F">
        <w:t>eviden</w:t>
      </w:r>
      <w:r>
        <w:t xml:space="preserve">tně nejvíce jsou pociťována omezení v případě epidemie, která znemožnila nejen návštěvy rodin, ale také přítomnost dobrovolníků. Příbuzní, kteří něco o dobrovolnictví vědí, mají také výrazně nižší obavy než respondenti bez znalosti dobrovolnické práce. </w:t>
      </w:r>
    </w:p>
    <w:p w14:paraId="6779E9FC" w14:textId="77777777" w:rsidR="005B00BE" w:rsidRDefault="005B00BE" w:rsidP="005B00BE">
      <w:pPr>
        <w:spacing w:after="0"/>
        <w:rPr>
          <w:rFonts w:ascii="Arial" w:eastAsia="Times New Roman" w:hAnsi="Arial" w:cs="Arial"/>
        </w:rPr>
      </w:pPr>
    </w:p>
    <w:p w14:paraId="19F37A53"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inline distT="0" distB="0" distL="0" distR="0" wp14:anchorId="2F57BF36" wp14:editId="169037BB">
            <wp:extent cx="5721928" cy="2383909"/>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863" cy="2397214"/>
                    </a:xfrm>
                    <a:prstGeom prst="rect">
                      <a:avLst/>
                    </a:prstGeom>
                    <a:noFill/>
                  </pic:spPr>
                </pic:pic>
              </a:graphicData>
            </a:graphic>
          </wp:inline>
        </w:drawing>
      </w:r>
    </w:p>
    <w:p w14:paraId="2CA8825E" w14:textId="77777777" w:rsidR="005B00BE" w:rsidRDefault="005B00BE" w:rsidP="005B00BE">
      <w:pPr>
        <w:spacing w:after="0"/>
        <w:rPr>
          <w:rFonts w:ascii="Arial" w:eastAsia="Times New Roman" w:hAnsi="Arial" w:cs="Arial"/>
        </w:rPr>
      </w:pPr>
    </w:p>
    <w:p w14:paraId="579E1D2C" w14:textId="35B6AD84" w:rsidR="005B00BE" w:rsidRDefault="005B00BE" w:rsidP="00B377AF">
      <w:pPr>
        <w:pStyle w:val="MZRzklad"/>
        <w:spacing w:line="276" w:lineRule="auto"/>
      </w:pPr>
      <w:r>
        <w:t>Příbuzní pacientů, kteří mají povědomí o dobrovolnictví si také uvědomují, že takové mimořádné situace, jako byla pandemie COVID mají na dobrovolnické aktivity spíše negativní dopad. Lidé bez znalosti mají možná zkreslené informace kvůli informacím v médiích, kde se hovoří o dobrovolnících ve zdravotnictví v různých kontextech</w:t>
      </w:r>
      <w:r w:rsidR="000D6B0F">
        <w:t>,</w:t>
      </w:r>
      <w:r>
        <w:t xml:space="preserve"> a ne vždy validně. </w:t>
      </w:r>
    </w:p>
    <w:p w14:paraId="67D216B2"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inline distT="0" distB="0" distL="0" distR="0" wp14:anchorId="021A41AC" wp14:editId="38E9EBDE">
            <wp:extent cx="5149850" cy="2122077"/>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88002" cy="2137798"/>
                    </a:xfrm>
                    <a:prstGeom prst="rect">
                      <a:avLst/>
                    </a:prstGeom>
                    <a:noFill/>
                  </pic:spPr>
                </pic:pic>
              </a:graphicData>
            </a:graphic>
          </wp:inline>
        </w:drawing>
      </w:r>
    </w:p>
    <w:p w14:paraId="01BD9238" w14:textId="77777777" w:rsidR="005B00BE" w:rsidRDefault="005B00BE" w:rsidP="005B00BE">
      <w:pPr>
        <w:spacing w:after="0"/>
        <w:rPr>
          <w:rFonts w:ascii="Arial" w:eastAsia="Times New Roman" w:hAnsi="Arial" w:cs="Arial"/>
        </w:rPr>
      </w:pPr>
    </w:p>
    <w:p w14:paraId="609F22DE" w14:textId="34862F17" w:rsidR="005B00BE" w:rsidRDefault="00B377AF" w:rsidP="000D6B0F">
      <w:pPr>
        <w:pStyle w:val="Nadpis3"/>
        <w:rPr>
          <w:rFonts w:eastAsia="Times New Roman"/>
        </w:rPr>
      </w:pPr>
      <w:r>
        <w:rPr>
          <w:rFonts w:eastAsia="Times New Roman"/>
        </w:rPr>
        <w:br w:type="column"/>
      </w:r>
      <w:bookmarkStart w:id="121" w:name="_Toc74756095"/>
      <w:r w:rsidR="005B00BE">
        <w:rPr>
          <w:rFonts w:eastAsia="Times New Roman"/>
        </w:rPr>
        <w:lastRenderedPageBreak/>
        <w:t>Shrnutí</w:t>
      </w:r>
      <w:bookmarkEnd w:id="121"/>
    </w:p>
    <w:p w14:paraId="658F3A95" w14:textId="77777777" w:rsidR="000D6B0F" w:rsidRDefault="000D6B0F" w:rsidP="000D6B0F">
      <w:pPr>
        <w:pStyle w:val="MZRzklad"/>
      </w:pPr>
    </w:p>
    <w:p w14:paraId="54098527" w14:textId="366897AB" w:rsidR="005B00BE" w:rsidRPr="00B377AF" w:rsidRDefault="005B00BE" w:rsidP="008E1232">
      <w:pPr>
        <w:pStyle w:val="MZRzklad"/>
        <w:numPr>
          <w:ilvl w:val="0"/>
          <w:numId w:val="91"/>
        </w:numPr>
        <w:spacing w:after="200" w:line="276" w:lineRule="auto"/>
        <w:ind w:left="714" w:hanging="357"/>
        <w:rPr>
          <w:b/>
          <w:bCs/>
        </w:rPr>
      </w:pPr>
      <w:r w:rsidRPr="00B377AF">
        <w:rPr>
          <w:b/>
          <w:bCs/>
        </w:rPr>
        <w:t xml:space="preserve">Povědomí o dobrovolnictví v PZS je na podobné úrovni jako u cílové skupiny „pacienti“, dosahuje zhruba dvou třetin. </w:t>
      </w:r>
    </w:p>
    <w:p w14:paraId="0C46063B" w14:textId="77777777" w:rsidR="005B00BE" w:rsidRPr="00A54539" w:rsidRDefault="005B00BE" w:rsidP="008E1232">
      <w:pPr>
        <w:pStyle w:val="MZRzklad"/>
        <w:numPr>
          <w:ilvl w:val="0"/>
          <w:numId w:val="91"/>
        </w:numPr>
        <w:spacing w:after="200" w:line="276" w:lineRule="auto"/>
        <w:ind w:left="714" w:hanging="357"/>
        <w:rPr>
          <w:b/>
          <w:bCs/>
        </w:rPr>
      </w:pPr>
      <w:r w:rsidRPr="00B377AF">
        <w:rPr>
          <w:b/>
          <w:bCs/>
        </w:rPr>
        <w:t>Průměrná spokojenost s aktivitami, které dobrovolníci s jejich příbuznými vykonávají je velmi vysoká a dosahuje 9 bodů z 10.</w:t>
      </w:r>
      <w:r>
        <w:t xml:space="preserve"> Až na jednu výjimku by také všichni příbuzní dobrovolnické aktivity pro pacienty doporučili i ostatním lidem. Jednoznačně vnímají pozitivní efekt dobrovolnické činnosti na pobyt jejich příbuzného v nemocnici.</w:t>
      </w:r>
    </w:p>
    <w:p w14:paraId="7569CFD6" w14:textId="77777777" w:rsidR="005B00BE" w:rsidRPr="00137408" w:rsidRDefault="005B00BE" w:rsidP="008E1232">
      <w:pPr>
        <w:pStyle w:val="MZRzklad"/>
        <w:numPr>
          <w:ilvl w:val="0"/>
          <w:numId w:val="91"/>
        </w:numPr>
        <w:spacing w:after="200" w:line="276" w:lineRule="auto"/>
        <w:ind w:left="714" w:hanging="357"/>
        <w:rPr>
          <w:b/>
          <w:bCs/>
        </w:rPr>
      </w:pPr>
      <w:r w:rsidRPr="0043296F">
        <w:rPr>
          <w:b/>
          <w:bCs/>
        </w:rPr>
        <w:t>Hlavním přínosem dobrovolnické činnosti je podle příbuzných celkové zlepšení péče a také posílení lidského přístupu, odlehčení pro personál a psychická podpora pacientů i rodin</w:t>
      </w:r>
      <w:r>
        <w:rPr>
          <w:b/>
          <w:bCs/>
        </w:rPr>
        <w:t xml:space="preserve">. </w:t>
      </w:r>
      <w:r w:rsidRPr="00137408">
        <w:t>Velký</w:t>
      </w:r>
      <w:r>
        <w:t xml:space="preserve"> vliv na toto pozitivní vnímání má fakt, že lidé o PD vědí. </w:t>
      </w:r>
    </w:p>
    <w:p w14:paraId="77572CBD" w14:textId="1AC966D7" w:rsidR="005B00BE" w:rsidRPr="00137408" w:rsidRDefault="005B00BE" w:rsidP="008E1232">
      <w:pPr>
        <w:pStyle w:val="MZRzklad"/>
        <w:numPr>
          <w:ilvl w:val="0"/>
          <w:numId w:val="91"/>
        </w:numPr>
        <w:spacing w:after="200" w:line="276" w:lineRule="auto"/>
        <w:ind w:left="714" w:hanging="357"/>
        <w:rPr>
          <w:b/>
          <w:bCs/>
        </w:rPr>
      </w:pPr>
      <w:r w:rsidRPr="00B377AF">
        <w:rPr>
          <w:b/>
          <w:bCs/>
        </w:rPr>
        <w:t>Příbuzní, kteří něco o dobrovolnictví vědí, mají výrazně nižší obavy z dobrovolníků</w:t>
      </w:r>
      <w:r>
        <w:t xml:space="preserve"> než respondenti bez znalosti dobrovolnické práce. </w:t>
      </w:r>
    </w:p>
    <w:p w14:paraId="7EF6BE45" w14:textId="1B8E1A5E" w:rsidR="005B00BE" w:rsidRDefault="005B00BE" w:rsidP="000D6B0F">
      <w:pPr>
        <w:pStyle w:val="Nadpis2"/>
        <w:rPr>
          <w:rFonts w:eastAsia="Times New Roman"/>
        </w:rPr>
      </w:pPr>
      <w:r w:rsidRPr="00FC3812">
        <w:rPr>
          <w:rFonts w:eastAsia="Times New Roman"/>
        </w:rPr>
        <w:br w:type="column"/>
      </w:r>
      <w:bookmarkStart w:id="122" w:name="_Toc74756096"/>
      <w:r w:rsidRPr="00FC3812">
        <w:rPr>
          <w:rFonts w:eastAsia="Times New Roman"/>
        </w:rPr>
        <w:lastRenderedPageBreak/>
        <w:t>STÁVAJÍCÍ DOBROVOLNÍCI</w:t>
      </w:r>
      <w:bookmarkEnd w:id="122"/>
    </w:p>
    <w:p w14:paraId="35963CAD" w14:textId="5FA278FC" w:rsidR="000D6B0F" w:rsidRDefault="000D6B0F" w:rsidP="000D6B0F"/>
    <w:p w14:paraId="13BDC891" w14:textId="77777777" w:rsidR="000D6B0F" w:rsidRDefault="000D6B0F" w:rsidP="000D6B0F">
      <w:pPr>
        <w:pStyle w:val="Nadpis3"/>
      </w:pPr>
      <w:bookmarkStart w:id="123" w:name="_Toc74756097"/>
      <w:r>
        <w:t>Metodologie a složení respondentů</w:t>
      </w:r>
      <w:bookmarkEnd w:id="123"/>
    </w:p>
    <w:p w14:paraId="5AEE52B4" w14:textId="77777777" w:rsidR="005B00BE" w:rsidRDefault="005B00BE" w:rsidP="005B00BE">
      <w:pPr>
        <w:spacing w:after="0"/>
        <w:rPr>
          <w:rFonts w:ascii="Arial" w:eastAsia="Times New Roman" w:hAnsi="Arial" w:cs="Arial"/>
          <w:b/>
          <w:bCs/>
        </w:rPr>
      </w:pPr>
    </w:p>
    <w:p w14:paraId="03E7A421" w14:textId="58E95089" w:rsidR="005B00BE" w:rsidRDefault="005B00BE" w:rsidP="00B377AF">
      <w:pPr>
        <w:pStyle w:val="MZRzklad"/>
        <w:spacing w:line="276" w:lineRule="auto"/>
      </w:pPr>
      <w:r w:rsidRPr="003F18B0">
        <w:t xml:space="preserve">Výzkum </w:t>
      </w:r>
      <w:r>
        <w:t xml:space="preserve">stávajících dobrovolníků probíhal </w:t>
      </w:r>
      <w:r w:rsidR="006A0000">
        <w:t>on-line</w:t>
      </w:r>
      <w:r>
        <w:t xml:space="preserve"> formou na základě dotazníku. Odkaz na dotazník dobrovolníkům zaslali koordinátoři se žádostí o vyplnění. </w:t>
      </w:r>
    </w:p>
    <w:p w14:paraId="68902635" w14:textId="77777777" w:rsidR="005B00BE" w:rsidRDefault="005B00BE" w:rsidP="00B377AF">
      <w:pPr>
        <w:pStyle w:val="MZRzklad"/>
        <w:spacing w:line="276" w:lineRule="auto"/>
      </w:pPr>
    </w:p>
    <w:p w14:paraId="7D169D23" w14:textId="4DDF5A87" w:rsidR="005B00BE" w:rsidRDefault="005B00BE" w:rsidP="00B377AF">
      <w:pPr>
        <w:pStyle w:val="MZRzklad"/>
        <w:spacing w:line="276" w:lineRule="auto"/>
      </w:pPr>
      <w:r w:rsidRPr="00CD5D9F">
        <w:t xml:space="preserve">Celkem se výzkumu zúčastnilo 151 dobrovolníků, z toho bylo 87 % žen. </w:t>
      </w:r>
      <w:r>
        <w:t xml:space="preserve">Průměrný věk dobrovolníka je 40 let, nejmladší dobrovolník má 19 let, naopak nejstarší </w:t>
      </w:r>
      <w:r w:rsidR="00591C24">
        <w:t>až</w:t>
      </w:r>
      <w:r>
        <w:t xml:space="preserve"> 84 let. </w:t>
      </w:r>
    </w:p>
    <w:p w14:paraId="67973868" w14:textId="77777777" w:rsidR="005B00BE" w:rsidRDefault="005B00BE" w:rsidP="00B377AF">
      <w:pPr>
        <w:pStyle w:val="MZRzklad"/>
        <w:spacing w:line="276" w:lineRule="auto"/>
      </w:pPr>
      <w:r w:rsidRPr="00CD5D9F">
        <w:t xml:space="preserve">V souboru jsou zastoupeni dobrovolníci s dlouhou „kariérou“ (od roku 1990), tak ti s čerstvou zkušeností: </w:t>
      </w:r>
    </w:p>
    <w:p w14:paraId="2F5BCED1" w14:textId="77777777" w:rsidR="005B00BE" w:rsidRDefault="005B00BE" w:rsidP="008E1232">
      <w:pPr>
        <w:pStyle w:val="MZRzklad"/>
        <w:numPr>
          <w:ilvl w:val="0"/>
          <w:numId w:val="72"/>
        </w:numPr>
        <w:spacing w:line="276" w:lineRule="auto"/>
      </w:pPr>
      <w:r w:rsidRPr="00CD5D9F">
        <w:t>zhruba čtvrtina dobrovolníků začala s aktivitami v roce 2020 nebo 2021</w:t>
      </w:r>
    </w:p>
    <w:p w14:paraId="7019E404" w14:textId="77777777" w:rsidR="005B00BE" w:rsidRDefault="005B00BE" w:rsidP="008E1232">
      <w:pPr>
        <w:pStyle w:val="MZRzklad"/>
        <w:numPr>
          <w:ilvl w:val="0"/>
          <w:numId w:val="72"/>
        </w:numPr>
        <w:spacing w:line="276" w:lineRule="auto"/>
      </w:pPr>
      <w:r>
        <w:t xml:space="preserve">od roku </w:t>
      </w:r>
      <w:proofErr w:type="gramStart"/>
      <w:r>
        <w:t>2018 – 2019</w:t>
      </w:r>
      <w:proofErr w:type="gramEnd"/>
      <w:r>
        <w:t xml:space="preserve"> působí další třetina zúčastněných</w:t>
      </w:r>
    </w:p>
    <w:p w14:paraId="2C4D6138" w14:textId="77777777" w:rsidR="005B00BE" w:rsidRDefault="005B00BE" w:rsidP="008E1232">
      <w:pPr>
        <w:pStyle w:val="MZRzklad"/>
        <w:numPr>
          <w:ilvl w:val="0"/>
          <w:numId w:val="72"/>
        </w:numPr>
        <w:spacing w:line="276" w:lineRule="auto"/>
      </w:pPr>
      <w:r>
        <w:t>a zbývajících více než 40 % má delší než 3leté zkušenosti</w:t>
      </w:r>
    </w:p>
    <w:p w14:paraId="2F976D3F" w14:textId="77777777" w:rsidR="005B00BE" w:rsidRDefault="005B00BE" w:rsidP="005B00BE">
      <w:pPr>
        <w:spacing w:after="0"/>
        <w:rPr>
          <w:rFonts w:ascii="Arial" w:eastAsia="Times New Roman" w:hAnsi="Arial" w:cs="Arial"/>
        </w:rPr>
      </w:pPr>
    </w:p>
    <w:p w14:paraId="24EFD2D2" w14:textId="77777777" w:rsidR="000D6B0F" w:rsidRDefault="000D6B0F" w:rsidP="005B00BE">
      <w:pPr>
        <w:spacing w:after="0"/>
        <w:rPr>
          <w:rFonts w:ascii="Arial" w:eastAsia="Times New Roman" w:hAnsi="Arial" w:cs="Arial"/>
          <w:b/>
          <w:bCs/>
        </w:rPr>
      </w:pPr>
    </w:p>
    <w:p w14:paraId="4796F339" w14:textId="5804E3C2" w:rsidR="000D6B0F" w:rsidRDefault="000D6B0F" w:rsidP="000D6B0F">
      <w:pPr>
        <w:pStyle w:val="Nadpis3"/>
        <w:rPr>
          <w:rFonts w:eastAsia="Times New Roman"/>
        </w:rPr>
      </w:pPr>
      <w:bookmarkStart w:id="124" w:name="_Toc74756098"/>
      <w:r>
        <w:rPr>
          <w:rFonts w:eastAsia="Times New Roman"/>
        </w:rPr>
        <w:t>Zdroje informací o možnostech věnovat se dobrovolnictví</w:t>
      </w:r>
      <w:bookmarkEnd w:id="124"/>
    </w:p>
    <w:p w14:paraId="46EE4A6B" w14:textId="77777777" w:rsidR="000D6B0F" w:rsidRDefault="000D6B0F" w:rsidP="000D6B0F">
      <w:pPr>
        <w:pStyle w:val="MZRzklad"/>
      </w:pPr>
    </w:p>
    <w:p w14:paraId="5F46E3CD" w14:textId="4EA2644A" w:rsidR="005B00BE" w:rsidRPr="00BF66F1" w:rsidRDefault="005B00BE" w:rsidP="00B377AF">
      <w:pPr>
        <w:pStyle w:val="MZRzklad"/>
        <w:spacing w:line="276" w:lineRule="auto"/>
      </w:pPr>
      <w:r>
        <w:t xml:space="preserve">Samotná zdravotnická zařízení jsou často zdrojem informace o možnosti pracovat jako dobrovolník – především jsou to webové stránky PZS, případně fyzické materiály a jejich profily na sociálních sítích. Pro dobrovolnictví je ale také zásadní sdílení zkušenosti jinými dobrovolníky – doporučení od přátel a známých nebo rodiny je velmi silnou motivací. A někteří dobrovolníci také samozřejmě vyvinuli vlastní aktivitu a vše si proaktivně sháněli sami. </w:t>
      </w:r>
    </w:p>
    <w:p w14:paraId="3D9E081D" w14:textId="77777777" w:rsidR="005B00BE" w:rsidRDefault="005B00BE" w:rsidP="000D6B0F">
      <w:pPr>
        <w:pStyle w:val="MZRzklad"/>
      </w:pPr>
      <w:r>
        <w:rPr>
          <w:noProof/>
          <w:lang w:eastAsia="cs-CZ"/>
        </w:rPr>
        <w:drawing>
          <wp:anchor distT="0" distB="0" distL="114300" distR="114300" simplePos="0" relativeHeight="251694080" behindDoc="0" locked="0" layoutInCell="1" allowOverlap="1" wp14:anchorId="3517D46A" wp14:editId="6E3CB541">
            <wp:simplePos x="0" y="0"/>
            <wp:positionH relativeFrom="margin">
              <wp:posOffset>4342765</wp:posOffset>
            </wp:positionH>
            <wp:positionV relativeFrom="paragraph">
              <wp:posOffset>1720850</wp:posOffset>
            </wp:positionV>
            <wp:extent cx="1743108" cy="891540"/>
            <wp:effectExtent l="0" t="0" r="9525" b="381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45511" cy="892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2A027B25" wp14:editId="3C3B1016">
            <wp:extent cx="4584700" cy="2646045"/>
            <wp:effectExtent l="0" t="0" r="6350" b="190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14:paraId="72AA15CD" w14:textId="77777777" w:rsidR="005B00BE" w:rsidRDefault="005B00BE" w:rsidP="000D6B0F">
      <w:pPr>
        <w:pStyle w:val="MZRzklad"/>
      </w:pPr>
    </w:p>
    <w:p w14:paraId="71DDD8B1" w14:textId="4BFD7E65" w:rsidR="000D6B0F" w:rsidRDefault="00B377AF" w:rsidP="00811135">
      <w:pPr>
        <w:pStyle w:val="Nadpis3"/>
        <w:jc w:val="left"/>
      </w:pPr>
      <w:r>
        <w:br w:type="column"/>
      </w:r>
      <w:bookmarkStart w:id="125" w:name="_Toc74756099"/>
      <w:r w:rsidR="000D6B0F">
        <w:lastRenderedPageBreak/>
        <w:t>Vytížení dobrovolníka, dobrovolnické aktivity, typy klientů</w:t>
      </w:r>
      <w:bookmarkEnd w:id="125"/>
      <w:r w:rsidR="00811135">
        <w:br/>
      </w:r>
    </w:p>
    <w:p w14:paraId="02134E71" w14:textId="1D877D47" w:rsidR="005B00BE" w:rsidRPr="0081603C" w:rsidRDefault="005B00BE" w:rsidP="00B377AF">
      <w:pPr>
        <w:pStyle w:val="MZRzklad"/>
        <w:spacing w:line="276" w:lineRule="auto"/>
      </w:pPr>
      <w:r w:rsidRPr="0081603C">
        <w:t xml:space="preserve">Průměrný počet hodin za měsíc, který dobrovolník věnuje těmto činnostem je zhruba 8, je to průměrná i mediánová hodnota. Minimum je 1 hodina měsíčně, maximum 20 hodin měsíčně. </w:t>
      </w:r>
    </w:p>
    <w:p w14:paraId="39B4E6FE" w14:textId="77777777" w:rsidR="005B00BE" w:rsidRDefault="005B00BE" w:rsidP="00B377AF">
      <w:pPr>
        <w:pStyle w:val="MZRzklad"/>
        <w:spacing w:line="276" w:lineRule="auto"/>
      </w:pPr>
      <w:r>
        <w:t xml:space="preserve">Zásadní náplní dobrovolníků je dělat pacientům / klientům PZS společnost, věnují se výtvarným aktivitám, čtou, pořádají akce, chodí na procházky apod. V rámci jiných aktivit bylo zmiňováno hraní her (s dětmi, deskových atd.), ale také zpívání nebo provozování hudby, povídání si apod. </w:t>
      </w:r>
    </w:p>
    <w:p w14:paraId="6C0E82FA"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inline distT="0" distB="0" distL="0" distR="0" wp14:anchorId="40E4E712" wp14:editId="12555304">
            <wp:extent cx="5035550" cy="2347632"/>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83465" cy="2369970"/>
                    </a:xfrm>
                    <a:prstGeom prst="rect">
                      <a:avLst/>
                    </a:prstGeom>
                    <a:noFill/>
                  </pic:spPr>
                </pic:pic>
              </a:graphicData>
            </a:graphic>
          </wp:inline>
        </w:drawing>
      </w:r>
    </w:p>
    <w:p w14:paraId="5A85F286" w14:textId="77777777" w:rsidR="000D6B0F" w:rsidRDefault="000D6B0F" w:rsidP="005B00BE">
      <w:pPr>
        <w:spacing w:after="0"/>
        <w:rPr>
          <w:rFonts w:ascii="Arial" w:eastAsia="Times New Roman" w:hAnsi="Arial" w:cs="Arial"/>
        </w:rPr>
      </w:pPr>
    </w:p>
    <w:p w14:paraId="03C3A676" w14:textId="323947D8" w:rsidR="005B00BE" w:rsidRDefault="005B00BE" w:rsidP="00B377AF">
      <w:pPr>
        <w:pStyle w:val="MZRzklad"/>
        <w:spacing w:line="276" w:lineRule="auto"/>
      </w:pPr>
      <w:r>
        <w:rPr>
          <w:noProof/>
          <w:lang w:eastAsia="cs-CZ"/>
        </w:rPr>
        <w:drawing>
          <wp:anchor distT="0" distB="0" distL="114300" distR="114300" simplePos="0" relativeHeight="251693056" behindDoc="0" locked="0" layoutInCell="1" allowOverlap="1" wp14:anchorId="09D355A8" wp14:editId="166CF23C">
            <wp:simplePos x="0" y="0"/>
            <wp:positionH relativeFrom="margin">
              <wp:posOffset>2980055</wp:posOffset>
            </wp:positionH>
            <wp:positionV relativeFrom="paragraph">
              <wp:posOffset>869950</wp:posOffset>
            </wp:positionV>
            <wp:extent cx="3143250" cy="1767840"/>
            <wp:effectExtent l="0" t="0" r="0" b="3810"/>
            <wp:wrapSquare wrapText="bothSides"/>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43250" cy="1767840"/>
                    </a:xfrm>
                    <a:prstGeom prst="rect">
                      <a:avLst/>
                    </a:prstGeom>
                    <a:noFill/>
                  </pic:spPr>
                </pic:pic>
              </a:graphicData>
            </a:graphic>
            <wp14:sizeRelH relativeFrom="margin">
              <wp14:pctWidth>0</wp14:pctWidth>
            </wp14:sizeRelH>
            <wp14:sizeRelV relativeFrom="margin">
              <wp14:pctHeight>0</wp14:pctHeight>
            </wp14:sizeRelV>
          </wp:anchor>
        </w:drawing>
      </w:r>
      <w:r>
        <w:t xml:space="preserve">Dobrovolníci se nejčastěji věnují seniorům a dětem. Pokud jde o typ diagnóz, které mají klienti dobrovolníků, tak kromě geriatrických se jedná o onkologické pacienty a ty, kteří vyžadují paliativní péči. V rámci jiných typů jsou zmiňováni např. pacienti po operaci, dětští pacienti různého druhu. </w:t>
      </w:r>
    </w:p>
    <w:p w14:paraId="03D5B73E" w14:textId="77777777" w:rsidR="005B00BE" w:rsidRDefault="005B00BE" w:rsidP="005B00BE">
      <w:pPr>
        <w:spacing w:after="0"/>
        <w:rPr>
          <w:rFonts w:ascii="Arial" w:eastAsia="Times New Roman" w:hAnsi="Arial" w:cs="Arial"/>
        </w:rPr>
      </w:pPr>
      <w:r>
        <w:rPr>
          <w:rFonts w:ascii="Arial" w:eastAsia="Times New Roman" w:hAnsi="Arial" w:cs="Arial"/>
          <w:noProof/>
          <w:lang w:eastAsia="cs-CZ"/>
        </w:rPr>
        <w:drawing>
          <wp:anchor distT="0" distB="0" distL="114300" distR="114300" simplePos="0" relativeHeight="251692032" behindDoc="0" locked="0" layoutInCell="1" allowOverlap="1" wp14:anchorId="3D83F8E7" wp14:editId="0AF07AA1">
            <wp:simplePos x="0" y="0"/>
            <wp:positionH relativeFrom="margin">
              <wp:align>left</wp:align>
            </wp:positionH>
            <wp:positionV relativeFrom="paragraph">
              <wp:posOffset>4445</wp:posOffset>
            </wp:positionV>
            <wp:extent cx="2956560" cy="1775460"/>
            <wp:effectExtent l="0" t="0" r="0" b="0"/>
            <wp:wrapSquare wrapText="bothSides"/>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59856" cy="1777479"/>
                    </a:xfrm>
                    <a:prstGeom prst="rect">
                      <a:avLst/>
                    </a:prstGeom>
                    <a:noFill/>
                  </pic:spPr>
                </pic:pic>
              </a:graphicData>
            </a:graphic>
            <wp14:sizeRelH relativeFrom="margin">
              <wp14:pctWidth>0</wp14:pctWidth>
            </wp14:sizeRelH>
            <wp14:sizeRelV relativeFrom="margin">
              <wp14:pctHeight>0</wp14:pctHeight>
            </wp14:sizeRelV>
          </wp:anchor>
        </w:drawing>
      </w:r>
    </w:p>
    <w:p w14:paraId="322EF3DA" w14:textId="30974181" w:rsidR="000D6B0F" w:rsidRDefault="000D6B0F" w:rsidP="000D6B0F">
      <w:pPr>
        <w:pStyle w:val="Nadpis3"/>
      </w:pPr>
      <w:bookmarkStart w:id="126" w:name="_Toc74756100"/>
      <w:r>
        <w:t>Spokojenost dobrovolníků</w:t>
      </w:r>
      <w:bookmarkEnd w:id="126"/>
    </w:p>
    <w:p w14:paraId="38E365BE" w14:textId="030A0358" w:rsidR="005B00BE" w:rsidRPr="00B630DB" w:rsidRDefault="005B00BE" w:rsidP="00B377AF">
      <w:pPr>
        <w:pStyle w:val="MZRzklad"/>
        <w:spacing w:line="276" w:lineRule="auto"/>
      </w:pPr>
      <w:r w:rsidRPr="00B630DB">
        <w:t xml:space="preserve">Spokojenost dobrovolníků s dobrovolnickým programem v daném PZS je velmi vysoká – v průměru dosahuje 8,9 bodů z 10. Více než polovina dobrovolníků je naprosto spokojená, téměř 90 % dobrovolníků hodnotí spokojenost body 8 až 10. Důvody pro tak vysokou spokojenost najdeme ve fungující organizaci, skvělém kolektivu, vstřícnosti, zázemí, školení. </w:t>
      </w:r>
    </w:p>
    <w:p w14:paraId="7D1EB15F" w14:textId="77777777" w:rsidR="000D6B0F" w:rsidRDefault="000D6B0F" w:rsidP="00B377AF">
      <w:pPr>
        <w:pStyle w:val="MZRzklad"/>
        <w:spacing w:line="276" w:lineRule="auto"/>
      </w:pPr>
    </w:p>
    <w:p w14:paraId="06C307EA" w14:textId="6C95961A" w:rsidR="005B00BE" w:rsidRDefault="00B377AF" w:rsidP="00B377AF">
      <w:pPr>
        <w:pStyle w:val="MZRzklad"/>
        <w:spacing w:line="276" w:lineRule="auto"/>
      </w:pPr>
      <w:r>
        <w:br w:type="column"/>
      </w:r>
      <w:r w:rsidR="005B00BE">
        <w:lastRenderedPageBreak/>
        <w:t>Názorně je to uvedené v příkladech:</w:t>
      </w:r>
    </w:p>
    <w:p w14:paraId="03133FFA" w14:textId="60098836" w:rsidR="005B00BE" w:rsidRDefault="005B00BE" w:rsidP="00B377AF">
      <w:pPr>
        <w:pStyle w:val="MZRzklad"/>
        <w:spacing w:after="120" w:line="276" w:lineRule="auto"/>
        <w:rPr>
          <w:i/>
          <w:iCs/>
        </w:rPr>
      </w:pPr>
      <w:r>
        <w:rPr>
          <w:i/>
          <w:iCs/>
        </w:rPr>
        <w:t>„</w:t>
      </w:r>
      <w:r w:rsidRPr="00A92AC7">
        <w:rPr>
          <w:i/>
          <w:iCs/>
        </w:rPr>
        <w:t>Výborné Dobrovolnické centrum, dobrá komunikace s koordinátory se zájmem o naši činnost, popřípadě poskytnutí rady aj.</w:t>
      </w:r>
      <w:r>
        <w:rPr>
          <w:i/>
          <w:iCs/>
        </w:rPr>
        <w:t>“</w:t>
      </w:r>
    </w:p>
    <w:p w14:paraId="148A147E" w14:textId="77777777" w:rsidR="005B00BE" w:rsidRDefault="005B00BE" w:rsidP="00B377AF">
      <w:pPr>
        <w:pStyle w:val="MZRzklad"/>
        <w:spacing w:after="120" w:line="276" w:lineRule="auto"/>
        <w:rPr>
          <w:i/>
          <w:iCs/>
        </w:rPr>
      </w:pPr>
      <w:r>
        <w:rPr>
          <w:i/>
          <w:iCs/>
        </w:rPr>
        <w:t>„V</w:t>
      </w:r>
      <w:r w:rsidRPr="00A92AC7">
        <w:rPr>
          <w:i/>
          <w:iCs/>
        </w:rPr>
        <w:t xml:space="preserve">nímám, že všichni zaměstnanci i dobrovolníci se snaží poskytnout </w:t>
      </w:r>
      <w:proofErr w:type="gramStart"/>
      <w:r w:rsidRPr="00A92AC7">
        <w:rPr>
          <w:i/>
          <w:iCs/>
        </w:rPr>
        <w:t>100%</w:t>
      </w:r>
      <w:proofErr w:type="gramEnd"/>
      <w:r w:rsidRPr="00A92AC7">
        <w:rPr>
          <w:i/>
          <w:iCs/>
        </w:rPr>
        <w:t xml:space="preserve"> službu jak pacientovi, tak rodině. Těší mě působit v prostředí, kde vládne vstřícnost, laskavost a ochota.</w:t>
      </w:r>
      <w:r>
        <w:rPr>
          <w:i/>
          <w:iCs/>
        </w:rPr>
        <w:t>“</w:t>
      </w:r>
    </w:p>
    <w:p w14:paraId="1040E1DF" w14:textId="78F31D26" w:rsidR="005B00BE" w:rsidRDefault="005B00BE" w:rsidP="00B377AF">
      <w:pPr>
        <w:pStyle w:val="MZRzklad"/>
        <w:spacing w:after="120" w:line="276" w:lineRule="auto"/>
        <w:rPr>
          <w:i/>
          <w:iCs/>
        </w:rPr>
      </w:pPr>
      <w:r>
        <w:rPr>
          <w:i/>
          <w:iCs/>
        </w:rPr>
        <w:t>„</w:t>
      </w:r>
      <w:r w:rsidRPr="00A92AC7">
        <w:rPr>
          <w:i/>
          <w:iCs/>
        </w:rPr>
        <w:t>Zjistila jsem, že dobrovolnictví mě neskutečně naplňuje. Baví mě zlepšit pacientům náladu, podílet se na pořádání různých akcí jak pro seniory, tak pro děti, poznala jsem mnoho úžasných lidí. Personál je na nás dobrovolníky opravdu milý a i lidé, kterým děláme společnost, si vždy hrozně váží naší práce a dávají nám to najevo :)</w:t>
      </w:r>
      <w:r>
        <w:rPr>
          <w:i/>
          <w:iCs/>
        </w:rPr>
        <w:t>“</w:t>
      </w:r>
    </w:p>
    <w:p w14:paraId="2425E60E" w14:textId="4F351A89" w:rsidR="005B00BE" w:rsidRPr="00A92AC7" w:rsidRDefault="005B00BE" w:rsidP="00B377AF">
      <w:pPr>
        <w:pStyle w:val="MZRzklad"/>
        <w:spacing w:after="120" w:line="276" w:lineRule="auto"/>
        <w:rPr>
          <w:i/>
          <w:iCs/>
        </w:rPr>
      </w:pPr>
      <w:r>
        <w:rPr>
          <w:i/>
          <w:iCs/>
        </w:rPr>
        <w:t>„</w:t>
      </w:r>
      <w:r w:rsidRPr="00A92AC7">
        <w:rPr>
          <w:i/>
          <w:iCs/>
        </w:rPr>
        <w:t>Příjemný kolektiv pracovníků, aktivní zapojení, skvělí a milí klienti, který se na nás těší</w:t>
      </w:r>
      <w:r>
        <w:rPr>
          <w:i/>
          <w:iCs/>
        </w:rPr>
        <w:t>.“</w:t>
      </w:r>
    </w:p>
    <w:p w14:paraId="21FF1ECC" w14:textId="77777777" w:rsidR="00B377AF" w:rsidRDefault="00B377AF" w:rsidP="00B377AF">
      <w:pPr>
        <w:pStyle w:val="MZRzklad"/>
        <w:spacing w:line="276" w:lineRule="auto"/>
      </w:pPr>
    </w:p>
    <w:p w14:paraId="1AA47D9B" w14:textId="11346479" w:rsidR="005B00BE" w:rsidRDefault="005B00BE" w:rsidP="00B377AF">
      <w:pPr>
        <w:pStyle w:val="MZRzklad"/>
        <w:spacing w:line="276" w:lineRule="auto"/>
      </w:pPr>
      <w:r w:rsidRPr="00B630DB">
        <w:t>Pokud už se objeví nějaké nedostatky, tak se vztahují k chování personálu vůči pacientům, ale také k dobrovolníkům, nové možnosti, formy supervize atd.</w:t>
      </w:r>
      <w:r>
        <w:t xml:space="preserve"> Níže jsou některé příklady takových výtek:</w:t>
      </w:r>
    </w:p>
    <w:p w14:paraId="337359A2" w14:textId="38C6D43A" w:rsidR="005B00BE" w:rsidRDefault="005B00BE" w:rsidP="00B377AF">
      <w:pPr>
        <w:pStyle w:val="MZRzklad"/>
        <w:spacing w:after="120" w:line="276" w:lineRule="auto"/>
        <w:rPr>
          <w:i/>
          <w:iCs/>
        </w:rPr>
      </w:pPr>
      <w:r>
        <w:rPr>
          <w:i/>
          <w:iCs/>
        </w:rPr>
        <w:t>„</w:t>
      </w:r>
      <w:r w:rsidRPr="00A92AC7">
        <w:rPr>
          <w:i/>
          <w:iCs/>
        </w:rPr>
        <w:t>V nemocnici se mi občas stává, že mi personál ne</w:t>
      </w:r>
      <w:r>
        <w:rPr>
          <w:i/>
          <w:iCs/>
        </w:rPr>
        <w:t>s</w:t>
      </w:r>
      <w:r w:rsidRPr="00A92AC7">
        <w:rPr>
          <w:i/>
          <w:iCs/>
        </w:rPr>
        <w:t>dělí diagnózu, kterou dítě má. V některých případech je důležitá pro následný přístup a komunikaci s dítětem. Chápu, že nejsem rodinný příslušník, a že není povinnosti personálu sdělit mi celkovou diagnózu pacienta. Však bylo by dobré dobrovolníkovi říct, aspoň okrajově, jak na tom dítě je, a co s ním může a nemůže dělat.</w:t>
      </w:r>
      <w:r>
        <w:rPr>
          <w:i/>
          <w:iCs/>
        </w:rPr>
        <w:t>“</w:t>
      </w:r>
    </w:p>
    <w:p w14:paraId="6B4269C6" w14:textId="300827D8" w:rsidR="005B00BE" w:rsidRDefault="005B00BE" w:rsidP="00B377AF">
      <w:pPr>
        <w:pStyle w:val="MZRzklad"/>
        <w:spacing w:after="120" w:line="276" w:lineRule="auto"/>
        <w:rPr>
          <w:i/>
          <w:iCs/>
        </w:rPr>
      </w:pPr>
      <w:r>
        <w:rPr>
          <w:i/>
          <w:iCs/>
        </w:rPr>
        <w:t>„</w:t>
      </w:r>
      <w:r w:rsidRPr="00A92AC7">
        <w:rPr>
          <w:i/>
          <w:iCs/>
        </w:rPr>
        <w:t>Sice se konají supervize, ale jsou zaměřeny stále na prevenci pocitu vyhoření či na komunikaci s klienty. Neprobírají se nápady, co s pacienty podniknout, jaké výtvarné aktivity nebo hry zapojit, nápady pomalu docházejí. Také nebyly ze strany DC podniknuty téměř žádné aktivity pro možnosti dobrovolnictví v době pandemie.</w:t>
      </w:r>
      <w:r>
        <w:rPr>
          <w:i/>
          <w:iCs/>
        </w:rPr>
        <w:t>“</w:t>
      </w:r>
    </w:p>
    <w:p w14:paraId="6DE0CD88" w14:textId="00EE6E94" w:rsidR="005B00BE" w:rsidRDefault="005B00BE" w:rsidP="00B377AF">
      <w:pPr>
        <w:pStyle w:val="MZRzklad"/>
        <w:spacing w:after="120" w:line="276" w:lineRule="auto"/>
        <w:rPr>
          <w:i/>
          <w:iCs/>
        </w:rPr>
      </w:pPr>
      <w:r>
        <w:rPr>
          <w:i/>
          <w:iCs/>
        </w:rPr>
        <w:t>„D</w:t>
      </w:r>
      <w:r w:rsidRPr="00A92AC7">
        <w:rPr>
          <w:i/>
          <w:iCs/>
        </w:rPr>
        <w:t>oporučila bych pořádat častěji setkání dobrovolníků, supervize</w:t>
      </w:r>
      <w:r>
        <w:rPr>
          <w:i/>
          <w:iCs/>
        </w:rPr>
        <w:t>.“</w:t>
      </w:r>
    </w:p>
    <w:p w14:paraId="6439DD4E" w14:textId="77777777" w:rsidR="005B00BE" w:rsidRDefault="005B00BE" w:rsidP="00B377AF">
      <w:pPr>
        <w:pStyle w:val="MZRzklad"/>
        <w:spacing w:line="276" w:lineRule="auto"/>
        <w:rPr>
          <w:i/>
          <w:iCs/>
        </w:rPr>
      </w:pPr>
    </w:p>
    <w:p w14:paraId="08EDBDCC" w14:textId="6EA1E989" w:rsidR="000D6B0F" w:rsidRDefault="000D6B0F" w:rsidP="000D6B0F">
      <w:pPr>
        <w:pStyle w:val="Nadpis3"/>
        <w:rPr>
          <w:rFonts w:eastAsia="Times New Roman"/>
        </w:rPr>
      </w:pPr>
      <w:bookmarkStart w:id="127" w:name="_Toc74756101"/>
      <w:r>
        <w:rPr>
          <w:rFonts w:eastAsia="Times New Roman"/>
        </w:rPr>
        <w:t>Motivace a bariéry dobrovolnictví</w:t>
      </w:r>
      <w:bookmarkEnd w:id="127"/>
    </w:p>
    <w:p w14:paraId="54891179" w14:textId="77777777" w:rsidR="000D6B0F" w:rsidRDefault="000D6B0F" w:rsidP="00B377AF">
      <w:pPr>
        <w:spacing w:after="0" w:line="276" w:lineRule="auto"/>
        <w:rPr>
          <w:rFonts w:ascii="Arial" w:eastAsia="Times New Roman" w:hAnsi="Arial" w:cs="Arial"/>
          <w:b/>
          <w:bCs/>
        </w:rPr>
      </w:pPr>
    </w:p>
    <w:p w14:paraId="1AEBDFC4" w14:textId="35B8ADBB" w:rsidR="005B00BE" w:rsidRPr="00E31BB3" w:rsidRDefault="005B00BE" w:rsidP="00B377AF">
      <w:pPr>
        <w:pStyle w:val="MZRzklad"/>
        <w:spacing w:line="276" w:lineRule="auto"/>
      </w:pPr>
      <w:r w:rsidRPr="00E31BB3">
        <w:t>Motivace dobrovolníků jsou především tři:</w:t>
      </w:r>
    </w:p>
    <w:p w14:paraId="65F4214A" w14:textId="77777777" w:rsidR="005B00BE" w:rsidRDefault="005B00BE" w:rsidP="008E1232">
      <w:pPr>
        <w:pStyle w:val="MZRzklad"/>
        <w:numPr>
          <w:ilvl w:val="0"/>
          <w:numId w:val="73"/>
        </w:numPr>
        <w:spacing w:line="276" w:lineRule="auto"/>
      </w:pPr>
      <w:r>
        <w:t>má to smysl</w:t>
      </w:r>
    </w:p>
    <w:p w14:paraId="61AE11D6" w14:textId="77777777" w:rsidR="005B00BE" w:rsidRDefault="005B00BE" w:rsidP="008E1232">
      <w:pPr>
        <w:pStyle w:val="MZRzklad"/>
        <w:numPr>
          <w:ilvl w:val="0"/>
          <w:numId w:val="73"/>
        </w:numPr>
        <w:spacing w:line="276" w:lineRule="auto"/>
      </w:pPr>
      <w:r>
        <w:t>baví je to</w:t>
      </w:r>
    </w:p>
    <w:p w14:paraId="6DEF258B" w14:textId="77777777" w:rsidR="005B00BE" w:rsidRDefault="005B00BE" w:rsidP="008E1232">
      <w:pPr>
        <w:pStyle w:val="MZRzklad"/>
        <w:numPr>
          <w:ilvl w:val="0"/>
          <w:numId w:val="73"/>
        </w:numPr>
        <w:spacing w:line="276" w:lineRule="auto"/>
      </w:pPr>
      <w:r>
        <w:t>cítí se užitečně</w:t>
      </w:r>
    </w:p>
    <w:p w14:paraId="1E2424FA" w14:textId="77777777" w:rsidR="00811135" w:rsidRDefault="00811135" w:rsidP="00B377AF">
      <w:pPr>
        <w:pStyle w:val="MZRzklad"/>
        <w:spacing w:line="276" w:lineRule="auto"/>
      </w:pPr>
    </w:p>
    <w:p w14:paraId="16251CC9" w14:textId="77777777" w:rsidR="00B377AF" w:rsidRDefault="005B00BE" w:rsidP="00B377AF">
      <w:pPr>
        <w:pStyle w:val="MZRzklad"/>
        <w:spacing w:line="276" w:lineRule="auto"/>
      </w:pPr>
      <w:r>
        <w:t xml:space="preserve">Pro velkou část působí dobrovolnictví také jako seberozvojová činnost, někteří chtějí získat nové životní zkušenosti nebo to vnímají opravdu jako lidskou povinnost. Souvislosti s vírou a náboženstvím také nejsou ojedinělé a do určité míry se týkají třetiny dobrovolníků. </w:t>
      </w:r>
    </w:p>
    <w:p w14:paraId="0A80276E" w14:textId="19BA2B8A" w:rsidR="005B00BE" w:rsidRDefault="005B00BE" w:rsidP="00B377AF">
      <w:pPr>
        <w:pStyle w:val="MZRzklad"/>
        <w:spacing w:line="276" w:lineRule="auto"/>
      </w:pPr>
      <w:r>
        <w:rPr>
          <w:noProof/>
          <w:lang w:eastAsia="cs-CZ"/>
        </w:rPr>
        <w:lastRenderedPageBreak/>
        <w:drawing>
          <wp:inline distT="0" distB="0" distL="0" distR="0" wp14:anchorId="469D3B9E" wp14:editId="6FFA0697">
            <wp:extent cx="5740989" cy="2343150"/>
            <wp:effectExtent l="0" t="0" r="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4606" cy="2348708"/>
                    </a:xfrm>
                    <a:prstGeom prst="rect">
                      <a:avLst/>
                    </a:prstGeom>
                    <a:noFill/>
                  </pic:spPr>
                </pic:pic>
              </a:graphicData>
            </a:graphic>
          </wp:inline>
        </w:drawing>
      </w:r>
    </w:p>
    <w:p w14:paraId="71756A05" w14:textId="77777777" w:rsidR="005B00BE" w:rsidRDefault="005B00BE" w:rsidP="005B00BE">
      <w:pPr>
        <w:spacing w:after="0"/>
        <w:rPr>
          <w:rFonts w:ascii="Arial" w:eastAsia="Times New Roman" w:hAnsi="Arial" w:cs="Arial"/>
        </w:rPr>
      </w:pPr>
    </w:p>
    <w:p w14:paraId="40713176" w14:textId="77777777" w:rsidR="005B00BE" w:rsidRDefault="005B00BE" w:rsidP="00B377AF">
      <w:pPr>
        <w:pStyle w:val="MZRzklad"/>
        <w:spacing w:line="276" w:lineRule="auto"/>
      </w:pPr>
      <w:r>
        <w:t>Z přímých odpovědí je nejlépe vidět, jak dokáží dobrovolníci definovat, co pro ně dobrovolnická činnost znamená:</w:t>
      </w:r>
    </w:p>
    <w:p w14:paraId="51834838" w14:textId="77777777" w:rsidR="005B00BE" w:rsidRDefault="005B00BE" w:rsidP="00591C24">
      <w:pPr>
        <w:pStyle w:val="MZRzklad"/>
        <w:spacing w:after="120" w:line="276" w:lineRule="auto"/>
        <w:rPr>
          <w:i/>
          <w:iCs/>
        </w:rPr>
      </w:pPr>
      <w:r w:rsidRPr="00C0370B">
        <w:rPr>
          <w:i/>
          <w:iCs/>
        </w:rPr>
        <w:t>„Oboh</w:t>
      </w:r>
      <w:r>
        <w:rPr>
          <w:i/>
          <w:iCs/>
        </w:rPr>
        <w:t>a</w:t>
      </w:r>
      <w:r w:rsidRPr="00C0370B">
        <w:rPr>
          <w:i/>
          <w:iCs/>
        </w:rPr>
        <w:t>covat se navzájem s lidmi, které potěší má návštěva v těžkém životním období.</w:t>
      </w:r>
      <w:r>
        <w:rPr>
          <w:i/>
          <w:iCs/>
        </w:rPr>
        <w:t>“</w:t>
      </w:r>
    </w:p>
    <w:p w14:paraId="3DC204AB" w14:textId="77777777" w:rsidR="005B00BE" w:rsidRDefault="005B00BE" w:rsidP="00591C24">
      <w:pPr>
        <w:pStyle w:val="MZRzklad"/>
        <w:spacing w:after="120" w:line="276" w:lineRule="auto"/>
        <w:rPr>
          <w:i/>
          <w:iCs/>
        </w:rPr>
      </w:pPr>
      <w:r>
        <w:rPr>
          <w:i/>
          <w:iCs/>
        </w:rPr>
        <w:t>„</w:t>
      </w:r>
      <w:r w:rsidRPr="00C0370B">
        <w:rPr>
          <w:i/>
          <w:iCs/>
        </w:rPr>
        <w:t>Pomáhat někomu, kdo o pomoc druhého stojí. Zpříjemnění vlastního i času toho druhého.</w:t>
      </w:r>
      <w:r>
        <w:rPr>
          <w:i/>
          <w:iCs/>
        </w:rPr>
        <w:t>“</w:t>
      </w:r>
    </w:p>
    <w:p w14:paraId="5739EBA3" w14:textId="77777777" w:rsidR="005B00BE" w:rsidRDefault="005B00BE" w:rsidP="00591C24">
      <w:pPr>
        <w:pStyle w:val="MZRzklad"/>
        <w:spacing w:after="120" w:line="276" w:lineRule="auto"/>
        <w:rPr>
          <w:i/>
          <w:iCs/>
        </w:rPr>
      </w:pPr>
      <w:r>
        <w:rPr>
          <w:i/>
          <w:iCs/>
        </w:rPr>
        <w:t>„</w:t>
      </w:r>
      <w:r w:rsidRPr="00C0370B">
        <w:rPr>
          <w:i/>
          <w:iCs/>
        </w:rPr>
        <w:t>Zcela dobrovolně trávit svůj volný čas užitečně s někým, kdo to ocení a udělá mu radost, že s ním jsem. Pacienti v nemocnici často psychicky strádají a jsou rádi, když za nimi někdo přijde si jen popovídat, vyslechnout je anebo s nimi jen pobýt. Pro obě strany je to pozitivní a vidím v tom velký smysl a radost.</w:t>
      </w:r>
      <w:r>
        <w:rPr>
          <w:i/>
          <w:iCs/>
        </w:rPr>
        <w:t>“</w:t>
      </w:r>
    </w:p>
    <w:p w14:paraId="15022E6A" w14:textId="77777777" w:rsidR="005B00BE" w:rsidRDefault="005B00BE" w:rsidP="00591C24">
      <w:pPr>
        <w:pStyle w:val="MZRzklad"/>
        <w:spacing w:after="120" w:line="276" w:lineRule="auto"/>
        <w:rPr>
          <w:i/>
          <w:iCs/>
        </w:rPr>
      </w:pPr>
      <w:r>
        <w:rPr>
          <w:i/>
          <w:iCs/>
        </w:rPr>
        <w:t>„</w:t>
      </w:r>
      <w:r w:rsidRPr="00C0370B">
        <w:rPr>
          <w:i/>
          <w:iCs/>
        </w:rPr>
        <w:t>Měla jsem v životě štěstí, mám rodinu, která mě podporuje, mohla jsem studovat mám slušnou práci a jsem zdravá. Dobrovolnickou činnost proto beru jako způsob</w:t>
      </w:r>
      <w:r>
        <w:rPr>
          <w:i/>
          <w:iCs/>
        </w:rPr>
        <w:t>,</w:t>
      </w:r>
      <w:r w:rsidRPr="00C0370B">
        <w:rPr>
          <w:i/>
          <w:iCs/>
        </w:rPr>
        <w:t xml:space="preserve"> jak společnosti něco vrátit. Také si myslím, že je důležité se angažovat v komunitě. Já teď někomu pomůžu a třeba někdo pomůže mě, až to budu potřebovat.</w:t>
      </w:r>
      <w:r>
        <w:rPr>
          <w:i/>
          <w:iCs/>
        </w:rPr>
        <w:t>“</w:t>
      </w:r>
    </w:p>
    <w:p w14:paraId="21A37A19" w14:textId="3ED27EB6" w:rsidR="005B00BE" w:rsidRDefault="005B00BE" w:rsidP="00591C24">
      <w:pPr>
        <w:pStyle w:val="MZRzklad"/>
        <w:spacing w:after="120" w:line="276" w:lineRule="auto"/>
        <w:rPr>
          <w:i/>
          <w:iCs/>
        </w:rPr>
      </w:pPr>
      <w:r>
        <w:rPr>
          <w:i/>
          <w:iCs/>
        </w:rPr>
        <w:t>„</w:t>
      </w:r>
      <w:r w:rsidRPr="00C0370B">
        <w:rPr>
          <w:i/>
          <w:iCs/>
        </w:rPr>
        <w:t>V době důchodu si připadat užitečná. Možnost dostat se mezi lidi a trávit čas způsobem,</w:t>
      </w:r>
      <w:r>
        <w:rPr>
          <w:i/>
          <w:iCs/>
        </w:rPr>
        <w:t xml:space="preserve"> </w:t>
      </w:r>
      <w:r w:rsidRPr="00C0370B">
        <w:rPr>
          <w:i/>
          <w:iCs/>
        </w:rPr>
        <w:t>který mě uspokojuje.</w:t>
      </w:r>
      <w:r>
        <w:rPr>
          <w:i/>
          <w:iCs/>
        </w:rPr>
        <w:t xml:space="preserve"> </w:t>
      </w:r>
      <w:r w:rsidRPr="00C0370B">
        <w:rPr>
          <w:i/>
          <w:iCs/>
        </w:rPr>
        <w:t>Po smrti maminky</w:t>
      </w:r>
      <w:r>
        <w:rPr>
          <w:i/>
          <w:iCs/>
        </w:rPr>
        <w:t>,</w:t>
      </w:r>
      <w:r w:rsidRPr="00C0370B">
        <w:rPr>
          <w:i/>
          <w:iCs/>
        </w:rPr>
        <w:t xml:space="preserve"> o kterou jsem se starala až do konce mě právě staří lidé velmi chyběli. Dále dobrovolnická činnost je obdivuhodná v tom,</w:t>
      </w:r>
      <w:r>
        <w:rPr>
          <w:i/>
          <w:iCs/>
        </w:rPr>
        <w:t xml:space="preserve"> </w:t>
      </w:r>
      <w:r w:rsidRPr="00C0370B">
        <w:rPr>
          <w:i/>
          <w:iCs/>
        </w:rPr>
        <w:t>že právě mladí lidé zde získávají vztah k ostatním lidem a jsou ochotni bezplatně pomáhat,</w:t>
      </w:r>
      <w:r>
        <w:rPr>
          <w:i/>
          <w:iCs/>
        </w:rPr>
        <w:t xml:space="preserve"> </w:t>
      </w:r>
      <w:r w:rsidRPr="00C0370B">
        <w:rPr>
          <w:i/>
          <w:iCs/>
        </w:rPr>
        <w:t>to je úžasné.</w:t>
      </w:r>
      <w:r>
        <w:rPr>
          <w:i/>
          <w:iCs/>
        </w:rPr>
        <w:t>“</w:t>
      </w:r>
    </w:p>
    <w:p w14:paraId="031DE07C" w14:textId="77777777" w:rsidR="005B00BE" w:rsidRPr="00C0370B" w:rsidRDefault="005B00BE" w:rsidP="00591C24">
      <w:pPr>
        <w:pStyle w:val="MZRzklad"/>
        <w:spacing w:after="120" w:line="276" w:lineRule="auto"/>
        <w:rPr>
          <w:i/>
          <w:iCs/>
        </w:rPr>
      </w:pPr>
      <w:r>
        <w:rPr>
          <w:i/>
          <w:iCs/>
        </w:rPr>
        <w:t>„</w:t>
      </w:r>
      <w:r w:rsidRPr="00C0370B">
        <w:rPr>
          <w:i/>
          <w:iCs/>
        </w:rPr>
        <w:t>Zlepšení nálady při dlouhých dnech v nemocnici. Vidět úsměv ve tváři, radost odreagování od problému</w:t>
      </w:r>
      <w:r>
        <w:rPr>
          <w:i/>
          <w:iCs/>
        </w:rPr>
        <w:t>.“</w:t>
      </w:r>
    </w:p>
    <w:p w14:paraId="3B872868" w14:textId="77777777" w:rsidR="005B00BE" w:rsidRDefault="005B00BE" w:rsidP="00B377AF">
      <w:pPr>
        <w:pStyle w:val="MZRzklad"/>
        <w:spacing w:line="276" w:lineRule="auto"/>
      </w:pPr>
      <w:r w:rsidRPr="00D3323A">
        <w:rPr>
          <w:b/>
          <w:bCs/>
        </w:rPr>
        <w:t xml:space="preserve">V případě vnímaných bariér se situace jeví </w:t>
      </w:r>
      <w:r>
        <w:rPr>
          <w:b/>
          <w:bCs/>
        </w:rPr>
        <w:t>docela</w:t>
      </w:r>
      <w:r w:rsidRPr="00D3323A">
        <w:rPr>
          <w:b/>
          <w:bCs/>
        </w:rPr>
        <w:t xml:space="preserve"> optimisticky – dobrovolníci nevnímají žádnou zásadní většinovou slabinu.</w:t>
      </w:r>
      <w:r>
        <w:rPr>
          <w:b/>
          <w:bCs/>
        </w:rPr>
        <w:t xml:space="preserve"> </w:t>
      </w:r>
      <w:r>
        <w:t xml:space="preserve">Tou největší se stala epidemie, která do značné míry omezila dobrovolnické aktivity a také samozřejmě vystavila dobrovolníky a pacienty větším zdravotním rizikům. </w:t>
      </w:r>
    </w:p>
    <w:p w14:paraId="4B25EA0F" w14:textId="77777777" w:rsidR="005B00BE" w:rsidRDefault="005B00BE" w:rsidP="00B377AF">
      <w:pPr>
        <w:pStyle w:val="MZRzklad"/>
        <w:spacing w:line="276" w:lineRule="auto"/>
      </w:pPr>
      <w:r>
        <w:t xml:space="preserve">Nicméně existují určité bariéry na straně pacientů nebo personálu PZS a případně také administrativní nároky nebo zdravotní rizika, která dobrovolníkům hrozí. </w:t>
      </w:r>
    </w:p>
    <w:p w14:paraId="089117D8" w14:textId="77777777" w:rsidR="005B00BE" w:rsidRDefault="005B00BE" w:rsidP="00B377AF">
      <w:pPr>
        <w:pStyle w:val="MZRzklad"/>
        <w:spacing w:line="276" w:lineRule="auto"/>
      </w:pPr>
      <w:r>
        <w:lastRenderedPageBreak/>
        <w:t xml:space="preserve">Bariérou určitě není koordinátor v obecné rovině, mohou se samozřejmě vyskytnout individuální problémy, ale není to pro dobrovolníky koncepční problém. Stejně tak není zásadním problémem délka přijímacího řízení, tj. doba, který uplyne od projeveného zájmu po začátek dobrovolnické aktivity ani celková organizace PD v PZS. </w:t>
      </w:r>
    </w:p>
    <w:p w14:paraId="414C7D81" w14:textId="77777777" w:rsidR="005B00BE" w:rsidRDefault="005B00BE" w:rsidP="00B377AF">
      <w:pPr>
        <w:spacing w:after="0" w:line="276" w:lineRule="auto"/>
        <w:rPr>
          <w:rFonts w:ascii="Arial" w:eastAsia="Times New Roman" w:hAnsi="Arial" w:cs="Arial"/>
        </w:rPr>
      </w:pPr>
      <w:r>
        <w:rPr>
          <w:rFonts w:ascii="Arial" w:eastAsia="Times New Roman" w:hAnsi="Arial" w:cs="Arial"/>
          <w:noProof/>
          <w:lang w:eastAsia="cs-CZ"/>
        </w:rPr>
        <w:drawing>
          <wp:inline distT="0" distB="0" distL="0" distR="0" wp14:anchorId="70054135" wp14:editId="14A37C07">
            <wp:extent cx="6005195" cy="3230880"/>
            <wp:effectExtent l="0" t="0" r="0" b="762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5195" cy="3230880"/>
                    </a:xfrm>
                    <a:prstGeom prst="rect">
                      <a:avLst/>
                    </a:prstGeom>
                    <a:noFill/>
                  </pic:spPr>
                </pic:pic>
              </a:graphicData>
            </a:graphic>
          </wp:inline>
        </w:drawing>
      </w:r>
    </w:p>
    <w:p w14:paraId="2E779502" w14:textId="77777777" w:rsidR="005B00BE" w:rsidRDefault="005B00BE" w:rsidP="00B377AF">
      <w:pPr>
        <w:spacing w:after="0" w:line="276" w:lineRule="auto"/>
        <w:rPr>
          <w:rFonts w:ascii="Arial" w:eastAsia="Times New Roman" w:hAnsi="Arial" w:cs="Arial"/>
        </w:rPr>
      </w:pPr>
    </w:p>
    <w:p w14:paraId="6EA612A5" w14:textId="506C6B32" w:rsidR="000D6B0F" w:rsidRDefault="000D6B0F" w:rsidP="00B377AF">
      <w:pPr>
        <w:pStyle w:val="Nadpis3"/>
        <w:spacing w:line="276" w:lineRule="auto"/>
        <w:jc w:val="left"/>
      </w:pPr>
      <w:bookmarkStart w:id="128" w:name="_Toc74756102"/>
      <w:r>
        <w:t>Pocity dobrovolníka a náměty pro zlepšení</w:t>
      </w:r>
      <w:bookmarkEnd w:id="128"/>
      <w:r w:rsidR="008F202C">
        <w:br/>
      </w:r>
    </w:p>
    <w:p w14:paraId="3C9C2AB8" w14:textId="529D111B" w:rsidR="005B00BE" w:rsidRDefault="005B00BE" w:rsidP="00B377AF">
      <w:pPr>
        <w:pStyle w:val="MZRzklad"/>
        <w:spacing w:line="276" w:lineRule="auto"/>
      </w:pPr>
      <w:r w:rsidRPr="00955A1F">
        <w:t>Dobrovolníci se při svých činnostech cítí bezpečně, mají pocit zázemí pro případ problémů a také jsou dobře př</w:t>
      </w:r>
      <w:r>
        <w:t>ipraveni a vědí, co mají dělat. Většina má zároveň pocit, že jejich činnost je oceňovaná okolím.</w:t>
      </w:r>
    </w:p>
    <w:p w14:paraId="4E1FA923" w14:textId="77777777" w:rsidR="005B00BE" w:rsidRPr="00111853" w:rsidRDefault="005B00BE" w:rsidP="00B377AF">
      <w:pPr>
        <w:pStyle w:val="MZRzklad"/>
        <w:spacing w:line="276" w:lineRule="auto"/>
      </w:pPr>
      <w:r>
        <w:t xml:space="preserve">Určité rezervy najdeme v obavách o nezvládnutí některé situace anebo v tom, že se jim může jevit, že působí někomu komplikace. Na to vše se musí klást důraz při supervizích a pohovorech, ve sdílení zkušeností a obecně ve zpětné vazbě především personálu na odděleních, ale také ze strany koordinátora. </w:t>
      </w:r>
    </w:p>
    <w:p w14:paraId="2FA88AD1" w14:textId="77777777" w:rsidR="005B00BE" w:rsidRDefault="005B00BE" w:rsidP="00B377AF">
      <w:pPr>
        <w:spacing w:after="0" w:line="276" w:lineRule="auto"/>
        <w:rPr>
          <w:rFonts w:ascii="Arial" w:eastAsia="Times New Roman" w:hAnsi="Arial" w:cs="Arial"/>
          <w:b/>
          <w:bCs/>
        </w:rPr>
      </w:pPr>
      <w:r>
        <w:rPr>
          <w:rFonts w:ascii="Arial" w:eastAsia="Times New Roman" w:hAnsi="Arial" w:cs="Arial"/>
          <w:b/>
          <w:bCs/>
          <w:noProof/>
          <w:lang w:eastAsia="cs-CZ"/>
        </w:rPr>
        <w:lastRenderedPageBreak/>
        <w:drawing>
          <wp:inline distT="0" distB="0" distL="0" distR="0" wp14:anchorId="5ED9D010" wp14:editId="445A2DD5">
            <wp:extent cx="5724480" cy="2632364"/>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8387" cy="2647956"/>
                    </a:xfrm>
                    <a:prstGeom prst="rect">
                      <a:avLst/>
                    </a:prstGeom>
                    <a:noFill/>
                  </pic:spPr>
                </pic:pic>
              </a:graphicData>
            </a:graphic>
          </wp:inline>
        </w:drawing>
      </w:r>
    </w:p>
    <w:p w14:paraId="6FE24B5D" w14:textId="77777777" w:rsidR="005B00BE" w:rsidRDefault="005B00BE" w:rsidP="00B377AF">
      <w:pPr>
        <w:spacing w:after="0" w:line="276" w:lineRule="auto"/>
        <w:rPr>
          <w:rFonts w:ascii="Arial" w:eastAsia="Times New Roman" w:hAnsi="Arial" w:cs="Arial"/>
          <w:b/>
          <w:bCs/>
        </w:rPr>
      </w:pPr>
    </w:p>
    <w:p w14:paraId="57722E03" w14:textId="77777777" w:rsidR="005B00BE" w:rsidRPr="00BC3C88" w:rsidRDefault="005B00BE" w:rsidP="00B377AF">
      <w:pPr>
        <w:pStyle w:val="MZRzklad"/>
        <w:spacing w:line="276" w:lineRule="auto"/>
      </w:pPr>
      <w:r>
        <w:t xml:space="preserve">Dobrovolníkům jednoznačně pomůže větší informovanost na různých úrovních – u pacientů, rodinných příslušníků, ale také veřejnosti. </w:t>
      </w:r>
      <w:r w:rsidRPr="00BC3C88">
        <w:t xml:space="preserve">Přivítají pravidelná setkávání a také školení. Potěší je ocenění dobrovolnických aktivit ze strany personálu i vedení PZS. </w:t>
      </w:r>
    </w:p>
    <w:p w14:paraId="525C136A" w14:textId="77777777" w:rsidR="005B00BE" w:rsidRPr="00955A1F" w:rsidRDefault="005B00BE" w:rsidP="00B377AF">
      <w:pPr>
        <w:spacing w:after="0" w:line="276" w:lineRule="auto"/>
        <w:rPr>
          <w:rFonts w:ascii="Arial" w:eastAsia="Times New Roman" w:hAnsi="Arial" w:cs="Arial"/>
          <w:b/>
          <w:bCs/>
        </w:rPr>
      </w:pPr>
      <w:r w:rsidRPr="00955A1F">
        <w:rPr>
          <w:rFonts w:ascii="Arial" w:eastAsia="Times New Roman" w:hAnsi="Arial" w:cs="Arial"/>
          <w:b/>
          <w:bCs/>
        </w:rPr>
        <w:t xml:space="preserve"> </w:t>
      </w:r>
      <w:r>
        <w:rPr>
          <w:rFonts w:ascii="Arial" w:eastAsia="Times New Roman" w:hAnsi="Arial" w:cs="Arial"/>
          <w:b/>
          <w:bCs/>
          <w:noProof/>
          <w:lang w:eastAsia="cs-CZ"/>
        </w:rPr>
        <w:drawing>
          <wp:inline distT="0" distB="0" distL="0" distR="0" wp14:anchorId="2E0AC3E6" wp14:editId="6E0A0AA5">
            <wp:extent cx="5486400" cy="3802152"/>
            <wp:effectExtent l="0" t="0" r="0" b="825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91157" cy="3805448"/>
                    </a:xfrm>
                    <a:prstGeom prst="rect">
                      <a:avLst/>
                    </a:prstGeom>
                    <a:noFill/>
                  </pic:spPr>
                </pic:pic>
              </a:graphicData>
            </a:graphic>
          </wp:inline>
        </w:drawing>
      </w:r>
    </w:p>
    <w:p w14:paraId="316199AF" w14:textId="77777777" w:rsidR="005B00BE" w:rsidRDefault="005B00BE" w:rsidP="00B377AF">
      <w:pPr>
        <w:spacing w:after="0" w:line="276" w:lineRule="auto"/>
        <w:rPr>
          <w:rFonts w:ascii="Arial" w:eastAsia="Times New Roman" w:hAnsi="Arial" w:cs="Arial"/>
        </w:rPr>
      </w:pPr>
    </w:p>
    <w:p w14:paraId="08518FB1" w14:textId="77777777" w:rsidR="005B00BE" w:rsidRPr="00785FE5" w:rsidRDefault="005B00BE" w:rsidP="00B377AF">
      <w:pPr>
        <w:pStyle w:val="MZRzklad"/>
        <w:spacing w:line="276" w:lineRule="auto"/>
      </w:pPr>
      <w:r w:rsidRPr="00785FE5">
        <w:t xml:space="preserve">Pokud jde o školení, tak pouze 10 % dobrovolníků si nevzpomíná, kdo mu školení poskytl. Třetina prošla školením pouze v PZS, třetina u dobrovolnické organizace a téměř čtvrtina v obou organizacích. Pro 97 % bylo školení dostatečné. </w:t>
      </w:r>
    </w:p>
    <w:p w14:paraId="5E178004" w14:textId="77777777" w:rsidR="00811135" w:rsidRDefault="00811135" w:rsidP="00B377AF">
      <w:pPr>
        <w:pStyle w:val="MZRzklad"/>
        <w:spacing w:line="276" w:lineRule="auto"/>
      </w:pPr>
    </w:p>
    <w:p w14:paraId="3C0226DC" w14:textId="263F1BBA" w:rsidR="005B00BE" w:rsidRDefault="005B00BE" w:rsidP="00B377AF">
      <w:pPr>
        <w:pStyle w:val="MZRzklad"/>
        <w:spacing w:line="276" w:lineRule="auto"/>
      </w:pPr>
      <w:r>
        <w:lastRenderedPageBreak/>
        <w:t>Dvě třetiny dobrovolníků uvádí, že se účastní supervizí a 15 % neví, co si má pod tím pojmem představit. Zbývající čtvrtina, která se supervizí neúčastní, uvádí jako důvody:</w:t>
      </w:r>
    </w:p>
    <w:p w14:paraId="39998A2F" w14:textId="77777777" w:rsidR="005B00BE" w:rsidRDefault="005B00BE" w:rsidP="008E1232">
      <w:pPr>
        <w:pStyle w:val="MZRzklad"/>
        <w:numPr>
          <w:ilvl w:val="0"/>
          <w:numId w:val="74"/>
        </w:numPr>
        <w:spacing w:line="276" w:lineRule="auto"/>
      </w:pPr>
      <w:r w:rsidRPr="00785FE5">
        <w:t>covidov</w:t>
      </w:r>
      <w:r>
        <w:t xml:space="preserve">á </w:t>
      </w:r>
      <w:r w:rsidRPr="00785FE5">
        <w:t>situac</w:t>
      </w:r>
      <w:r>
        <w:t>e</w:t>
      </w:r>
      <w:r w:rsidRPr="00785FE5">
        <w:t xml:space="preserve"> </w:t>
      </w:r>
    </w:p>
    <w:p w14:paraId="5256F2C2" w14:textId="77777777" w:rsidR="005B00BE" w:rsidRDefault="005B00BE" w:rsidP="008E1232">
      <w:pPr>
        <w:pStyle w:val="MZRzklad"/>
        <w:numPr>
          <w:ilvl w:val="0"/>
          <w:numId w:val="74"/>
        </w:numPr>
        <w:spacing w:line="276" w:lineRule="auto"/>
      </w:pPr>
      <w:r w:rsidRPr="00785FE5">
        <w:t>nepravidelnost jejich dobrovolnické aktivity</w:t>
      </w:r>
    </w:p>
    <w:p w14:paraId="6CABD377" w14:textId="77777777" w:rsidR="005B00BE" w:rsidRDefault="005B00BE" w:rsidP="008E1232">
      <w:pPr>
        <w:pStyle w:val="MZRzklad"/>
        <w:numPr>
          <w:ilvl w:val="0"/>
          <w:numId w:val="74"/>
        </w:numPr>
        <w:spacing w:line="276" w:lineRule="auto"/>
      </w:pPr>
      <w:r w:rsidRPr="00785FE5">
        <w:t>nevyhovující čas</w:t>
      </w:r>
      <w:r>
        <w:t xml:space="preserve"> / nedostatek času</w:t>
      </w:r>
    </w:p>
    <w:p w14:paraId="16DC7804" w14:textId="77777777" w:rsidR="005B00BE" w:rsidRDefault="005B00BE" w:rsidP="008E1232">
      <w:pPr>
        <w:pStyle w:val="MZRzklad"/>
        <w:numPr>
          <w:ilvl w:val="0"/>
          <w:numId w:val="74"/>
        </w:numPr>
        <w:spacing w:line="276" w:lineRule="auto"/>
      </w:pPr>
      <w:r>
        <w:t>vůbec nevědí, kdy se konají nebo nevidí důvod, proč by se měli účastnit</w:t>
      </w:r>
    </w:p>
    <w:p w14:paraId="22F4E7A1" w14:textId="77777777" w:rsidR="005B00BE" w:rsidRDefault="005B00BE" w:rsidP="00B377AF">
      <w:pPr>
        <w:pStyle w:val="MZRzklad"/>
        <w:spacing w:line="276" w:lineRule="auto"/>
      </w:pPr>
    </w:p>
    <w:p w14:paraId="3A455E15" w14:textId="700D7C74" w:rsidR="000D6B0F" w:rsidRDefault="008F202C" w:rsidP="00B377AF">
      <w:pPr>
        <w:pStyle w:val="Nadpis3"/>
        <w:spacing w:line="276" w:lineRule="auto"/>
        <w:jc w:val="left"/>
      </w:pPr>
      <w:bookmarkStart w:id="129" w:name="_Toc74756103"/>
      <w:r>
        <w:t>O</w:t>
      </w:r>
      <w:r w:rsidR="000D6B0F">
        <w:t>bdobí pandemie COVID</w:t>
      </w:r>
      <w:bookmarkEnd w:id="129"/>
      <w:r>
        <w:br/>
      </w:r>
    </w:p>
    <w:p w14:paraId="2866CB7B" w14:textId="5E1DDA1C" w:rsidR="005B00BE" w:rsidRDefault="005B00BE" w:rsidP="00B377AF">
      <w:pPr>
        <w:pStyle w:val="MZRzklad"/>
        <w:spacing w:line="276" w:lineRule="auto"/>
      </w:pPr>
      <w:r w:rsidRPr="00FB1D48">
        <w:rPr>
          <w:b/>
          <w:bCs/>
        </w:rPr>
        <w:t xml:space="preserve">Během období pandemie </w:t>
      </w:r>
      <w:proofErr w:type="gramStart"/>
      <w:r w:rsidRPr="00FB1D48">
        <w:rPr>
          <w:b/>
          <w:bCs/>
        </w:rPr>
        <w:t>2020 – 2021</w:t>
      </w:r>
      <w:proofErr w:type="gramEnd"/>
      <w:r w:rsidRPr="00FB1D48">
        <w:rPr>
          <w:b/>
          <w:bCs/>
        </w:rPr>
        <w:t xml:space="preserve"> více než polovina (54 %) dobrovolníků nevykonávala vůbec žádnou činnost.</w:t>
      </w:r>
      <w:r>
        <w:t xml:space="preserve"> Pouze 5 % respondentů uvádí, že přešlo na placenou pomoc v nemocnicích. Čtvrtina dobrovolníků se účastnila v průběhu pandemických měsících stejných aktivit jako dříve a další pětina se přeorientovala na covidové aktivity jako jsou telefonáty pacientům, pomoc s nákupy a ostatní. </w:t>
      </w:r>
    </w:p>
    <w:p w14:paraId="0A98E5CF" w14:textId="77777777" w:rsidR="005B00BE" w:rsidRDefault="005B00BE" w:rsidP="00B377AF">
      <w:pPr>
        <w:pStyle w:val="MZRzklad"/>
        <w:spacing w:line="276" w:lineRule="auto"/>
      </w:pPr>
      <w:r>
        <w:t xml:space="preserve">Je povzbudivé, že většina dobrovolníků se chce ke svým původním aktivitám zase vrátit – </w:t>
      </w:r>
      <w:r>
        <w:br/>
        <w:t xml:space="preserve">69 % deklaruje, že to udělá určitě a další čtvrtina o tom spíše uvažuje. </w:t>
      </w:r>
    </w:p>
    <w:p w14:paraId="26B4EB8D" w14:textId="77777777" w:rsidR="005B00BE" w:rsidRDefault="005B00BE" w:rsidP="00B377AF">
      <w:pPr>
        <w:pStyle w:val="MZRzklad"/>
        <w:spacing w:line="276" w:lineRule="auto"/>
      </w:pPr>
    </w:p>
    <w:p w14:paraId="05BD404A" w14:textId="40D615C2" w:rsidR="005B00BE" w:rsidRDefault="005B00BE" w:rsidP="00B377AF">
      <w:pPr>
        <w:pStyle w:val="Nadpis3"/>
        <w:spacing w:line="276" w:lineRule="auto"/>
        <w:rPr>
          <w:rFonts w:eastAsia="Times New Roman"/>
        </w:rPr>
      </w:pPr>
      <w:bookmarkStart w:id="130" w:name="_Toc74756104"/>
      <w:r w:rsidRPr="00C0370B">
        <w:rPr>
          <w:rFonts w:eastAsia="Times New Roman"/>
        </w:rPr>
        <w:t>Shrnutí</w:t>
      </w:r>
      <w:bookmarkEnd w:id="130"/>
      <w:r w:rsidR="008F202C">
        <w:rPr>
          <w:rFonts w:eastAsia="Times New Roman"/>
        </w:rPr>
        <w:br/>
      </w:r>
    </w:p>
    <w:p w14:paraId="764FC90C" w14:textId="2FEB7E2C" w:rsidR="005B00BE" w:rsidRPr="004B5A71" w:rsidRDefault="005B00BE" w:rsidP="008E1232">
      <w:pPr>
        <w:pStyle w:val="MZRzklad"/>
        <w:numPr>
          <w:ilvl w:val="0"/>
          <w:numId w:val="92"/>
        </w:numPr>
        <w:spacing w:after="120" w:line="276" w:lineRule="auto"/>
        <w:ind w:left="425" w:hanging="357"/>
        <w:rPr>
          <w:b/>
          <w:bCs/>
        </w:rPr>
      </w:pPr>
      <w:r w:rsidRPr="004B5A71">
        <w:rPr>
          <w:b/>
          <w:bCs/>
        </w:rPr>
        <w:t>Motivace dobrovolníků jsou především tři: činnost, která má smysl, baví je to</w:t>
      </w:r>
      <w:r w:rsidR="000D6B0F" w:rsidRPr="004B5A71">
        <w:rPr>
          <w:b/>
          <w:bCs/>
        </w:rPr>
        <w:t xml:space="preserve"> </w:t>
      </w:r>
      <w:r w:rsidRPr="004B5A71">
        <w:rPr>
          <w:b/>
          <w:bCs/>
        </w:rPr>
        <w:t>a cítí se užitečně</w:t>
      </w:r>
      <w:r w:rsidR="004B5A71">
        <w:rPr>
          <w:b/>
          <w:bCs/>
        </w:rPr>
        <w:t>.</w:t>
      </w:r>
    </w:p>
    <w:p w14:paraId="6DE0B829" w14:textId="4DC3AF69" w:rsidR="005B00BE" w:rsidRPr="00C0370B" w:rsidRDefault="005B00BE" w:rsidP="008E1232">
      <w:pPr>
        <w:pStyle w:val="MZRzklad"/>
        <w:numPr>
          <w:ilvl w:val="0"/>
          <w:numId w:val="92"/>
        </w:numPr>
        <w:spacing w:after="120" w:line="276" w:lineRule="auto"/>
        <w:ind w:left="425" w:hanging="357"/>
      </w:pPr>
      <w:r>
        <w:t xml:space="preserve">Dobrovolníci jsou velmi spokojeni s organizací </w:t>
      </w:r>
      <w:r w:rsidR="00591C24">
        <w:t>dobrovolnických programů</w:t>
      </w:r>
      <w:r>
        <w:t xml:space="preserve"> v konkrétních zařízeních. </w:t>
      </w:r>
    </w:p>
    <w:p w14:paraId="6105DED3" w14:textId="77777777" w:rsidR="005B00BE" w:rsidRDefault="005B00BE" w:rsidP="008E1232">
      <w:pPr>
        <w:pStyle w:val="MZRzklad"/>
        <w:numPr>
          <w:ilvl w:val="0"/>
          <w:numId w:val="92"/>
        </w:numPr>
        <w:spacing w:after="120" w:line="276" w:lineRule="auto"/>
        <w:ind w:left="425" w:hanging="357"/>
      </w:pPr>
      <w:r w:rsidRPr="004B5A71">
        <w:rPr>
          <w:b/>
          <w:bCs/>
        </w:rPr>
        <w:t>Dobrovolníci necítí žádnou zásadní dominantní bariéru pro své aktivity</w:t>
      </w:r>
      <w:r>
        <w:t xml:space="preserve">, ale do určité míry si uvědomují možné problémy při kontaktu s pacientem a personálem. Pandemická situace také působila jako bariéra, protože jim často znemožnila činnost nebo by je vystavila (a pacienty také) velkému zdravotnímu riziku. </w:t>
      </w:r>
    </w:p>
    <w:p w14:paraId="39422E14" w14:textId="77777777" w:rsidR="005B00BE" w:rsidRDefault="005B00BE" w:rsidP="008E1232">
      <w:pPr>
        <w:pStyle w:val="MZRzklad"/>
        <w:numPr>
          <w:ilvl w:val="0"/>
          <w:numId w:val="92"/>
        </w:numPr>
        <w:spacing w:after="120" w:line="276" w:lineRule="auto"/>
        <w:ind w:left="425" w:hanging="357"/>
      </w:pPr>
      <w:r w:rsidRPr="004B5A71">
        <w:rPr>
          <w:b/>
          <w:bCs/>
        </w:rPr>
        <w:t>Dobrovolníci cítí určité rezervy v informovanosti</w:t>
      </w:r>
      <w:r>
        <w:t xml:space="preserve"> (pacientů, veřejnosti), ocenění od personálu a dalším vzdělávání</w:t>
      </w:r>
    </w:p>
    <w:p w14:paraId="3AEE7E8C" w14:textId="77777777" w:rsidR="005B00BE" w:rsidRDefault="005B00BE" w:rsidP="008E1232">
      <w:pPr>
        <w:pStyle w:val="MZRzklad"/>
        <w:numPr>
          <w:ilvl w:val="0"/>
          <w:numId w:val="92"/>
        </w:numPr>
        <w:spacing w:after="120" w:line="276" w:lineRule="auto"/>
        <w:ind w:left="425" w:hanging="357"/>
      </w:pPr>
      <w:r>
        <w:t xml:space="preserve">Zásadní zdroj informací pro zájemce o dobrovolnictví jsou webové stránky nemocnice, ale také sociální sítě nebo přímo materiály v nemocnicích. </w:t>
      </w:r>
      <w:r w:rsidRPr="004B5A71">
        <w:rPr>
          <w:b/>
          <w:bCs/>
        </w:rPr>
        <w:t>Dobrovolnictví se ovšem také velmi silně šíří pomocí snowballu</w:t>
      </w:r>
      <w:r>
        <w:t xml:space="preserve"> – doporučení od přátel a známých nebo rodiny. </w:t>
      </w:r>
    </w:p>
    <w:p w14:paraId="6A798D0F" w14:textId="77777777" w:rsidR="005B00BE" w:rsidRDefault="005B00BE" w:rsidP="008E1232">
      <w:pPr>
        <w:pStyle w:val="MZRzklad"/>
        <w:numPr>
          <w:ilvl w:val="0"/>
          <w:numId w:val="92"/>
        </w:numPr>
        <w:spacing w:after="120" w:line="276" w:lineRule="auto"/>
        <w:ind w:left="425" w:hanging="357"/>
      </w:pPr>
      <w:r w:rsidRPr="004B5A71">
        <w:rPr>
          <w:b/>
          <w:bCs/>
        </w:rPr>
        <w:t>Drtivá většina dobrovolníků prošla školením buď přímo v PZS</w:t>
      </w:r>
      <w:r>
        <w:t xml:space="preserve"> nebo v dobrovolnické organizaci, případně v obou institucích a toto školení je považováno za dostatečné. </w:t>
      </w:r>
    </w:p>
    <w:p w14:paraId="54256E3C" w14:textId="77777777" w:rsidR="005B00BE" w:rsidRDefault="005B00BE" w:rsidP="005B00BE">
      <w:pPr>
        <w:spacing w:after="0"/>
        <w:rPr>
          <w:rFonts w:ascii="Arial" w:eastAsia="Times New Roman" w:hAnsi="Arial" w:cs="Arial"/>
        </w:rPr>
      </w:pPr>
    </w:p>
    <w:p w14:paraId="3B02E251" w14:textId="77777777" w:rsidR="005B00BE" w:rsidRPr="00785FE5" w:rsidRDefault="005B00BE" w:rsidP="005B00BE">
      <w:pPr>
        <w:spacing w:after="0"/>
        <w:rPr>
          <w:rFonts w:ascii="Arial" w:eastAsia="Times New Roman" w:hAnsi="Arial" w:cs="Arial"/>
        </w:rPr>
      </w:pPr>
    </w:p>
    <w:p w14:paraId="78B11431" w14:textId="77777777" w:rsidR="005B00BE" w:rsidRPr="00785FE5" w:rsidRDefault="005B00BE" w:rsidP="005B00BE">
      <w:pPr>
        <w:pStyle w:val="Odstavecseseznamem"/>
        <w:spacing w:after="0" w:line="240" w:lineRule="auto"/>
        <w:ind w:left="780"/>
        <w:rPr>
          <w:rFonts w:ascii="Arial" w:eastAsia="Times New Roman" w:hAnsi="Arial" w:cs="Arial"/>
        </w:rPr>
      </w:pPr>
    </w:p>
    <w:p w14:paraId="3C6082AE" w14:textId="77777777" w:rsidR="005B00BE" w:rsidRPr="00B31DB3" w:rsidRDefault="005B00BE" w:rsidP="008F202C">
      <w:pPr>
        <w:pStyle w:val="Nadpis2"/>
        <w:rPr>
          <w:rFonts w:eastAsia="Times New Roman"/>
        </w:rPr>
      </w:pPr>
      <w:r>
        <w:rPr>
          <w:rFonts w:eastAsia="Times New Roman"/>
        </w:rPr>
        <w:br w:type="column"/>
      </w:r>
      <w:bookmarkStart w:id="131" w:name="_Toc74756105"/>
      <w:r w:rsidRPr="00B31DB3">
        <w:rPr>
          <w:rFonts w:eastAsia="Times New Roman"/>
        </w:rPr>
        <w:lastRenderedPageBreak/>
        <w:t>ZÁJEMCI O DOBROVOLNICTVÍ</w:t>
      </w:r>
      <w:bookmarkEnd w:id="131"/>
    </w:p>
    <w:p w14:paraId="5D820FD2" w14:textId="596AB2E1" w:rsidR="005B00BE" w:rsidRDefault="005B00BE" w:rsidP="005B00BE">
      <w:pPr>
        <w:spacing w:after="0"/>
        <w:rPr>
          <w:rFonts w:ascii="Arial" w:eastAsia="Times New Roman" w:hAnsi="Arial" w:cs="Arial"/>
        </w:rPr>
      </w:pPr>
    </w:p>
    <w:p w14:paraId="2D30A986" w14:textId="77777777" w:rsidR="007520CA" w:rsidRDefault="007520CA" w:rsidP="004B5A71">
      <w:pPr>
        <w:pStyle w:val="Nadpis3"/>
        <w:spacing w:line="276" w:lineRule="auto"/>
      </w:pPr>
      <w:bookmarkStart w:id="132" w:name="_Toc74756106"/>
      <w:r>
        <w:t>Metodologie a složení respondentů</w:t>
      </w:r>
      <w:bookmarkEnd w:id="132"/>
    </w:p>
    <w:p w14:paraId="6D5D3E6C" w14:textId="77777777" w:rsidR="007520CA" w:rsidRDefault="007520CA" w:rsidP="004B5A71">
      <w:pPr>
        <w:spacing w:after="0" w:line="276" w:lineRule="auto"/>
        <w:rPr>
          <w:rFonts w:ascii="Arial" w:eastAsia="Times New Roman" w:hAnsi="Arial" w:cs="Arial"/>
        </w:rPr>
      </w:pPr>
    </w:p>
    <w:p w14:paraId="61A5D77C" w14:textId="44553D99" w:rsidR="005B00BE" w:rsidRPr="00086735" w:rsidRDefault="005B00BE" w:rsidP="004B5A71">
      <w:pPr>
        <w:pStyle w:val="MZRzklad"/>
        <w:spacing w:line="276" w:lineRule="auto"/>
      </w:pPr>
      <w:r w:rsidRPr="00086735">
        <w:t xml:space="preserve">V rámci detailního dotazníkového šetření jsme získali vyplněné dotazníky od 35 zájemců </w:t>
      </w:r>
      <w:r w:rsidR="00B26559">
        <w:br/>
      </w:r>
      <w:r w:rsidRPr="00086735">
        <w:t xml:space="preserve">o dobrovolnickou činnost u PZS. Z toho důvodu je třeba brát statistické výsledky jako indikativní. </w:t>
      </w:r>
    </w:p>
    <w:p w14:paraId="324894FA" w14:textId="77777777" w:rsidR="005B00BE" w:rsidRDefault="005B00BE" w:rsidP="004B5A71">
      <w:pPr>
        <w:pStyle w:val="MZRzklad"/>
        <w:spacing w:line="276" w:lineRule="auto"/>
      </w:pPr>
      <w:r>
        <w:t xml:space="preserve">Výzkumu se většinově zúčastnily ženy (více než 80 %), průměrný věk respondentů je zhruba 40 let. Nejmladšímu zájemci je 20 let, nejstarší zájemce má 75 let. </w:t>
      </w:r>
    </w:p>
    <w:p w14:paraId="25880800" w14:textId="77777777" w:rsidR="005B00BE" w:rsidRDefault="005B00BE" w:rsidP="004B5A71">
      <w:pPr>
        <w:pStyle w:val="MZRzklad"/>
        <w:spacing w:line="276" w:lineRule="auto"/>
      </w:pPr>
    </w:p>
    <w:p w14:paraId="6EA79EEB" w14:textId="77777777" w:rsidR="005B00BE" w:rsidRDefault="005B00BE" w:rsidP="004B5A71">
      <w:pPr>
        <w:pStyle w:val="MZRzklad"/>
        <w:spacing w:line="276" w:lineRule="auto"/>
      </w:pPr>
      <w:r>
        <w:t xml:space="preserve">Pokud jde o jejich představu času, který chtějí měsíčně dobrovolnictví věnovat, tak se naprosto shodují se stávajícími dobrovolníky – v průměru je to 8 hodin, minimum 2 hodiny a maximálně 20 hodin měsíčně. </w:t>
      </w:r>
    </w:p>
    <w:p w14:paraId="2F88A30B" w14:textId="77777777" w:rsidR="005B00BE" w:rsidRDefault="005B00BE" w:rsidP="004B5A71">
      <w:pPr>
        <w:spacing w:after="0" w:line="276" w:lineRule="auto"/>
        <w:rPr>
          <w:rFonts w:ascii="Arial" w:eastAsia="Times New Roman" w:hAnsi="Arial" w:cs="Arial"/>
        </w:rPr>
      </w:pPr>
    </w:p>
    <w:p w14:paraId="034E9F54" w14:textId="77777777" w:rsidR="007520CA" w:rsidRDefault="007520CA" w:rsidP="004B5A71">
      <w:pPr>
        <w:pStyle w:val="Nadpis3"/>
        <w:spacing w:line="276" w:lineRule="auto"/>
        <w:rPr>
          <w:rFonts w:eastAsia="Times New Roman"/>
        </w:rPr>
      </w:pPr>
      <w:bookmarkStart w:id="133" w:name="_Toc74756107"/>
      <w:r>
        <w:rPr>
          <w:rFonts w:eastAsia="Times New Roman"/>
        </w:rPr>
        <w:t>Zdroje informací o možnostech věnovat se dobrovolnictví</w:t>
      </w:r>
      <w:bookmarkEnd w:id="133"/>
    </w:p>
    <w:p w14:paraId="2E2CAF52" w14:textId="77777777" w:rsidR="007520CA" w:rsidRDefault="007520CA" w:rsidP="004B5A71">
      <w:pPr>
        <w:spacing w:after="0" w:line="276" w:lineRule="auto"/>
        <w:rPr>
          <w:rFonts w:ascii="Arial" w:eastAsia="Times New Roman" w:hAnsi="Arial" w:cs="Arial"/>
          <w:b/>
          <w:bCs/>
        </w:rPr>
      </w:pPr>
    </w:p>
    <w:p w14:paraId="27E3B8A3" w14:textId="0BC56126" w:rsidR="005B00BE" w:rsidRDefault="005B00BE" w:rsidP="004B5A71">
      <w:pPr>
        <w:pStyle w:val="MZRzklad"/>
        <w:spacing w:line="276" w:lineRule="auto"/>
      </w:pPr>
      <w:r w:rsidRPr="00B764AE">
        <w:rPr>
          <w:b/>
          <w:bCs/>
        </w:rPr>
        <w:t>O možnosti pracovat jako dobrovolník se dozvěděli často na webu neziskové organizace nebo na sociálních sítích.</w:t>
      </w:r>
      <w:r>
        <w:t xml:space="preserve"> Někteří zmiňují také fyzické materiály – letáky, plakáty nebo doporučení od přátel a známých. Část zájemců přivedla k dobrovolnictví vlastní přímá zkušenost s dobrovolníkem v nemocnici. </w:t>
      </w:r>
    </w:p>
    <w:p w14:paraId="662EFE4F" w14:textId="77777777" w:rsidR="005B00BE" w:rsidRDefault="005B00BE" w:rsidP="004B5A71">
      <w:pPr>
        <w:pStyle w:val="MZRzklad"/>
        <w:spacing w:line="276" w:lineRule="auto"/>
      </w:pPr>
    </w:p>
    <w:p w14:paraId="33DF0646" w14:textId="77777777" w:rsidR="005B00BE" w:rsidRPr="00AE2BC1" w:rsidRDefault="005B00BE" w:rsidP="004B5A71">
      <w:pPr>
        <w:pStyle w:val="MZRzklad"/>
        <w:spacing w:line="276" w:lineRule="auto"/>
        <w:rPr>
          <w:b/>
          <w:bCs/>
        </w:rPr>
      </w:pPr>
      <w:r w:rsidRPr="00AE2BC1">
        <w:rPr>
          <w:b/>
          <w:bCs/>
        </w:rPr>
        <w:t>Dobrovolnické aktivity, které především plánují provozovat jsou:</w:t>
      </w:r>
    </w:p>
    <w:p w14:paraId="0E0082A6" w14:textId="77777777" w:rsidR="005B00BE" w:rsidRDefault="005B00BE" w:rsidP="008E1232">
      <w:pPr>
        <w:pStyle w:val="MZRzklad"/>
        <w:numPr>
          <w:ilvl w:val="0"/>
          <w:numId w:val="75"/>
        </w:numPr>
        <w:spacing w:line="276" w:lineRule="auto"/>
      </w:pPr>
      <w:r>
        <w:t>Společnost osamělým pacientům</w:t>
      </w:r>
    </w:p>
    <w:p w14:paraId="44A0DE44" w14:textId="77777777" w:rsidR="005B00BE" w:rsidRDefault="005B00BE" w:rsidP="008E1232">
      <w:pPr>
        <w:pStyle w:val="MZRzklad"/>
        <w:numPr>
          <w:ilvl w:val="0"/>
          <w:numId w:val="75"/>
        </w:numPr>
        <w:spacing w:line="276" w:lineRule="auto"/>
      </w:pPr>
      <w:r>
        <w:t xml:space="preserve">Čtení </w:t>
      </w:r>
    </w:p>
    <w:p w14:paraId="6A7BA6E0" w14:textId="77777777" w:rsidR="005B00BE" w:rsidRDefault="005B00BE" w:rsidP="008E1232">
      <w:pPr>
        <w:pStyle w:val="MZRzklad"/>
        <w:numPr>
          <w:ilvl w:val="0"/>
          <w:numId w:val="75"/>
        </w:numPr>
        <w:spacing w:line="276" w:lineRule="auto"/>
      </w:pPr>
      <w:r>
        <w:t xml:space="preserve">Procházky </w:t>
      </w:r>
    </w:p>
    <w:p w14:paraId="24BDC6DA" w14:textId="77777777" w:rsidR="005B00BE" w:rsidRDefault="005B00BE" w:rsidP="004B5A71">
      <w:pPr>
        <w:pStyle w:val="MZRzklad"/>
        <w:spacing w:line="276" w:lineRule="auto"/>
      </w:pPr>
      <w:r>
        <w:t>Někteří se chtějí věnovat větším akcím nebo výtvarným aktivitám.</w:t>
      </w:r>
    </w:p>
    <w:p w14:paraId="1F826D1E" w14:textId="77777777" w:rsidR="005B00BE" w:rsidRDefault="005B00BE" w:rsidP="004B5A71">
      <w:pPr>
        <w:spacing w:after="0" w:line="276" w:lineRule="auto"/>
        <w:rPr>
          <w:rFonts w:ascii="Arial" w:eastAsia="Times New Roman" w:hAnsi="Arial" w:cs="Arial"/>
        </w:rPr>
      </w:pPr>
    </w:p>
    <w:p w14:paraId="69A0DC28" w14:textId="77777777" w:rsidR="005B00BE" w:rsidRDefault="005B00BE" w:rsidP="004B5A71">
      <w:pPr>
        <w:pStyle w:val="MZRzklad"/>
        <w:spacing w:line="276" w:lineRule="auto"/>
      </w:pPr>
      <w:r w:rsidRPr="007520CA">
        <w:rPr>
          <w:b/>
          <w:bCs/>
        </w:rPr>
        <w:t>Převažuje orientace na seniory 65+ let, ale často jsou zmiňováni také dospělí pacienti nebo naopak děti (od malých až po adolescenty). Zásadním typem pacienta zůstává geriatrický</w:t>
      </w:r>
      <w:r>
        <w:t xml:space="preserve"> případně onkologický pacient, objevuje se zájem také o paliativní péči nebo chronickou intenzivní péči a osoby se zdravotním postižením. Pětina zájemců zatím přesně neví, jakému typu pacientů bude pomáhat. </w:t>
      </w:r>
    </w:p>
    <w:p w14:paraId="5B2AD694" w14:textId="77777777" w:rsidR="005B00BE" w:rsidRDefault="005B00BE" w:rsidP="004B5A71">
      <w:pPr>
        <w:pStyle w:val="MZRzklad"/>
        <w:spacing w:line="276" w:lineRule="auto"/>
      </w:pPr>
    </w:p>
    <w:p w14:paraId="1576C2C3" w14:textId="77777777" w:rsidR="005B00BE" w:rsidRDefault="005B00BE" w:rsidP="004B5A71">
      <w:pPr>
        <w:pStyle w:val="MZRzklad"/>
        <w:spacing w:line="276" w:lineRule="auto"/>
      </w:pPr>
      <w:r w:rsidRPr="00D42541">
        <w:t>Dobrovolnictví pro ně znamená pomoc druhým, věnovat se něčemu smysluplnému, ale také určitou seberealizaci a vyzkoušení něčeho jiného, než je v jejich životě běžné.</w:t>
      </w:r>
      <w:r>
        <w:t xml:space="preserve"> Zde jsou příklady některých odpovědí:</w:t>
      </w:r>
    </w:p>
    <w:p w14:paraId="081A61E6" w14:textId="5BC89290" w:rsidR="005B00BE" w:rsidRDefault="005B00BE" w:rsidP="004B5A71">
      <w:pPr>
        <w:pStyle w:val="MZRzklad"/>
        <w:spacing w:after="120" w:line="276" w:lineRule="auto"/>
        <w:rPr>
          <w:i/>
          <w:iCs/>
        </w:rPr>
      </w:pPr>
      <w:r w:rsidRPr="00D42541">
        <w:rPr>
          <w:i/>
          <w:iCs/>
        </w:rPr>
        <w:t>„Určitý druh pomoci. Celkově mám spokojený, ale relativně hektický život, krom jiného je toto pro mě i chvíle, kdy se člověk oprostí od svých “problémů”, smysluplně využije čas, kterým navíc může pomoci někomu dalšímu.“</w:t>
      </w:r>
    </w:p>
    <w:p w14:paraId="772A6ABA" w14:textId="4697044D" w:rsidR="005B00BE" w:rsidRDefault="005B00BE" w:rsidP="004B5A71">
      <w:pPr>
        <w:pStyle w:val="MZRzklad"/>
        <w:spacing w:after="120" w:line="276" w:lineRule="auto"/>
        <w:rPr>
          <w:i/>
          <w:iCs/>
        </w:rPr>
      </w:pPr>
      <w:r>
        <w:rPr>
          <w:i/>
          <w:iCs/>
        </w:rPr>
        <w:lastRenderedPageBreak/>
        <w:t>„M</w:t>
      </w:r>
      <w:r w:rsidRPr="00D42541">
        <w:rPr>
          <w:i/>
          <w:iCs/>
        </w:rPr>
        <w:t>ožnost pomoci někomu, kdo by si o to možná sám neřekl, ale udělá mu to radost a nějakým způsobem mu to pomůže</w:t>
      </w:r>
      <w:r>
        <w:rPr>
          <w:i/>
          <w:iCs/>
        </w:rPr>
        <w:t>.“</w:t>
      </w:r>
    </w:p>
    <w:p w14:paraId="314D47EC" w14:textId="785CD6F0" w:rsidR="005B00BE" w:rsidRDefault="005B00BE" w:rsidP="004B5A71">
      <w:pPr>
        <w:pStyle w:val="MZRzklad"/>
        <w:spacing w:after="120" w:line="276" w:lineRule="auto"/>
        <w:rPr>
          <w:i/>
          <w:iCs/>
        </w:rPr>
      </w:pPr>
      <w:r>
        <w:rPr>
          <w:i/>
          <w:iCs/>
        </w:rPr>
        <w:t>„</w:t>
      </w:r>
      <w:r w:rsidRPr="00D42541">
        <w:rPr>
          <w:i/>
          <w:iCs/>
        </w:rPr>
        <w:t>Pomoc potřebným, útěk od myšlenek z vlastního osobního</w:t>
      </w:r>
      <w:r>
        <w:rPr>
          <w:i/>
          <w:iCs/>
        </w:rPr>
        <w:t xml:space="preserve"> života.“</w:t>
      </w:r>
    </w:p>
    <w:p w14:paraId="7CCD075E" w14:textId="49B81A0F" w:rsidR="005B00BE" w:rsidRDefault="005B00BE" w:rsidP="004B5A71">
      <w:pPr>
        <w:pStyle w:val="MZRzklad"/>
        <w:spacing w:after="120" w:line="276" w:lineRule="auto"/>
        <w:rPr>
          <w:i/>
          <w:iCs/>
        </w:rPr>
      </w:pPr>
      <w:r>
        <w:rPr>
          <w:i/>
          <w:iCs/>
        </w:rPr>
        <w:t>„</w:t>
      </w:r>
      <w:r w:rsidRPr="00D42541">
        <w:rPr>
          <w:i/>
          <w:iCs/>
        </w:rPr>
        <w:t>Možnost seberealizace a uplatnění sebe samé, být prospěšný a užitečn</w:t>
      </w:r>
      <w:r>
        <w:rPr>
          <w:i/>
          <w:iCs/>
        </w:rPr>
        <w:t>ý.“</w:t>
      </w:r>
    </w:p>
    <w:p w14:paraId="36CC8B4A" w14:textId="77777777" w:rsidR="004B5A71" w:rsidRDefault="004B5A71" w:rsidP="004B5A71">
      <w:pPr>
        <w:pStyle w:val="MZRzklad"/>
        <w:spacing w:after="120" w:line="276" w:lineRule="auto"/>
        <w:rPr>
          <w:i/>
          <w:iCs/>
        </w:rPr>
      </w:pPr>
    </w:p>
    <w:p w14:paraId="6AA58236" w14:textId="445C5D00" w:rsidR="007520CA" w:rsidRDefault="007520CA" w:rsidP="004B5A71">
      <w:pPr>
        <w:pStyle w:val="Nadpis3"/>
        <w:spacing w:line="276" w:lineRule="auto"/>
        <w:rPr>
          <w:rFonts w:eastAsia="Times New Roman"/>
        </w:rPr>
      </w:pPr>
      <w:bookmarkStart w:id="134" w:name="_Toc74756108"/>
      <w:r>
        <w:rPr>
          <w:rFonts w:eastAsia="Times New Roman"/>
        </w:rPr>
        <w:t>Motivace a bariéry dobrovolnictví</w:t>
      </w:r>
      <w:bookmarkEnd w:id="134"/>
    </w:p>
    <w:p w14:paraId="09F99273" w14:textId="77777777" w:rsidR="005B00BE" w:rsidRPr="007520CA" w:rsidRDefault="005B00BE" w:rsidP="004B5A71">
      <w:pPr>
        <w:pStyle w:val="MZRzklad"/>
        <w:spacing w:line="276" w:lineRule="auto"/>
      </w:pPr>
      <w:r w:rsidRPr="007520CA">
        <w:t xml:space="preserve">Zásadní motivací je smysluplnost a užitečnost dobrovolnictví – očekávání zájemců je velmi podobné realitě dobrovolnických aktivit a lze předpokládat, že v tomto případě se jejich očekávání mohou velmi dobře naplnit. </w:t>
      </w:r>
    </w:p>
    <w:p w14:paraId="4673ED31" w14:textId="77777777" w:rsidR="005B00BE" w:rsidRPr="00AE2BC1" w:rsidRDefault="005B00BE" w:rsidP="004B5A71">
      <w:pPr>
        <w:pStyle w:val="MZRzklad"/>
        <w:spacing w:line="276" w:lineRule="auto"/>
        <w:rPr>
          <w:rFonts w:ascii="Arial" w:hAnsi="Arial" w:cs="Arial"/>
        </w:rPr>
      </w:pPr>
      <w:r>
        <w:rPr>
          <w:rFonts w:ascii="Arial" w:hAnsi="Arial" w:cs="Arial"/>
          <w:noProof/>
          <w:lang w:eastAsia="cs-CZ"/>
        </w:rPr>
        <w:drawing>
          <wp:inline distT="0" distB="0" distL="0" distR="0" wp14:anchorId="12474FB5" wp14:editId="4B171A3F">
            <wp:extent cx="5311140" cy="2506018"/>
            <wp:effectExtent l="0" t="0" r="381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4366" cy="2535851"/>
                    </a:xfrm>
                    <a:prstGeom prst="rect">
                      <a:avLst/>
                    </a:prstGeom>
                    <a:noFill/>
                  </pic:spPr>
                </pic:pic>
              </a:graphicData>
            </a:graphic>
          </wp:inline>
        </w:drawing>
      </w:r>
    </w:p>
    <w:p w14:paraId="281EA584" w14:textId="77777777" w:rsidR="005B00BE" w:rsidRPr="007520CA" w:rsidRDefault="005B00BE" w:rsidP="004B5A71">
      <w:pPr>
        <w:pStyle w:val="MZRzklad"/>
        <w:spacing w:line="276" w:lineRule="auto"/>
      </w:pPr>
      <w:r w:rsidRPr="007520CA">
        <w:t xml:space="preserve">V případě obav nebo určitých bariér můžeme pozorovat, že si zájemci uvědomují psychickou obtížnost dobrovolnické práce. Další slabou stránkou může být administrativní náročnost nebo také období, kdy zájemce </w:t>
      </w:r>
      <w:proofErr w:type="gramStart"/>
      <w:r w:rsidRPr="007520CA">
        <w:t>čeká - prochází</w:t>
      </w:r>
      <w:proofErr w:type="gramEnd"/>
      <w:r w:rsidRPr="007520CA">
        <w:t xml:space="preserve"> pohovory, školením atd. Někteří zájemci také nechtějí vykonávat dobrovolnické aktivity v takových situacích jako je pandemie. Nicméně žádná z obav nebo bariér není naprosto jednoznačná a zásadní, stejně jako to bylo u zkušených dobrovolníků. </w:t>
      </w:r>
    </w:p>
    <w:p w14:paraId="3AC0713A" w14:textId="77777777" w:rsidR="005B00BE" w:rsidRDefault="005B00BE" w:rsidP="004B5A71">
      <w:pPr>
        <w:spacing w:after="0" w:line="276" w:lineRule="auto"/>
        <w:rPr>
          <w:rFonts w:ascii="Arial" w:eastAsia="Times New Roman" w:hAnsi="Arial" w:cs="Arial"/>
        </w:rPr>
      </w:pPr>
      <w:r>
        <w:rPr>
          <w:rFonts w:ascii="Arial" w:eastAsia="Times New Roman" w:hAnsi="Arial" w:cs="Arial"/>
          <w:noProof/>
          <w:lang w:eastAsia="cs-CZ"/>
        </w:rPr>
        <w:drawing>
          <wp:inline distT="0" distB="0" distL="0" distR="0" wp14:anchorId="55D86CF2" wp14:editId="37522DFB">
            <wp:extent cx="5812001" cy="2286000"/>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32426" cy="2294034"/>
                    </a:xfrm>
                    <a:prstGeom prst="rect">
                      <a:avLst/>
                    </a:prstGeom>
                    <a:noFill/>
                  </pic:spPr>
                </pic:pic>
              </a:graphicData>
            </a:graphic>
          </wp:inline>
        </w:drawing>
      </w:r>
    </w:p>
    <w:p w14:paraId="05C815BA" w14:textId="70058D23" w:rsidR="007520CA" w:rsidRDefault="00E62956" w:rsidP="004B5A71">
      <w:pPr>
        <w:pStyle w:val="Nadpis3"/>
        <w:spacing w:line="276" w:lineRule="auto"/>
        <w:rPr>
          <w:rFonts w:eastAsia="Times New Roman"/>
        </w:rPr>
      </w:pPr>
      <w:r>
        <w:rPr>
          <w:rFonts w:eastAsia="Times New Roman"/>
        </w:rPr>
        <w:br w:type="column"/>
      </w:r>
      <w:bookmarkStart w:id="135" w:name="_Toc74756109"/>
      <w:r w:rsidR="007520CA">
        <w:rPr>
          <w:rFonts w:eastAsia="Times New Roman"/>
        </w:rPr>
        <w:lastRenderedPageBreak/>
        <w:t>Shrnutí</w:t>
      </w:r>
      <w:bookmarkEnd w:id="135"/>
      <w:r w:rsidR="007520CA">
        <w:rPr>
          <w:rFonts w:eastAsia="Times New Roman"/>
        </w:rPr>
        <w:t xml:space="preserve"> </w:t>
      </w:r>
    </w:p>
    <w:p w14:paraId="694ED804" w14:textId="35F76C9E" w:rsidR="007520CA" w:rsidRDefault="007520CA" w:rsidP="004B5A71">
      <w:pPr>
        <w:spacing w:after="0" w:line="276" w:lineRule="auto"/>
        <w:rPr>
          <w:rFonts w:ascii="Arial" w:eastAsia="Times New Roman" w:hAnsi="Arial" w:cs="Arial"/>
        </w:rPr>
      </w:pPr>
    </w:p>
    <w:p w14:paraId="1ED50E74" w14:textId="77777777" w:rsidR="00E62956" w:rsidRDefault="00E62956" w:rsidP="008E1232">
      <w:pPr>
        <w:pStyle w:val="Odstavecseseznamem"/>
        <w:numPr>
          <w:ilvl w:val="0"/>
          <w:numId w:val="82"/>
        </w:numPr>
        <w:spacing w:after="120" w:line="276" w:lineRule="auto"/>
        <w:ind w:left="357" w:hanging="357"/>
        <w:contextualSpacing w:val="0"/>
        <w:rPr>
          <w:rFonts w:eastAsia="Times New Roman" w:cstheme="minorHAnsi"/>
          <w:sz w:val="24"/>
          <w:szCs w:val="24"/>
        </w:rPr>
      </w:pPr>
      <w:r w:rsidRPr="004B5A71">
        <w:rPr>
          <w:rFonts w:eastAsia="Times New Roman" w:cstheme="minorHAnsi"/>
          <w:b/>
          <w:bCs/>
          <w:sz w:val="24"/>
          <w:szCs w:val="24"/>
        </w:rPr>
        <w:t>Zájemci o dobrovolnictví jsou stávajícím dobrovolníkům velmi podobní</w:t>
      </w:r>
      <w:r w:rsidRPr="00E62956">
        <w:rPr>
          <w:rFonts w:eastAsia="Times New Roman" w:cstheme="minorHAnsi"/>
          <w:sz w:val="24"/>
          <w:szCs w:val="24"/>
        </w:rPr>
        <w:t xml:space="preserve"> – mají podobná očekávání</w:t>
      </w:r>
      <w:r>
        <w:rPr>
          <w:rFonts w:eastAsia="Times New Roman" w:cstheme="minorHAnsi"/>
          <w:sz w:val="24"/>
          <w:szCs w:val="24"/>
        </w:rPr>
        <w:t>, pokud jde o aktivity nebo typ pacientů, kterým chtějí pomáhat.</w:t>
      </w:r>
    </w:p>
    <w:p w14:paraId="700EAAA9" w14:textId="765AA223" w:rsidR="00E62956" w:rsidRDefault="00E62956" w:rsidP="008E1232">
      <w:pPr>
        <w:pStyle w:val="Odstavecseseznamem"/>
        <w:numPr>
          <w:ilvl w:val="0"/>
          <w:numId w:val="82"/>
        </w:numPr>
        <w:spacing w:after="120" w:line="276" w:lineRule="auto"/>
        <w:ind w:left="357" w:hanging="357"/>
        <w:contextualSpacing w:val="0"/>
        <w:rPr>
          <w:rFonts w:eastAsia="Times New Roman" w:cstheme="minorHAnsi"/>
          <w:sz w:val="24"/>
          <w:szCs w:val="24"/>
        </w:rPr>
      </w:pPr>
      <w:r w:rsidRPr="004B5A71">
        <w:rPr>
          <w:rFonts w:eastAsia="Times New Roman" w:cstheme="minorHAnsi"/>
          <w:b/>
          <w:bCs/>
          <w:sz w:val="24"/>
          <w:szCs w:val="24"/>
        </w:rPr>
        <w:t>Dobrovolnictví je pro ně smysluplná činnost, která pomáhá ostatním</w:t>
      </w:r>
      <w:r>
        <w:rPr>
          <w:rFonts w:eastAsia="Times New Roman" w:cstheme="minorHAnsi"/>
          <w:sz w:val="24"/>
          <w:szCs w:val="24"/>
        </w:rPr>
        <w:t>. Předpokládají, že se budou cítit užitečně a že je dobrovolnictví bude bavit.</w:t>
      </w:r>
    </w:p>
    <w:p w14:paraId="7571DB18" w14:textId="000E6669" w:rsidR="00E62956" w:rsidRPr="00E62956" w:rsidRDefault="00E62956" w:rsidP="008E1232">
      <w:pPr>
        <w:pStyle w:val="Odstavecseseznamem"/>
        <w:numPr>
          <w:ilvl w:val="0"/>
          <w:numId w:val="82"/>
        </w:numPr>
        <w:spacing w:after="120" w:line="276" w:lineRule="auto"/>
        <w:ind w:left="357" w:hanging="357"/>
        <w:contextualSpacing w:val="0"/>
        <w:rPr>
          <w:rFonts w:eastAsia="Times New Roman" w:cstheme="minorHAnsi"/>
          <w:sz w:val="24"/>
          <w:szCs w:val="24"/>
        </w:rPr>
      </w:pPr>
      <w:r w:rsidRPr="004B5A71">
        <w:rPr>
          <w:rFonts w:eastAsia="Times New Roman" w:cstheme="minorHAnsi"/>
          <w:b/>
          <w:bCs/>
          <w:sz w:val="24"/>
          <w:szCs w:val="24"/>
        </w:rPr>
        <w:t>Žádná z bariér není dominantní, žádné zásadní riziko, které by bylo společné všem zájemcům není patrné.</w:t>
      </w:r>
      <w:r>
        <w:rPr>
          <w:rFonts w:eastAsia="Times New Roman" w:cstheme="minorHAnsi"/>
          <w:sz w:val="24"/>
          <w:szCs w:val="24"/>
        </w:rPr>
        <w:t xml:space="preserve"> </w:t>
      </w:r>
      <w:r w:rsidRPr="004B5A71">
        <w:rPr>
          <w:rFonts w:eastAsia="Times New Roman" w:cstheme="minorHAnsi"/>
          <w:b/>
          <w:bCs/>
          <w:sz w:val="24"/>
          <w:szCs w:val="24"/>
        </w:rPr>
        <w:t>Možné obavy jsou z určité psychické náročnosti dobrovolnictví</w:t>
      </w:r>
      <w:r>
        <w:rPr>
          <w:rFonts w:eastAsia="Times New Roman" w:cstheme="minorHAnsi"/>
          <w:sz w:val="24"/>
          <w:szCs w:val="24"/>
        </w:rPr>
        <w:t>, případně administrativy nebo činností, které budou moci vykonávat. Svou roli také hraje doba, která uplyne od projevení zájmu až po konkrétní činnost.</w:t>
      </w:r>
    </w:p>
    <w:p w14:paraId="2A6356BA" w14:textId="337F6C3C" w:rsidR="005B00BE" w:rsidRPr="00FD07F3" w:rsidRDefault="005B00BE" w:rsidP="004B5A71">
      <w:pPr>
        <w:pStyle w:val="Nadpis2"/>
        <w:spacing w:line="276" w:lineRule="auto"/>
        <w:rPr>
          <w:rFonts w:eastAsia="Times New Roman"/>
        </w:rPr>
      </w:pPr>
      <w:r>
        <w:rPr>
          <w:rFonts w:eastAsia="Times New Roman"/>
        </w:rPr>
        <w:br w:type="column"/>
      </w:r>
      <w:bookmarkStart w:id="136" w:name="_Toc74756110"/>
      <w:r w:rsidR="00901CCF">
        <w:rPr>
          <w:rFonts w:eastAsia="Times New Roman"/>
        </w:rPr>
        <w:lastRenderedPageBreak/>
        <w:t xml:space="preserve">EXTERNÍ </w:t>
      </w:r>
      <w:r w:rsidR="00811135" w:rsidRPr="00FD07F3">
        <w:rPr>
          <w:rFonts w:eastAsia="Times New Roman"/>
        </w:rPr>
        <w:t xml:space="preserve">DOBROVOLNICKÉ ORGANIZACE </w:t>
      </w:r>
      <w:r w:rsidR="00901CCF">
        <w:rPr>
          <w:rFonts w:eastAsia="Times New Roman"/>
        </w:rPr>
        <w:t>(EDO)</w:t>
      </w:r>
      <w:bookmarkEnd w:id="136"/>
    </w:p>
    <w:p w14:paraId="42C6455B" w14:textId="4B5F8FC5" w:rsidR="00811135" w:rsidRDefault="00811135" w:rsidP="004B5A71">
      <w:pPr>
        <w:spacing w:line="276" w:lineRule="auto"/>
      </w:pPr>
    </w:p>
    <w:p w14:paraId="2C1B5EFF" w14:textId="26B5E9D4" w:rsidR="00811135" w:rsidRPr="00811135" w:rsidRDefault="00811135" w:rsidP="004B5A71">
      <w:pPr>
        <w:pStyle w:val="Nadpis3"/>
        <w:spacing w:line="276" w:lineRule="auto"/>
      </w:pPr>
      <w:bookmarkStart w:id="137" w:name="_Toc74756111"/>
      <w:r>
        <w:t>Metodologie</w:t>
      </w:r>
      <w:bookmarkEnd w:id="137"/>
    </w:p>
    <w:p w14:paraId="1E716B1E" w14:textId="77777777" w:rsidR="00811135" w:rsidRDefault="00811135" w:rsidP="004B5A71">
      <w:pPr>
        <w:spacing w:after="0" w:line="276" w:lineRule="auto"/>
        <w:rPr>
          <w:rFonts w:eastAsia="Times New Roman" w:cstheme="minorHAnsi"/>
          <w:sz w:val="24"/>
          <w:szCs w:val="24"/>
        </w:rPr>
      </w:pPr>
    </w:p>
    <w:p w14:paraId="4002EE1E" w14:textId="2C0C66C6" w:rsidR="005B00BE" w:rsidRPr="00811135" w:rsidRDefault="005B00BE" w:rsidP="004B5A71">
      <w:pPr>
        <w:spacing w:after="0" w:line="276" w:lineRule="auto"/>
        <w:rPr>
          <w:rFonts w:eastAsia="Times New Roman" w:cstheme="minorHAnsi"/>
          <w:sz w:val="24"/>
          <w:szCs w:val="24"/>
        </w:rPr>
      </w:pPr>
      <w:r w:rsidRPr="00811135">
        <w:rPr>
          <w:rFonts w:eastAsia="Times New Roman" w:cstheme="minorHAnsi"/>
          <w:sz w:val="24"/>
          <w:szCs w:val="24"/>
        </w:rPr>
        <w:t xml:space="preserve">V rámci detailního dotazníkového šetření jsme získali vyplněné </w:t>
      </w:r>
      <w:r w:rsidR="006A0000">
        <w:rPr>
          <w:rFonts w:eastAsia="Times New Roman" w:cstheme="minorHAnsi"/>
          <w:sz w:val="24"/>
          <w:szCs w:val="24"/>
        </w:rPr>
        <w:t>on-line</w:t>
      </w:r>
      <w:r w:rsidR="00811135">
        <w:rPr>
          <w:rFonts w:eastAsia="Times New Roman" w:cstheme="minorHAnsi"/>
          <w:sz w:val="24"/>
          <w:szCs w:val="24"/>
        </w:rPr>
        <w:t xml:space="preserve"> </w:t>
      </w:r>
      <w:r w:rsidRPr="00811135">
        <w:rPr>
          <w:rFonts w:eastAsia="Times New Roman" w:cstheme="minorHAnsi"/>
          <w:sz w:val="24"/>
          <w:szCs w:val="24"/>
        </w:rPr>
        <w:t xml:space="preserve">dotazníky </w:t>
      </w:r>
      <w:r w:rsidRPr="00FD07F3">
        <w:rPr>
          <w:rFonts w:eastAsia="Times New Roman" w:cstheme="minorHAnsi"/>
          <w:sz w:val="24"/>
          <w:szCs w:val="24"/>
        </w:rPr>
        <w:t xml:space="preserve">od </w:t>
      </w:r>
      <w:r w:rsidR="00654E8C">
        <w:rPr>
          <w:rFonts w:eastAsia="Times New Roman" w:cstheme="minorHAnsi"/>
          <w:sz w:val="24"/>
          <w:szCs w:val="24"/>
        </w:rPr>
        <w:br/>
      </w:r>
      <w:r w:rsidRPr="00FD07F3">
        <w:rPr>
          <w:rFonts w:eastAsia="Times New Roman" w:cstheme="minorHAnsi"/>
          <w:sz w:val="24"/>
          <w:szCs w:val="24"/>
        </w:rPr>
        <w:t>1</w:t>
      </w:r>
      <w:r w:rsidR="00FD07F3">
        <w:rPr>
          <w:rFonts w:eastAsia="Times New Roman" w:cstheme="minorHAnsi"/>
          <w:sz w:val="24"/>
          <w:szCs w:val="24"/>
        </w:rPr>
        <w:t>1</w:t>
      </w:r>
      <w:r w:rsidRPr="00811135">
        <w:rPr>
          <w:rFonts w:eastAsia="Times New Roman" w:cstheme="minorHAnsi"/>
          <w:sz w:val="24"/>
          <w:szCs w:val="24"/>
        </w:rPr>
        <w:t xml:space="preserve"> zástupců externích dobrovolnických organizací, kteří spolupracují s</w:t>
      </w:r>
      <w:r w:rsidR="00811135">
        <w:rPr>
          <w:rFonts w:eastAsia="Times New Roman" w:cstheme="minorHAnsi"/>
          <w:sz w:val="24"/>
          <w:szCs w:val="24"/>
        </w:rPr>
        <w:t xml:space="preserve"> vybranými </w:t>
      </w:r>
      <w:r w:rsidRPr="00811135">
        <w:rPr>
          <w:rFonts w:eastAsia="Times New Roman" w:cstheme="minorHAnsi"/>
          <w:sz w:val="24"/>
          <w:szCs w:val="24"/>
        </w:rPr>
        <w:t xml:space="preserve">PZS. </w:t>
      </w:r>
    </w:p>
    <w:p w14:paraId="4B75D8DA" w14:textId="77777777" w:rsidR="005B00BE" w:rsidRPr="00811135" w:rsidRDefault="005B00BE" w:rsidP="004B5A71">
      <w:pPr>
        <w:spacing w:after="0" w:line="276" w:lineRule="auto"/>
        <w:rPr>
          <w:rFonts w:eastAsia="Times New Roman" w:cstheme="minorHAnsi"/>
          <w:sz w:val="24"/>
          <w:szCs w:val="24"/>
        </w:rPr>
      </w:pPr>
    </w:p>
    <w:p w14:paraId="030D08E1" w14:textId="6335EDCB" w:rsidR="005B00BE" w:rsidRDefault="005B00BE" w:rsidP="004B5A71">
      <w:pPr>
        <w:spacing w:after="0" w:line="276" w:lineRule="auto"/>
        <w:rPr>
          <w:rFonts w:eastAsia="Times New Roman" w:cstheme="minorHAnsi"/>
          <w:b/>
          <w:bCs/>
          <w:sz w:val="24"/>
          <w:szCs w:val="24"/>
        </w:rPr>
      </w:pPr>
      <w:r w:rsidRPr="00811135">
        <w:rPr>
          <w:rFonts w:eastAsia="Times New Roman" w:cstheme="minorHAnsi"/>
          <w:b/>
          <w:bCs/>
          <w:sz w:val="24"/>
          <w:szCs w:val="24"/>
        </w:rPr>
        <w:t>Ve většině případů se jednalo o pozici koordinátora dobrovolníků (</w:t>
      </w:r>
      <w:r w:rsidR="00FD07F3">
        <w:rPr>
          <w:rFonts w:eastAsia="Times New Roman" w:cstheme="minorHAnsi"/>
          <w:b/>
          <w:bCs/>
          <w:sz w:val="24"/>
          <w:szCs w:val="24"/>
        </w:rPr>
        <w:t>8 dotazníků</w:t>
      </w:r>
      <w:r w:rsidRPr="00811135">
        <w:rPr>
          <w:rFonts w:eastAsia="Times New Roman" w:cstheme="minorHAnsi"/>
          <w:b/>
          <w:bCs/>
          <w:sz w:val="24"/>
          <w:szCs w:val="24"/>
        </w:rPr>
        <w:t>) nebo ředitele (</w:t>
      </w:r>
      <w:r w:rsidR="00FD07F3">
        <w:rPr>
          <w:rFonts w:eastAsia="Times New Roman" w:cstheme="minorHAnsi"/>
          <w:b/>
          <w:bCs/>
          <w:sz w:val="24"/>
          <w:szCs w:val="24"/>
        </w:rPr>
        <w:t>3 dotazníky</w:t>
      </w:r>
      <w:r w:rsidRPr="00811135">
        <w:rPr>
          <w:rFonts w:eastAsia="Times New Roman" w:cstheme="minorHAnsi"/>
          <w:b/>
          <w:bCs/>
          <w:sz w:val="24"/>
          <w:szCs w:val="24"/>
        </w:rPr>
        <w:t>).</w:t>
      </w:r>
    </w:p>
    <w:p w14:paraId="26F0785D" w14:textId="19CC94C8" w:rsidR="00FD07F3" w:rsidRPr="00811135" w:rsidRDefault="00FD07F3" w:rsidP="004B5A71">
      <w:pPr>
        <w:spacing w:after="0" w:line="276" w:lineRule="auto"/>
        <w:rPr>
          <w:rFonts w:eastAsia="Times New Roman" w:cstheme="minorHAnsi"/>
          <w:b/>
          <w:bCs/>
          <w:sz w:val="24"/>
          <w:szCs w:val="24"/>
        </w:rPr>
      </w:pPr>
      <w:r>
        <w:rPr>
          <w:rFonts w:eastAsia="Times New Roman" w:cstheme="minorHAnsi"/>
          <w:b/>
          <w:bCs/>
          <w:sz w:val="24"/>
          <w:szCs w:val="24"/>
        </w:rPr>
        <w:t xml:space="preserve">Dvě třetiny z nich mají zkušenost s kompletním řízením celého PD v rámci daného zdravotního zařízení, </w:t>
      </w:r>
      <w:r w:rsidR="00CB2633" w:rsidRPr="00CB2633">
        <w:rPr>
          <w:rFonts w:eastAsia="Times New Roman" w:cstheme="minorHAnsi"/>
          <w:sz w:val="24"/>
          <w:szCs w:val="24"/>
        </w:rPr>
        <w:t>dva respondenti</w:t>
      </w:r>
      <w:r w:rsidR="00CB2633">
        <w:rPr>
          <w:rFonts w:eastAsia="Times New Roman" w:cstheme="minorHAnsi"/>
          <w:sz w:val="24"/>
          <w:szCs w:val="24"/>
        </w:rPr>
        <w:t xml:space="preserve"> uvádějí naopak zásadní podíl na dobrovolnictví ze strany nemocnice a zbývající dva respondenti mají zkušenost s kombinovaným přístupem, kdy jejich organizace sice zajišťuje většinu PD, ale nemocnice má ještě vlastní dobrovolnické aktivity. </w:t>
      </w:r>
    </w:p>
    <w:p w14:paraId="261A3F83" w14:textId="77777777" w:rsidR="005B00BE" w:rsidRPr="00811135" w:rsidRDefault="005B00BE" w:rsidP="004B5A71">
      <w:pPr>
        <w:spacing w:after="0" w:line="276" w:lineRule="auto"/>
        <w:rPr>
          <w:rFonts w:eastAsia="Times New Roman" w:cstheme="minorHAnsi"/>
          <w:sz w:val="24"/>
          <w:szCs w:val="24"/>
        </w:rPr>
      </w:pPr>
    </w:p>
    <w:p w14:paraId="2CA9B874" w14:textId="3E55F407" w:rsidR="00811135" w:rsidRDefault="00811135" w:rsidP="004B5A71">
      <w:pPr>
        <w:pStyle w:val="Nadpis3"/>
        <w:spacing w:line="276" w:lineRule="auto"/>
        <w:rPr>
          <w:rFonts w:eastAsia="Times New Roman"/>
        </w:rPr>
      </w:pPr>
      <w:bookmarkStart w:id="138" w:name="_Toc74756112"/>
      <w:r>
        <w:rPr>
          <w:rFonts w:eastAsia="Times New Roman"/>
        </w:rPr>
        <w:t>Spokojenost s fungováním PD v PZS, přínosy a bariéry PD</w:t>
      </w:r>
      <w:bookmarkEnd w:id="138"/>
    </w:p>
    <w:p w14:paraId="027F7315" w14:textId="77777777" w:rsidR="00811135" w:rsidRDefault="00811135" w:rsidP="004B5A71">
      <w:pPr>
        <w:spacing w:after="0" w:line="276" w:lineRule="auto"/>
        <w:rPr>
          <w:rFonts w:eastAsia="Times New Roman" w:cstheme="minorHAnsi"/>
          <w:sz w:val="24"/>
          <w:szCs w:val="24"/>
        </w:rPr>
      </w:pPr>
    </w:p>
    <w:p w14:paraId="580338AB" w14:textId="08D6BB8A" w:rsidR="005B00BE" w:rsidRDefault="005B00BE" w:rsidP="004B5A71">
      <w:pPr>
        <w:spacing w:after="0" w:line="276" w:lineRule="auto"/>
        <w:rPr>
          <w:rFonts w:eastAsia="Times New Roman" w:cstheme="minorHAnsi"/>
          <w:sz w:val="24"/>
          <w:szCs w:val="24"/>
        </w:rPr>
      </w:pPr>
      <w:r w:rsidRPr="00811135">
        <w:rPr>
          <w:rFonts w:eastAsia="Times New Roman" w:cstheme="minorHAnsi"/>
          <w:sz w:val="24"/>
          <w:szCs w:val="24"/>
        </w:rPr>
        <w:t xml:space="preserve">Spokojenost s fungováním PD ve spolupracujících PZS je vysoká a dosahuje v průměru 8 bodů z 10. </w:t>
      </w:r>
      <w:r w:rsidR="00FD07F3">
        <w:rPr>
          <w:rFonts w:eastAsia="Times New Roman" w:cstheme="minorHAnsi"/>
          <w:sz w:val="24"/>
          <w:szCs w:val="24"/>
        </w:rPr>
        <w:t>Dvě třetiny respondentů jsou spokojeni naprosto, ale jsou tu také dva zástupci, kteří jsou spíše nespokojeni</w:t>
      </w:r>
      <w:r w:rsidR="00CB2633">
        <w:rPr>
          <w:rFonts w:eastAsia="Times New Roman" w:cstheme="minorHAnsi"/>
          <w:sz w:val="24"/>
          <w:szCs w:val="24"/>
        </w:rPr>
        <w:t xml:space="preserve"> a důvodem je nízká informovanost a pravděpodobně menší ochota spolupráce ze strany personálu:</w:t>
      </w:r>
    </w:p>
    <w:p w14:paraId="655E96EC" w14:textId="704E206F" w:rsidR="00CB2633" w:rsidRPr="00CB2633" w:rsidRDefault="00CB2633" w:rsidP="004B5A71">
      <w:pPr>
        <w:spacing w:after="0" w:line="276" w:lineRule="auto"/>
        <w:rPr>
          <w:rFonts w:eastAsia="Times New Roman" w:cstheme="minorHAnsi"/>
          <w:i/>
          <w:iCs/>
          <w:sz w:val="24"/>
          <w:szCs w:val="24"/>
        </w:rPr>
      </w:pPr>
      <w:r>
        <w:rPr>
          <w:rFonts w:eastAsia="Times New Roman" w:cstheme="minorHAnsi"/>
          <w:i/>
          <w:iCs/>
          <w:sz w:val="24"/>
          <w:szCs w:val="24"/>
        </w:rPr>
        <w:t>„</w:t>
      </w:r>
      <w:r w:rsidRPr="00CB2633">
        <w:rPr>
          <w:rFonts w:eastAsia="Times New Roman" w:cstheme="minorHAnsi"/>
          <w:i/>
          <w:iCs/>
          <w:sz w:val="24"/>
          <w:szCs w:val="24"/>
        </w:rPr>
        <w:t>Menší zájem personálu nemocnice, nepochopení významu dobrovolníků a přínosu pro jejich práce. Malá informovanost personálu nemocnice o dobrovolnictví.</w:t>
      </w:r>
      <w:r>
        <w:rPr>
          <w:rFonts w:eastAsia="Times New Roman" w:cstheme="minorHAnsi"/>
          <w:i/>
          <w:iCs/>
          <w:sz w:val="24"/>
          <w:szCs w:val="24"/>
        </w:rPr>
        <w:t>“</w:t>
      </w:r>
    </w:p>
    <w:p w14:paraId="0EA1CBD2" w14:textId="77777777" w:rsidR="005B00BE" w:rsidRPr="00811135" w:rsidRDefault="005B00BE" w:rsidP="004B5A71">
      <w:pPr>
        <w:spacing w:after="0" w:line="276" w:lineRule="auto"/>
        <w:rPr>
          <w:rFonts w:eastAsia="Times New Roman" w:cstheme="minorHAnsi"/>
          <w:sz w:val="24"/>
          <w:szCs w:val="24"/>
        </w:rPr>
      </w:pPr>
    </w:p>
    <w:p w14:paraId="7014E6A4" w14:textId="687B792B" w:rsidR="005B00BE" w:rsidRPr="00811135" w:rsidRDefault="005B00BE" w:rsidP="004B5A71">
      <w:pPr>
        <w:spacing w:after="0" w:line="276" w:lineRule="auto"/>
        <w:rPr>
          <w:rFonts w:eastAsia="Times New Roman" w:cstheme="minorHAnsi"/>
          <w:sz w:val="24"/>
          <w:szCs w:val="24"/>
        </w:rPr>
      </w:pPr>
      <w:r w:rsidRPr="00811135">
        <w:rPr>
          <w:rFonts w:eastAsia="Times New Roman" w:cstheme="minorHAnsi"/>
          <w:b/>
          <w:bCs/>
          <w:sz w:val="24"/>
          <w:szCs w:val="24"/>
        </w:rPr>
        <w:t xml:space="preserve">Dobrovolnické aktivity podle zástupců EDO jednoznačně posilují lidský přístup v péči </w:t>
      </w:r>
      <w:r w:rsidR="00FD07F3">
        <w:rPr>
          <w:rFonts w:eastAsia="Times New Roman" w:cstheme="minorHAnsi"/>
          <w:b/>
          <w:bCs/>
          <w:sz w:val="24"/>
          <w:szCs w:val="24"/>
        </w:rPr>
        <w:br/>
      </w:r>
      <w:r w:rsidRPr="00811135">
        <w:rPr>
          <w:rFonts w:eastAsia="Times New Roman" w:cstheme="minorHAnsi"/>
          <w:b/>
          <w:bCs/>
          <w:sz w:val="24"/>
          <w:szCs w:val="24"/>
        </w:rPr>
        <w:t>o pacienta, pomáhají, celkově zlepšují péči a rozšiřují nabídku služeb pro pacient</w:t>
      </w:r>
      <w:r w:rsidR="00FD07F3">
        <w:rPr>
          <w:rFonts w:eastAsia="Times New Roman" w:cstheme="minorHAnsi"/>
          <w:b/>
          <w:bCs/>
          <w:sz w:val="24"/>
          <w:szCs w:val="24"/>
        </w:rPr>
        <w:t>a</w:t>
      </w:r>
      <w:r w:rsidRPr="00811135">
        <w:rPr>
          <w:rFonts w:eastAsia="Times New Roman" w:cstheme="minorHAnsi"/>
          <w:b/>
          <w:bCs/>
          <w:sz w:val="24"/>
          <w:szCs w:val="24"/>
        </w:rPr>
        <w:t xml:space="preserve"> a zlepšují je</w:t>
      </w:r>
      <w:r w:rsidR="00FD07F3">
        <w:rPr>
          <w:rFonts w:eastAsia="Times New Roman" w:cstheme="minorHAnsi"/>
          <w:b/>
          <w:bCs/>
          <w:sz w:val="24"/>
          <w:szCs w:val="24"/>
        </w:rPr>
        <w:t>ho</w:t>
      </w:r>
      <w:r w:rsidRPr="00811135">
        <w:rPr>
          <w:rFonts w:eastAsia="Times New Roman" w:cstheme="minorHAnsi"/>
          <w:b/>
          <w:bCs/>
          <w:sz w:val="24"/>
          <w:szCs w:val="24"/>
        </w:rPr>
        <w:t xml:space="preserve"> psychiku.</w:t>
      </w:r>
      <w:r w:rsidRPr="00811135">
        <w:rPr>
          <w:rFonts w:eastAsia="Times New Roman" w:cstheme="minorHAnsi"/>
          <w:sz w:val="24"/>
          <w:szCs w:val="24"/>
        </w:rPr>
        <w:t xml:space="preserve"> Nejedná se jednoznačně o odlehčení personálu, ale do určité míry je tam </w:t>
      </w:r>
      <w:r w:rsidR="00FD07F3">
        <w:rPr>
          <w:rFonts w:eastAsia="Times New Roman" w:cstheme="minorHAnsi"/>
          <w:sz w:val="24"/>
          <w:szCs w:val="24"/>
        </w:rPr>
        <w:br/>
      </w:r>
      <w:r w:rsidRPr="00811135">
        <w:rPr>
          <w:rFonts w:eastAsia="Times New Roman" w:cstheme="minorHAnsi"/>
          <w:sz w:val="24"/>
          <w:szCs w:val="24"/>
        </w:rPr>
        <w:t xml:space="preserve">i tento aspekt. </w:t>
      </w:r>
    </w:p>
    <w:p w14:paraId="6CE119FC" w14:textId="77777777" w:rsidR="005B00BE" w:rsidRPr="00811135" w:rsidRDefault="005B00BE" w:rsidP="004B5A71">
      <w:pPr>
        <w:spacing w:after="0" w:line="276" w:lineRule="auto"/>
        <w:rPr>
          <w:rFonts w:eastAsia="Times New Roman" w:cstheme="minorHAnsi"/>
          <w:sz w:val="24"/>
          <w:szCs w:val="24"/>
        </w:rPr>
      </w:pPr>
    </w:p>
    <w:p w14:paraId="12AED4DB" w14:textId="7F6B6315" w:rsidR="005B00BE" w:rsidRDefault="005B00BE" w:rsidP="004B5A71">
      <w:pPr>
        <w:spacing w:after="0" w:line="276" w:lineRule="auto"/>
        <w:rPr>
          <w:rFonts w:eastAsia="Times New Roman" w:cstheme="minorHAnsi"/>
          <w:sz w:val="24"/>
          <w:szCs w:val="24"/>
        </w:rPr>
      </w:pPr>
      <w:r w:rsidRPr="00811135">
        <w:rPr>
          <w:rFonts w:eastAsia="Times New Roman" w:cstheme="minorHAnsi"/>
          <w:b/>
          <w:bCs/>
          <w:sz w:val="24"/>
          <w:szCs w:val="24"/>
        </w:rPr>
        <w:t>Nevnímají žádnou jednoznačnou slabou stránku dobrovolnictví</w:t>
      </w:r>
      <w:r w:rsidRPr="00811135">
        <w:rPr>
          <w:rFonts w:eastAsia="Times New Roman" w:cstheme="minorHAnsi"/>
          <w:sz w:val="24"/>
          <w:szCs w:val="24"/>
        </w:rPr>
        <w:t xml:space="preserve">, ale částečně se za slabinu dá považovat určitá finanční a administrativní náročnost, případně jakási zátěž pro provoz </w:t>
      </w:r>
      <w:r w:rsidR="00FD07F3">
        <w:rPr>
          <w:rFonts w:eastAsia="Times New Roman" w:cstheme="minorHAnsi"/>
          <w:sz w:val="24"/>
          <w:szCs w:val="24"/>
        </w:rPr>
        <w:br/>
      </w:r>
      <w:r w:rsidRPr="00811135">
        <w:rPr>
          <w:rFonts w:eastAsia="Times New Roman" w:cstheme="minorHAnsi"/>
          <w:sz w:val="24"/>
          <w:szCs w:val="24"/>
        </w:rPr>
        <w:t>a personál</w:t>
      </w:r>
      <w:r w:rsidR="00FD07F3">
        <w:rPr>
          <w:rFonts w:eastAsia="Times New Roman" w:cstheme="minorHAnsi"/>
          <w:sz w:val="24"/>
          <w:szCs w:val="24"/>
        </w:rPr>
        <w:t xml:space="preserve">, protože se musí zabývat školením a přípravou dobrovolníků při vstupu </w:t>
      </w:r>
      <w:r w:rsidR="00FD07F3">
        <w:rPr>
          <w:rFonts w:eastAsia="Times New Roman" w:cstheme="minorHAnsi"/>
          <w:sz w:val="24"/>
          <w:szCs w:val="24"/>
        </w:rPr>
        <w:br/>
        <w:t>k pacientům</w:t>
      </w:r>
      <w:r w:rsidRPr="00811135">
        <w:rPr>
          <w:rFonts w:eastAsia="Times New Roman" w:cstheme="minorHAnsi"/>
          <w:sz w:val="24"/>
          <w:szCs w:val="24"/>
        </w:rPr>
        <w:t xml:space="preserve">. </w:t>
      </w:r>
      <w:r w:rsidR="00FD07F3">
        <w:rPr>
          <w:rFonts w:eastAsia="Times New Roman" w:cstheme="minorHAnsi"/>
          <w:sz w:val="24"/>
          <w:szCs w:val="24"/>
        </w:rPr>
        <w:t>Zástupci EDO t</w:t>
      </w:r>
      <w:r w:rsidRPr="00811135">
        <w:rPr>
          <w:rFonts w:eastAsia="Times New Roman" w:cstheme="minorHAnsi"/>
          <w:sz w:val="24"/>
          <w:szCs w:val="24"/>
        </w:rPr>
        <w:t>éměř nepřipouštějí</w:t>
      </w:r>
      <w:r w:rsidR="00FD07F3">
        <w:rPr>
          <w:rFonts w:eastAsia="Times New Roman" w:cstheme="minorHAnsi"/>
          <w:sz w:val="24"/>
          <w:szCs w:val="24"/>
        </w:rPr>
        <w:t>, že by mohla hrozit nějaká</w:t>
      </w:r>
      <w:r w:rsidRPr="00811135">
        <w:rPr>
          <w:rFonts w:eastAsia="Times New Roman" w:cstheme="minorHAnsi"/>
          <w:sz w:val="24"/>
          <w:szCs w:val="24"/>
        </w:rPr>
        <w:t xml:space="preserve"> rizika pro pacienty.</w:t>
      </w:r>
    </w:p>
    <w:p w14:paraId="55C51B8E" w14:textId="05BF0B67" w:rsidR="00FD07F3" w:rsidRDefault="00FD07F3" w:rsidP="004B5A71">
      <w:pPr>
        <w:spacing w:after="0" w:line="276" w:lineRule="auto"/>
        <w:rPr>
          <w:rFonts w:eastAsia="Times New Roman" w:cstheme="minorHAnsi"/>
          <w:sz w:val="24"/>
          <w:szCs w:val="24"/>
        </w:rPr>
      </w:pPr>
    </w:p>
    <w:p w14:paraId="0D2528B7" w14:textId="64351365" w:rsidR="00FD07F3" w:rsidRPr="00811135" w:rsidRDefault="00FD07F3" w:rsidP="004B5A71">
      <w:pPr>
        <w:spacing w:after="0" w:line="276" w:lineRule="auto"/>
        <w:rPr>
          <w:rFonts w:eastAsia="Times New Roman" w:cstheme="minorHAnsi"/>
          <w:sz w:val="24"/>
          <w:szCs w:val="24"/>
        </w:rPr>
      </w:pPr>
      <w:r>
        <w:rPr>
          <w:rFonts w:eastAsia="Times New Roman" w:cstheme="minorHAnsi"/>
          <w:sz w:val="24"/>
          <w:szCs w:val="24"/>
        </w:rPr>
        <w:t>Jednoznačně si myslí, že v rámci spolupracující PZS převažují klady a přínosy dobrovolnictví nad případnými zápory nebo bariérami.</w:t>
      </w:r>
    </w:p>
    <w:p w14:paraId="1710DA0D" w14:textId="6ADEC4FC" w:rsidR="00811135" w:rsidRDefault="00CB2633" w:rsidP="004B5A71">
      <w:pPr>
        <w:pStyle w:val="Nadpis3"/>
        <w:spacing w:line="276" w:lineRule="auto"/>
        <w:rPr>
          <w:rFonts w:eastAsia="Times New Roman"/>
        </w:rPr>
      </w:pPr>
      <w:r>
        <w:rPr>
          <w:rFonts w:eastAsia="Times New Roman" w:cstheme="minorHAnsi"/>
        </w:rPr>
        <w:br w:type="column"/>
      </w:r>
      <w:bookmarkStart w:id="139" w:name="_Toc74756113"/>
      <w:r w:rsidR="00811135">
        <w:rPr>
          <w:rFonts w:eastAsia="Times New Roman"/>
        </w:rPr>
        <w:lastRenderedPageBreak/>
        <w:t>Systém PD v PZS</w:t>
      </w:r>
      <w:bookmarkEnd w:id="139"/>
    </w:p>
    <w:p w14:paraId="5E8FD603" w14:textId="77777777" w:rsidR="00811135" w:rsidRPr="00811135" w:rsidRDefault="00811135" w:rsidP="004B5A71">
      <w:pPr>
        <w:spacing w:line="276" w:lineRule="auto"/>
      </w:pPr>
    </w:p>
    <w:p w14:paraId="2817D92F" w14:textId="5542D31B" w:rsidR="005B00BE" w:rsidRPr="00811135" w:rsidRDefault="005B00BE" w:rsidP="004B5A71">
      <w:pPr>
        <w:spacing w:after="0" w:line="276" w:lineRule="auto"/>
        <w:rPr>
          <w:rFonts w:eastAsia="Times New Roman" w:cstheme="minorHAnsi"/>
          <w:sz w:val="24"/>
          <w:szCs w:val="24"/>
        </w:rPr>
      </w:pPr>
      <w:r w:rsidRPr="00811135">
        <w:rPr>
          <w:rFonts w:eastAsia="Times New Roman" w:cstheme="minorHAnsi"/>
          <w:sz w:val="24"/>
          <w:szCs w:val="24"/>
        </w:rPr>
        <w:t xml:space="preserve">Z pohledu </w:t>
      </w:r>
      <w:r w:rsidR="00CB2633">
        <w:rPr>
          <w:rFonts w:eastAsia="Times New Roman" w:cstheme="minorHAnsi"/>
          <w:sz w:val="24"/>
          <w:szCs w:val="24"/>
        </w:rPr>
        <w:t xml:space="preserve">zástupců EDO </w:t>
      </w:r>
      <w:r w:rsidRPr="00811135">
        <w:rPr>
          <w:rFonts w:eastAsia="Times New Roman" w:cstheme="minorHAnsi"/>
          <w:sz w:val="24"/>
          <w:szCs w:val="24"/>
        </w:rPr>
        <w:t xml:space="preserve">jsou jednoznačně určeny pravomoci a zodpovědnosti v řízení programu dobrovolnictví, včetně jeho kvality a bezpečí. Ve většině případů je také zajištěna zastupitelnost klíčových osob. </w:t>
      </w:r>
    </w:p>
    <w:p w14:paraId="35F396B3" w14:textId="77777777" w:rsidR="005B00BE" w:rsidRPr="00811135" w:rsidRDefault="005B00BE" w:rsidP="004B5A71">
      <w:pPr>
        <w:spacing w:after="0" w:line="276" w:lineRule="auto"/>
        <w:rPr>
          <w:rFonts w:eastAsia="Times New Roman" w:cstheme="minorHAnsi"/>
          <w:sz w:val="24"/>
          <w:szCs w:val="24"/>
        </w:rPr>
      </w:pPr>
    </w:p>
    <w:p w14:paraId="5CE91476" w14:textId="28E57577" w:rsidR="005B00BE" w:rsidRPr="00811135" w:rsidRDefault="00901CCF" w:rsidP="004B5A71">
      <w:pPr>
        <w:spacing w:after="0" w:line="276" w:lineRule="auto"/>
        <w:rPr>
          <w:rFonts w:eastAsia="Times New Roman" w:cstheme="minorHAnsi"/>
          <w:sz w:val="24"/>
          <w:szCs w:val="24"/>
        </w:rPr>
      </w:pPr>
      <w:r>
        <w:rPr>
          <w:rFonts w:eastAsia="Times New Roman" w:cstheme="minorHAnsi"/>
          <w:sz w:val="24"/>
          <w:szCs w:val="24"/>
        </w:rPr>
        <w:t>Všichni jsou v podstatě spokojeni se systémem evidence</w:t>
      </w:r>
      <w:r w:rsidR="00654B90">
        <w:rPr>
          <w:rFonts w:eastAsia="Times New Roman" w:cstheme="minorHAnsi"/>
          <w:sz w:val="24"/>
          <w:szCs w:val="24"/>
        </w:rPr>
        <w:t>, který mají zavedený, ale polovina z nich připouští úpravy v případě, že dojde k většímu rozvoji PD.</w:t>
      </w:r>
      <w:r>
        <w:rPr>
          <w:rFonts w:eastAsia="Times New Roman" w:cstheme="minorHAnsi"/>
          <w:sz w:val="24"/>
          <w:szCs w:val="24"/>
        </w:rPr>
        <w:t xml:space="preserve">  </w:t>
      </w:r>
      <w:r w:rsidR="005B00BE" w:rsidRPr="00811135">
        <w:rPr>
          <w:rFonts w:eastAsia="Times New Roman" w:cstheme="minorHAnsi"/>
          <w:sz w:val="24"/>
          <w:szCs w:val="24"/>
        </w:rPr>
        <w:t>Všichni deklarují systém sledování četnosti návštěv dobrovolníků a jednotlivých dobrovolnických aktivit.</w:t>
      </w:r>
    </w:p>
    <w:p w14:paraId="74C2DEFC" w14:textId="77777777" w:rsidR="005B00BE" w:rsidRPr="00811135" w:rsidRDefault="005B00BE" w:rsidP="004B5A71">
      <w:pPr>
        <w:spacing w:after="0" w:line="276" w:lineRule="auto"/>
        <w:rPr>
          <w:rFonts w:eastAsia="Times New Roman" w:cstheme="minorHAnsi"/>
          <w:sz w:val="24"/>
          <w:szCs w:val="24"/>
        </w:rPr>
      </w:pPr>
    </w:p>
    <w:p w14:paraId="40D0EE5C" w14:textId="45B9C4F2" w:rsidR="00901CCF" w:rsidRDefault="005B00BE" w:rsidP="004B5A71">
      <w:pPr>
        <w:spacing w:after="0" w:line="276" w:lineRule="auto"/>
        <w:rPr>
          <w:rFonts w:eastAsia="Times New Roman" w:cstheme="minorHAnsi"/>
          <w:sz w:val="24"/>
          <w:szCs w:val="24"/>
        </w:rPr>
      </w:pPr>
      <w:r w:rsidRPr="00811135">
        <w:rPr>
          <w:rFonts w:eastAsia="Times New Roman" w:cstheme="minorHAnsi"/>
          <w:sz w:val="24"/>
          <w:szCs w:val="24"/>
        </w:rPr>
        <w:t xml:space="preserve">Dvě třetiny respondentů </w:t>
      </w:r>
      <w:r w:rsidR="00901CCF">
        <w:rPr>
          <w:rFonts w:eastAsia="Times New Roman" w:cstheme="minorHAnsi"/>
          <w:sz w:val="24"/>
          <w:szCs w:val="24"/>
        </w:rPr>
        <w:t xml:space="preserve">z EDO </w:t>
      </w:r>
      <w:r w:rsidRPr="00811135">
        <w:rPr>
          <w:rFonts w:eastAsia="Times New Roman" w:cstheme="minorHAnsi"/>
          <w:sz w:val="24"/>
          <w:szCs w:val="24"/>
        </w:rPr>
        <w:t xml:space="preserve">uvádějí, že mají dostatek dobrovolníků pro naplňování potřeb </w:t>
      </w:r>
      <w:r w:rsidR="00901CCF">
        <w:rPr>
          <w:rFonts w:eastAsia="Times New Roman" w:cstheme="minorHAnsi"/>
          <w:sz w:val="24"/>
          <w:szCs w:val="24"/>
        </w:rPr>
        <w:br/>
      </w:r>
      <w:r w:rsidRPr="00811135">
        <w:rPr>
          <w:rFonts w:eastAsia="Times New Roman" w:cstheme="minorHAnsi"/>
          <w:sz w:val="24"/>
          <w:szCs w:val="24"/>
        </w:rPr>
        <w:t xml:space="preserve">a poptávky ze strany pacientů a personálu. </w:t>
      </w:r>
      <w:r w:rsidR="00901CCF">
        <w:rPr>
          <w:rFonts w:eastAsia="Times New Roman" w:cstheme="minorHAnsi"/>
          <w:sz w:val="24"/>
          <w:szCs w:val="24"/>
        </w:rPr>
        <w:t xml:space="preserve">Ale někteří uvádějí, že problém nemusí být jen nedostatek dobrovolníků, ale také jejich přebytek. V současné době, kdy se teprve velmi pomalu uvolňují epidemiologické restrikce, jsou nemocnice v případě dobrovolníků velmi zdrženlivé. </w:t>
      </w:r>
    </w:p>
    <w:p w14:paraId="3310D576" w14:textId="14B16BAF" w:rsidR="005B00BE" w:rsidRDefault="00901CCF" w:rsidP="004B5A71">
      <w:pPr>
        <w:spacing w:after="0" w:line="276" w:lineRule="auto"/>
        <w:rPr>
          <w:rFonts w:eastAsia="Times New Roman" w:cstheme="minorHAnsi"/>
          <w:i/>
          <w:iCs/>
          <w:sz w:val="24"/>
          <w:szCs w:val="24"/>
        </w:rPr>
      </w:pPr>
      <w:r w:rsidRPr="00901CCF">
        <w:rPr>
          <w:rFonts w:eastAsia="Times New Roman" w:cstheme="minorHAnsi"/>
          <w:i/>
          <w:iCs/>
          <w:sz w:val="24"/>
          <w:szCs w:val="24"/>
        </w:rPr>
        <w:t>„Větší nabídka dobrovolníků než zájem ze strany nemo</w:t>
      </w:r>
      <w:r>
        <w:rPr>
          <w:rFonts w:eastAsia="Times New Roman" w:cstheme="minorHAnsi"/>
          <w:i/>
          <w:iCs/>
          <w:sz w:val="24"/>
          <w:szCs w:val="24"/>
        </w:rPr>
        <w:t>c</w:t>
      </w:r>
      <w:r w:rsidRPr="00901CCF">
        <w:rPr>
          <w:rFonts w:eastAsia="Times New Roman" w:cstheme="minorHAnsi"/>
          <w:i/>
          <w:iCs/>
          <w:sz w:val="24"/>
          <w:szCs w:val="24"/>
        </w:rPr>
        <w:t>nice. Obava z nákazy, přísná hygien</w:t>
      </w:r>
      <w:r>
        <w:rPr>
          <w:rFonts w:eastAsia="Times New Roman" w:cstheme="minorHAnsi"/>
          <w:i/>
          <w:iCs/>
          <w:sz w:val="24"/>
          <w:szCs w:val="24"/>
        </w:rPr>
        <w:t>i</w:t>
      </w:r>
      <w:r w:rsidRPr="00901CCF">
        <w:rPr>
          <w:rFonts w:eastAsia="Times New Roman" w:cstheme="minorHAnsi"/>
          <w:i/>
          <w:iCs/>
          <w:sz w:val="24"/>
          <w:szCs w:val="24"/>
        </w:rPr>
        <w:t>cká opatření...</w:t>
      </w:r>
      <w:r>
        <w:rPr>
          <w:rFonts w:eastAsia="Times New Roman" w:cstheme="minorHAnsi"/>
          <w:i/>
          <w:iCs/>
          <w:sz w:val="24"/>
          <w:szCs w:val="24"/>
        </w:rPr>
        <w:t>“</w:t>
      </w:r>
    </w:p>
    <w:p w14:paraId="757CC35B" w14:textId="4E5F6F65" w:rsidR="00E16936" w:rsidRDefault="00E16936" w:rsidP="004B5A71">
      <w:pPr>
        <w:spacing w:after="0" w:line="276" w:lineRule="auto"/>
        <w:rPr>
          <w:rFonts w:eastAsia="Times New Roman" w:cstheme="minorHAnsi"/>
          <w:i/>
          <w:iCs/>
          <w:sz w:val="24"/>
          <w:szCs w:val="24"/>
        </w:rPr>
      </w:pPr>
    </w:p>
    <w:p w14:paraId="3E4160EA" w14:textId="6D2FC812" w:rsidR="00E16936" w:rsidRDefault="00E16936" w:rsidP="004B5A71">
      <w:pPr>
        <w:spacing w:after="0" w:line="276" w:lineRule="auto"/>
        <w:rPr>
          <w:rFonts w:eastAsia="Times New Roman" w:cstheme="minorHAnsi"/>
          <w:i/>
          <w:iCs/>
          <w:sz w:val="24"/>
          <w:szCs w:val="24"/>
        </w:rPr>
      </w:pPr>
    </w:p>
    <w:p w14:paraId="5D1B5D4A" w14:textId="0F7B7B74" w:rsidR="00E16936" w:rsidRDefault="00E16936" w:rsidP="004B5A71">
      <w:pPr>
        <w:pStyle w:val="Nadpis3"/>
        <w:spacing w:line="276" w:lineRule="auto"/>
        <w:rPr>
          <w:rFonts w:eastAsia="Times New Roman"/>
        </w:rPr>
      </w:pPr>
      <w:bookmarkStart w:id="140" w:name="_Toc74756114"/>
      <w:r>
        <w:rPr>
          <w:rFonts w:eastAsia="Times New Roman"/>
        </w:rPr>
        <w:t>Shrnutí</w:t>
      </w:r>
      <w:bookmarkEnd w:id="140"/>
      <w:r>
        <w:rPr>
          <w:rFonts w:eastAsia="Times New Roman"/>
        </w:rPr>
        <w:t xml:space="preserve"> </w:t>
      </w:r>
    </w:p>
    <w:p w14:paraId="69289BDD" w14:textId="0F3BD09C" w:rsidR="00901CCF" w:rsidRDefault="00901CCF" w:rsidP="004B5A71">
      <w:pPr>
        <w:spacing w:after="0" w:line="276" w:lineRule="auto"/>
        <w:rPr>
          <w:rFonts w:eastAsia="Times New Roman" w:cstheme="minorHAnsi"/>
          <w:sz w:val="24"/>
          <w:szCs w:val="24"/>
        </w:rPr>
      </w:pPr>
    </w:p>
    <w:p w14:paraId="04BEA9E2" w14:textId="4712BC14" w:rsidR="00E16936" w:rsidRDefault="00E16936" w:rsidP="008E1232">
      <w:pPr>
        <w:pStyle w:val="Odstavecseseznamem"/>
        <w:numPr>
          <w:ilvl w:val="0"/>
          <w:numId w:val="88"/>
        </w:numPr>
        <w:spacing w:after="120" w:line="276" w:lineRule="auto"/>
        <w:ind w:left="357" w:hanging="357"/>
        <w:contextualSpacing w:val="0"/>
        <w:rPr>
          <w:rFonts w:eastAsia="Times New Roman" w:cstheme="minorHAnsi"/>
          <w:sz w:val="24"/>
          <w:szCs w:val="24"/>
        </w:rPr>
      </w:pPr>
      <w:r w:rsidRPr="00E16936">
        <w:rPr>
          <w:rFonts w:eastAsia="Times New Roman" w:cstheme="minorHAnsi"/>
          <w:sz w:val="24"/>
          <w:szCs w:val="24"/>
        </w:rPr>
        <w:t>Externí organizace jsou ve většině případů se spoluprací s PZS spokojeni</w:t>
      </w:r>
      <w:r>
        <w:rPr>
          <w:rFonts w:eastAsia="Times New Roman" w:cstheme="minorHAnsi"/>
          <w:sz w:val="24"/>
          <w:szCs w:val="24"/>
        </w:rPr>
        <w:t xml:space="preserve">, ale mohou se najít výjimky, které by ocenily větší zainteresovanost a také informovanost mezi zaměstnanci nemocnice. </w:t>
      </w:r>
    </w:p>
    <w:p w14:paraId="34C61DEA" w14:textId="059C8445" w:rsidR="00E16936" w:rsidRDefault="00E16936" w:rsidP="008E1232">
      <w:pPr>
        <w:pStyle w:val="Odstavecseseznamem"/>
        <w:numPr>
          <w:ilvl w:val="0"/>
          <w:numId w:val="88"/>
        </w:numPr>
        <w:spacing w:after="120" w:line="276" w:lineRule="auto"/>
        <w:ind w:left="357" w:hanging="357"/>
        <w:contextualSpacing w:val="0"/>
        <w:rPr>
          <w:rFonts w:eastAsia="Times New Roman" w:cstheme="minorHAnsi"/>
          <w:sz w:val="24"/>
          <w:szCs w:val="24"/>
        </w:rPr>
      </w:pPr>
      <w:r>
        <w:rPr>
          <w:rFonts w:eastAsia="Times New Roman" w:cstheme="minorHAnsi"/>
          <w:sz w:val="24"/>
          <w:szCs w:val="24"/>
        </w:rPr>
        <w:t>E</w:t>
      </w:r>
      <w:r w:rsidR="00065C48">
        <w:rPr>
          <w:rFonts w:eastAsia="Times New Roman" w:cstheme="minorHAnsi"/>
          <w:sz w:val="24"/>
          <w:szCs w:val="24"/>
        </w:rPr>
        <w:t>xterní organizace</w:t>
      </w:r>
      <w:r>
        <w:rPr>
          <w:rFonts w:eastAsia="Times New Roman" w:cstheme="minorHAnsi"/>
          <w:sz w:val="24"/>
          <w:szCs w:val="24"/>
        </w:rPr>
        <w:t xml:space="preserve"> vnímají velmi silně pozitiva a přínosy dobrovolnických programů pro pacienty a v případě slabých stránek patří k cílovým skupinám, které si je připouští méně.</w:t>
      </w:r>
    </w:p>
    <w:p w14:paraId="51D7D339" w14:textId="30023A7D" w:rsidR="00E16936" w:rsidRPr="00E16936" w:rsidRDefault="00E16936" w:rsidP="008E1232">
      <w:pPr>
        <w:pStyle w:val="Odstavecseseznamem"/>
        <w:numPr>
          <w:ilvl w:val="0"/>
          <w:numId w:val="88"/>
        </w:numPr>
        <w:spacing w:after="120" w:line="276" w:lineRule="auto"/>
        <w:ind w:left="357" w:hanging="357"/>
        <w:contextualSpacing w:val="0"/>
        <w:rPr>
          <w:rFonts w:eastAsia="Times New Roman" w:cstheme="minorHAnsi"/>
          <w:sz w:val="24"/>
          <w:szCs w:val="24"/>
        </w:rPr>
      </w:pPr>
      <w:r>
        <w:rPr>
          <w:rFonts w:eastAsia="Times New Roman" w:cstheme="minorHAnsi"/>
          <w:sz w:val="24"/>
          <w:szCs w:val="24"/>
        </w:rPr>
        <w:t xml:space="preserve">Systém evidence, pravomocí a zastupitelnosti je podle EDO vyhovující, nebrání se vývoji, ale až v případě, že by docházelo k rozšíření dobrovolnického programu. </w:t>
      </w:r>
    </w:p>
    <w:p w14:paraId="02DEE603" w14:textId="77777777" w:rsidR="00901CCF" w:rsidRPr="00901CCF" w:rsidRDefault="00901CCF" w:rsidP="004B5A71">
      <w:pPr>
        <w:spacing w:after="0" w:line="276" w:lineRule="auto"/>
        <w:rPr>
          <w:rFonts w:ascii="Arial" w:eastAsia="Times New Roman" w:hAnsi="Arial" w:cs="Arial"/>
          <w:sz w:val="24"/>
          <w:szCs w:val="24"/>
        </w:rPr>
      </w:pPr>
    </w:p>
    <w:p w14:paraId="27D9D46E" w14:textId="77777777" w:rsidR="005B00BE" w:rsidRPr="0071149B" w:rsidRDefault="005B00BE" w:rsidP="004B5A71">
      <w:pPr>
        <w:pStyle w:val="Nadpis2"/>
        <w:spacing w:line="276" w:lineRule="auto"/>
        <w:rPr>
          <w:rFonts w:eastAsia="Times New Roman"/>
        </w:rPr>
      </w:pPr>
      <w:r w:rsidRPr="00047F46">
        <w:rPr>
          <w:rFonts w:eastAsia="Times New Roman"/>
        </w:rPr>
        <w:br w:type="column"/>
      </w:r>
      <w:bookmarkStart w:id="141" w:name="_Toc74756115"/>
      <w:r w:rsidRPr="005C6EBD">
        <w:rPr>
          <w:rFonts w:eastAsia="Times New Roman"/>
        </w:rPr>
        <w:lastRenderedPageBreak/>
        <w:t>VEŘEJNOST</w:t>
      </w:r>
      <w:bookmarkEnd w:id="141"/>
    </w:p>
    <w:p w14:paraId="7D1C4322" w14:textId="77777777" w:rsidR="004373A5" w:rsidRDefault="004373A5" w:rsidP="004B5A71">
      <w:pPr>
        <w:pStyle w:val="Nadpis3"/>
        <w:spacing w:line="276" w:lineRule="auto"/>
      </w:pPr>
      <w:bookmarkStart w:id="142" w:name="_Toc74756116"/>
      <w:r>
        <w:t>Metodologie a složení respondentů</w:t>
      </w:r>
      <w:bookmarkEnd w:id="142"/>
    </w:p>
    <w:p w14:paraId="2BF55074" w14:textId="77777777" w:rsidR="004373A5" w:rsidRDefault="004373A5" w:rsidP="004B5A71">
      <w:pPr>
        <w:spacing w:after="0" w:line="276" w:lineRule="auto"/>
        <w:rPr>
          <w:rFonts w:ascii="Arial" w:eastAsia="Times New Roman" w:hAnsi="Arial" w:cs="Arial"/>
        </w:rPr>
      </w:pPr>
    </w:p>
    <w:p w14:paraId="1265340B" w14:textId="1DF7DA2D" w:rsidR="005B00BE" w:rsidRDefault="004373A5" w:rsidP="004B5A71">
      <w:pPr>
        <w:pStyle w:val="MZRzklad"/>
        <w:spacing w:line="276" w:lineRule="auto"/>
      </w:pPr>
      <w:r>
        <w:t xml:space="preserve">Dotazníkové šetření probíhalo </w:t>
      </w:r>
      <w:r w:rsidR="006A0000">
        <w:t>on-line</w:t>
      </w:r>
      <w:r w:rsidR="00871F26">
        <w:t xml:space="preserve"> ve dnech 23. – 30. května 2021</w:t>
      </w:r>
      <w:r>
        <w:t xml:space="preserve">. </w:t>
      </w:r>
      <w:r w:rsidR="005B00BE" w:rsidRPr="00E872E6">
        <w:t>V</w:t>
      </w:r>
      <w:r w:rsidR="005B00BE">
        <w:t> </w:t>
      </w:r>
      <w:r w:rsidR="005B00BE" w:rsidRPr="00E872E6">
        <w:t>rám</w:t>
      </w:r>
      <w:r w:rsidR="005B00BE">
        <w:t xml:space="preserve">ci výzkumu se zapojilo celkem 263 respondentů, kteří pocházeli z lokalit, kde se nacházejí PZS s existujícím programem dobrovolnictví, ale také z míst, kde jsou PZS, ve kterých bude </w:t>
      </w:r>
      <w:r w:rsidR="008269CA">
        <w:t xml:space="preserve">dobrovolnictví </w:t>
      </w:r>
      <w:r w:rsidR="005B00BE">
        <w:t xml:space="preserve">teprve začínat. </w:t>
      </w:r>
    </w:p>
    <w:p w14:paraId="188ADE1F" w14:textId="227802A3" w:rsidR="00871F26" w:rsidRDefault="00871F26" w:rsidP="004B5A71">
      <w:pPr>
        <w:pStyle w:val="MZRzklad"/>
        <w:spacing w:line="276" w:lineRule="auto"/>
      </w:pPr>
    </w:p>
    <w:p w14:paraId="7109E39B" w14:textId="59B53EBC" w:rsidR="00871F26" w:rsidRDefault="00871F26" w:rsidP="004B5A71">
      <w:pPr>
        <w:pStyle w:val="MZRzklad"/>
        <w:spacing w:line="276" w:lineRule="auto"/>
      </w:pPr>
      <w:r>
        <w:t>Složení respondentů:</w:t>
      </w:r>
    </w:p>
    <w:p w14:paraId="19349115" w14:textId="4E348BEF" w:rsidR="00871F26" w:rsidRDefault="00871F26" w:rsidP="008E1232">
      <w:pPr>
        <w:pStyle w:val="MZRzklad"/>
        <w:numPr>
          <w:ilvl w:val="0"/>
          <w:numId w:val="89"/>
        </w:numPr>
        <w:spacing w:line="276" w:lineRule="auto"/>
      </w:pPr>
      <w:r>
        <w:t>51 % žen a 49 % mužů</w:t>
      </w:r>
    </w:p>
    <w:p w14:paraId="50E929AA" w14:textId="77D5ED5F" w:rsidR="00871F26" w:rsidRDefault="00871F26" w:rsidP="008E1232">
      <w:pPr>
        <w:pStyle w:val="MZRzklad"/>
        <w:numPr>
          <w:ilvl w:val="0"/>
          <w:numId w:val="89"/>
        </w:numPr>
        <w:spacing w:line="276" w:lineRule="auto"/>
      </w:pPr>
      <w:r>
        <w:t>43 % lidí do 45 let, 57 % ve věku 45 let a více</w:t>
      </w:r>
    </w:p>
    <w:p w14:paraId="65004108" w14:textId="6B6F133A" w:rsidR="00871F26" w:rsidRDefault="00871F26" w:rsidP="008E1232">
      <w:pPr>
        <w:pStyle w:val="MZRzklad"/>
        <w:numPr>
          <w:ilvl w:val="0"/>
          <w:numId w:val="89"/>
        </w:numPr>
        <w:spacing w:line="276" w:lineRule="auto"/>
      </w:pPr>
      <w:r>
        <w:t>29 % se základním vzděláním nebo vyučení, 71 % má min</w:t>
      </w:r>
      <w:r w:rsidR="002F41A1">
        <w:t>imálně</w:t>
      </w:r>
      <w:r>
        <w:t xml:space="preserve"> maturitu</w:t>
      </w:r>
    </w:p>
    <w:p w14:paraId="7C553EC7" w14:textId="2FCD4FC1" w:rsidR="00871F26" w:rsidRDefault="00871F26" w:rsidP="008E1232">
      <w:pPr>
        <w:pStyle w:val="MZRzklad"/>
        <w:numPr>
          <w:ilvl w:val="0"/>
          <w:numId w:val="89"/>
        </w:numPr>
        <w:spacing w:line="276" w:lineRule="auto"/>
      </w:pPr>
      <w:r>
        <w:t xml:space="preserve">52 % respondentů jsou zaměstnanci, 24 % </w:t>
      </w:r>
      <w:r w:rsidR="002F41A1">
        <w:t>jsou</w:t>
      </w:r>
      <w:r w:rsidR="004113C5">
        <w:t xml:space="preserve"> ve starobním / invalidním důchodu, </w:t>
      </w:r>
      <w:r w:rsidR="004113C5">
        <w:br/>
        <w:t xml:space="preserve">5 % na </w:t>
      </w:r>
      <w:r w:rsidR="002F41A1">
        <w:t>mateřské / rodičovské dovolené</w:t>
      </w:r>
      <w:r w:rsidR="004113C5">
        <w:t xml:space="preserve"> s dětmi, 10 % </w:t>
      </w:r>
      <w:r w:rsidR="002F41A1">
        <w:t xml:space="preserve">jsou </w:t>
      </w:r>
      <w:r w:rsidR="004113C5">
        <w:t>podnikatel</w:t>
      </w:r>
      <w:r w:rsidR="002F41A1">
        <w:t>é</w:t>
      </w:r>
      <w:r w:rsidR="004113C5">
        <w:t xml:space="preserve"> nebo OSVČ</w:t>
      </w:r>
    </w:p>
    <w:p w14:paraId="38A8B378" w14:textId="3AF9CA13" w:rsidR="00FD4A4A" w:rsidRDefault="00FD4A4A" w:rsidP="004B5A71">
      <w:pPr>
        <w:pStyle w:val="MZRzklad"/>
        <w:spacing w:line="276" w:lineRule="auto"/>
      </w:pPr>
    </w:p>
    <w:p w14:paraId="7DDA3FC3" w14:textId="21F82B06" w:rsidR="004373A5" w:rsidRDefault="004373A5" w:rsidP="004B5A71">
      <w:pPr>
        <w:pStyle w:val="Nadpis3"/>
        <w:spacing w:line="276" w:lineRule="auto"/>
      </w:pPr>
      <w:bookmarkStart w:id="143" w:name="_Toc74756117"/>
      <w:r>
        <w:t>Povědomí o dobrovolnických aktivitách</w:t>
      </w:r>
      <w:bookmarkEnd w:id="143"/>
    </w:p>
    <w:p w14:paraId="125976F5" w14:textId="77777777" w:rsidR="004373A5" w:rsidRDefault="004373A5" w:rsidP="004B5A71">
      <w:pPr>
        <w:pStyle w:val="MZRzklad"/>
        <w:spacing w:line="276" w:lineRule="auto"/>
      </w:pPr>
    </w:p>
    <w:p w14:paraId="04F501AD" w14:textId="0D35512D" w:rsidR="005B00BE" w:rsidRDefault="005B00BE" w:rsidP="004B5A71">
      <w:pPr>
        <w:pStyle w:val="MZRzklad"/>
        <w:spacing w:line="276" w:lineRule="auto"/>
      </w:pPr>
      <w:r>
        <w:t xml:space="preserve">Povědomí o existenci dobrovolnických aktivit pro pacienty zdravotnických zařízení má 70 % populace. Vyšší znalost je patrná u vzdělanější populace, jiné aspekty vliv nemají. Následné povědomí o existenci dobrovolnického programu ve zdravotnických zařízeních daného města má už jen polovina lidí – častěji jsou to ženy a opět lidé s vyšším vzděláním. </w:t>
      </w:r>
    </w:p>
    <w:p w14:paraId="464E0424" w14:textId="77777777" w:rsidR="005B00BE" w:rsidRDefault="005B00BE" w:rsidP="004B5A71">
      <w:pPr>
        <w:pStyle w:val="MZRzklad"/>
        <w:spacing w:line="276" w:lineRule="auto"/>
      </w:pPr>
    </w:p>
    <w:p w14:paraId="3A01BF0E" w14:textId="2373D0EB" w:rsidR="005B00BE" w:rsidRDefault="005B00BE" w:rsidP="004B5A71">
      <w:pPr>
        <w:pStyle w:val="MZRzklad"/>
        <w:spacing w:line="276" w:lineRule="auto"/>
      </w:pPr>
      <w:r>
        <w:t xml:space="preserve">Veřejnost vnímá možnosti dobrovolnických aktivit v souladu s tím, jak bývají reálně provozovány ve zdravotních zařízeních. Zásadní je podle nich poskytnutí lidského kontaktu osamělým pacientům. Dále jsou zmiňovány možnosti procházek nebo čtení či zpříjemnění času hospitalizovaným dětem. </w:t>
      </w:r>
    </w:p>
    <w:p w14:paraId="7F2588AB" w14:textId="77777777" w:rsidR="005B00BE" w:rsidRPr="00E872E6" w:rsidRDefault="005B00BE" w:rsidP="004B5A71">
      <w:pPr>
        <w:spacing w:after="0" w:line="276" w:lineRule="auto"/>
        <w:rPr>
          <w:rFonts w:ascii="Arial" w:eastAsia="Times New Roman" w:hAnsi="Arial" w:cs="Arial"/>
        </w:rPr>
      </w:pPr>
      <w:r>
        <w:rPr>
          <w:rFonts w:ascii="Arial" w:eastAsia="Times New Roman" w:hAnsi="Arial" w:cs="Arial"/>
          <w:noProof/>
          <w:lang w:eastAsia="cs-CZ"/>
        </w:rPr>
        <w:drawing>
          <wp:inline distT="0" distB="0" distL="0" distR="0" wp14:anchorId="08CA14DC" wp14:editId="1B46FE93">
            <wp:extent cx="4953000" cy="265115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74818" cy="2662830"/>
                    </a:xfrm>
                    <a:prstGeom prst="rect">
                      <a:avLst/>
                    </a:prstGeom>
                    <a:noFill/>
                  </pic:spPr>
                </pic:pic>
              </a:graphicData>
            </a:graphic>
          </wp:inline>
        </w:drawing>
      </w:r>
    </w:p>
    <w:p w14:paraId="23A65493" w14:textId="202898FD" w:rsidR="004373A5" w:rsidRDefault="00FD4A4A" w:rsidP="004B5A71">
      <w:pPr>
        <w:pStyle w:val="Nadpis3"/>
        <w:spacing w:line="276" w:lineRule="auto"/>
        <w:rPr>
          <w:rFonts w:eastAsia="Times New Roman"/>
        </w:rPr>
      </w:pPr>
      <w:r>
        <w:rPr>
          <w:rFonts w:eastAsia="Times New Roman"/>
        </w:rPr>
        <w:br w:type="column"/>
      </w:r>
      <w:bookmarkStart w:id="144" w:name="_Toc74756118"/>
      <w:r w:rsidR="004373A5">
        <w:rPr>
          <w:rFonts w:eastAsia="Times New Roman"/>
        </w:rPr>
        <w:lastRenderedPageBreak/>
        <w:t>Vnímání dobrovolnických aktivit</w:t>
      </w:r>
      <w:bookmarkEnd w:id="144"/>
      <w:r w:rsidR="004373A5">
        <w:rPr>
          <w:rFonts w:eastAsia="Times New Roman"/>
        </w:rPr>
        <w:t xml:space="preserve"> </w:t>
      </w:r>
    </w:p>
    <w:p w14:paraId="40437089" w14:textId="77777777" w:rsidR="004373A5" w:rsidRDefault="004373A5" w:rsidP="004B5A71">
      <w:pPr>
        <w:pStyle w:val="MZRzklad"/>
        <w:spacing w:line="276" w:lineRule="auto"/>
      </w:pPr>
    </w:p>
    <w:p w14:paraId="375F1747" w14:textId="1272FB0C" w:rsidR="005B00BE" w:rsidRPr="00617ED7" w:rsidRDefault="005B00BE" w:rsidP="004B5A71">
      <w:pPr>
        <w:pStyle w:val="MZRzklad"/>
        <w:spacing w:line="276" w:lineRule="auto"/>
      </w:pPr>
      <w:r w:rsidRPr="00617ED7">
        <w:t xml:space="preserve">Tři čtvrtiny respondentů považují dobrovolnickou činnost za velmi užitečnou a další čtvrtina ji vnímá jako spíše užitečnou. Výraznou prospěšnost dobrovolnických aktivit najdeme častěji </w:t>
      </w:r>
      <w:r w:rsidR="00CD0665">
        <w:br/>
      </w:r>
      <w:r w:rsidRPr="00617ED7">
        <w:t xml:space="preserve">u žen a lidí starších 45 let. </w:t>
      </w:r>
    </w:p>
    <w:p w14:paraId="560CCD2B" w14:textId="77777777" w:rsidR="005B00BE" w:rsidRDefault="005B00BE" w:rsidP="004B5A71">
      <w:pPr>
        <w:pStyle w:val="MZRzklad"/>
        <w:spacing w:line="276" w:lineRule="auto"/>
      </w:pPr>
    </w:p>
    <w:p w14:paraId="4427C44F" w14:textId="77777777" w:rsidR="005B00BE" w:rsidRDefault="005B00BE" w:rsidP="004B5A71">
      <w:pPr>
        <w:pStyle w:val="MZRzklad"/>
        <w:spacing w:line="276" w:lineRule="auto"/>
      </w:pPr>
      <w:r>
        <w:t xml:space="preserve">Vlastní zkušenost s dobrovolnictvím jako pacient (příjemce dobrovolníka) ve zdravotnických zařízeních v letech 2017 až 2020 má zhruba 8 % lidí a 13 % lidí uvádí takovou zkušenost, když měli hospitalizovaného rodinného příslušníka. </w:t>
      </w:r>
    </w:p>
    <w:p w14:paraId="44A2F4CC" w14:textId="77777777" w:rsidR="005B00BE" w:rsidRDefault="005B00BE" w:rsidP="004B5A71">
      <w:pPr>
        <w:pStyle w:val="MZRzklad"/>
        <w:spacing w:line="276" w:lineRule="auto"/>
      </w:pPr>
    </w:p>
    <w:p w14:paraId="3A9617BE" w14:textId="77777777" w:rsidR="005B00BE" w:rsidRDefault="005B00BE" w:rsidP="004B5A71">
      <w:pPr>
        <w:pStyle w:val="MZRzklad"/>
        <w:spacing w:line="276" w:lineRule="auto"/>
      </w:pPr>
      <w:r>
        <w:t xml:space="preserve">Povědomí o tom, že existuje také firemní dobrovolnictví je výrazně nižší než obecné povědomí o dobrovolnických aktivitách. 3 % respondentů zažila firemní dobrovolnictví, když se jejich firma takovou aktivitu organizovala, dalších 18 % o firemním dobrovolnictví jen slyšelo. Vyšší povědomí o CSR opět nacházíme u žen, ale také u generace do 45 let a lidí s vyšším vzděláním. </w:t>
      </w:r>
    </w:p>
    <w:p w14:paraId="2B19A180" w14:textId="77777777" w:rsidR="005B00BE" w:rsidRDefault="005B00BE" w:rsidP="004B5A71">
      <w:pPr>
        <w:pStyle w:val="MZRzklad"/>
        <w:spacing w:line="276" w:lineRule="auto"/>
      </w:pPr>
    </w:p>
    <w:p w14:paraId="11557E4D" w14:textId="77777777" w:rsidR="005B00BE" w:rsidRDefault="005B00BE" w:rsidP="004B5A71">
      <w:pPr>
        <w:pStyle w:val="MZRzklad"/>
        <w:spacing w:line="276" w:lineRule="auto"/>
      </w:pPr>
      <w:r>
        <w:t xml:space="preserve">Pouze 2 % dotázané veřejnosti se sami aktivně účastní jako dobrovolníci v pacientských aktivitách ve zdravotnických zařízeních, určitý potenciál do budoucnosti, ale připouští 14 % respondentů. Častěji to mají v plánu ženy, ale také lidé do 45 let a s vyšším vzděláním. </w:t>
      </w:r>
    </w:p>
    <w:p w14:paraId="17DAF870" w14:textId="77777777" w:rsidR="005B00BE" w:rsidRDefault="005B00BE" w:rsidP="004B5A71">
      <w:pPr>
        <w:pStyle w:val="MZRzklad"/>
        <w:spacing w:line="276" w:lineRule="auto"/>
      </w:pPr>
      <w:r>
        <w:t xml:space="preserve">Více respondentů (14 %) uvádí zkušenost s dobrovolnickými aktivitami mimo kontakt s pacienty – nejčastěji se jednalo o úklidové a administrativní činnosti nebo údržbu zeleně. </w:t>
      </w:r>
    </w:p>
    <w:p w14:paraId="46799776" w14:textId="77777777" w:rsidR="005B00BE" w:rsidRDefault="005B00BE" w:rsidP="004B5A71">
      <w:pPr>
        <w:spacing w:after="0" w:line="276" w:lineRule="auto"/>
        <w:rPr>
          <w:rFonts w:ascii="Arial" w:eastAsia="Times New Roman" w:hAnsi="Arial" w:cs="Arial"/>
        </w:rPr>
      </w:pPr>
    </w:p>
    <w:p w14:paraId="3941DFDD" w14:textId="74EE3905" w:rsidR="004373A5" w:rsidRDefault="00FE319A" w:rsidP="004B5A71">
      <w:pPr>
        <w:pStyle w:val="Nadpis3"/>
        <w:spacing w:line="276" w:lineRule="auto"/>
        <w:jc w:val="left"/>
        <w:rPr>
          <w:rFonts w:eastAsia="Times New Roman"/>
        </w:rPr>
      </w:pPr>
      <w:bookmarkStart w:id="145" w:name="_Toc74756119"/>
      <w:r>
        <w:rPr>
          <w:rFonts w:eastAsia="Times New Roman"/>
        </w:rPr>
        <w:t>Silné a slabé stránky</w:t>
      </w:r>
      <w:r w:rsidR="004373A5">
        <w:rPr>
          <w:rFonts w:eastAsia="Times New Roman"/>
        </w:rPr>
        <w:t xml:space="preserve"> dobrovolnických aktivit</w:t>
      </w:r>
      <w:bookmarkEnd w:id="145"/>
      <w:r w:rsidR="004373A5">
        <w:rPr>
          <w:rFonts w:eastAsia="Times New Roman"/>
        </w:rPr>
        <w:br/>
      </w:r>
    </w:p>
    <w:p w14:paraId="41B45B3D" w14:textId="7641114E" w:rsidR="005B00BE" w:rsidRDefault="005B00BE" w:rsidP="004B5A71">
      <w:pPr>
        <w:pStyle w:val="MZRzklad"/>
        <w:spacing w:line="276" w:lineRule="auto"/>
      </w:pPr>
      <w:r>
        <w:t xml:space="preserve">Vnímání dobrovolnických aktivit ve zdravotnických zařízeních z různých úhlů pohledu může implikovat, jaké má veřejnost motivace a bariéry pro dobrovolnictví. </w:t>
      </w:r>
    </w:p>
    <w:p w14:paraId="5DD48B82" w14:textId="77777777" w:rsidR="004373A5" w:rsidRDefault="004373A5" w:rsidP="004B5A71">
      <w:pPr>
        <w:pStyle w:val="MZRzklad"/>
        <w:spacing w:line="276" w:lineRule="auto"/>
        <w:rPr>
          <w:b/>
          <w:bCs/>
        </w:rPr>
      </w:pPr>
    </w:p>
    <w:p w14:paraId="3F1D170A" w14:textId="24F81F46" w:rsidR="005B00BE" w:rsidRPr="0061316B" w:rsidRDefault="005B00BE" w:rsidP="004B5A71">
      <w:pPr>
        <w:pStyle w:val="MZRzklad"/>
        <w:spacing w:line="276" w:lineRule="auto"/>
        <w:rPr>
          <w:b/>
          <w:bCs/>
        </w:rPr>
      </w:pPr>
      <w:r w:rsidRPr="0061316B">
        <w:rPr>
          <w:b/>
          <w:bCs/>
        </w:rPr>
        <w:t>Jednoznačně se dá hovořit o následujících silných stránkách dobrovolnických činností:</w:t>
      </w:r>
    </w:p>
    <w:p w14:paraId="5A09B957" w14:textId="77777777" w:rsidR="005B00BE" w:rsidRPr="0061316B" w:rsidRDefault="005B00BE" w:rsidP="008E1232">
      <w:pPr>
        <w:pStyle w:val="MZRzklad"/>
        <w:numPr>
          <w:ilvl w:val="0"/>
          <w:numId w:val="76"/>
        </w:numPr>
        <w:spacing w:line="276" w:lineRule="auto"/>
        <w:rPr>
          <w:b/>
          <w:bCs/>
        </w:rPr>
      </w:pPr>
      <w:r w:rsidRPr="0061316B">
        <w:rPr>
          <w:b/>
          <w:bCs/>
        </w:rPr>
        <w:t>jsou užitečné</w:t>
      </w:r>
    </w:p>
    <w:p w14:paraId="42182F39" w14:textId="77777777" w:rsidR="005B00BE" w:rsidRPr="0061316B" w:rsidRDefault="005B00BE" w:rsidP="008E1232">
      <w:pPr>
        <w:pStyle w:val="MZRzklad"/>
        <w:numPr>
          <w:ilvl w:val="0"/>
          <w:numId w:val="76"/>
        </w:numPr>
        <w:spacing w:line="276" w:lineRule="auto"/>
        <w:rPr>
          <w:b/>
          <w:bCs/>
        </w:rPr>
      </w:pPr>
      <w:r w:rsidRPr="0061316B">
        <w:rPr>
          <w:b/>
          <w:bCs/>
        </w:rPr>
        <w:t xml:space="preserve">poskytují zkušenosti </w:t>
      </w:r>
    </w:p>
    <w:p w14:paraId="34D877C6" w14:textId="77777777" w:rsidR="005B00BE" w:rsidRPr="0061316B" w:rsidRDefault="005B00BE" w:rsidP="008E1232">
      <w:pPr>
        <w:pStyle w:val="MZRzklad"/>
        <w:numPr>
          <w:ilvl w:val="0"/>
          <w:numId w:val="76"/>
        </w:numPr>
        <w:spacing w:line="276" w:lineRule="auto"/>
        <w:rPr>
          <w:b/>
          <w:bCs/>
        </w:rPr>
      </w:pPr>
      <w:r w:rsidRPr="0061316B">
        <w:rPr>
          <w:b/>
          <w:bCs/>
        </w:rPr>
        <w:t xml:space="preserve">jedná se o činnost, která člověka naplňuje </w:t>
      </w:r>
    </w:p>
    <w:p w14:paraId="6F77A724" w14:textId="77777777" w:rsidR="005B00BE" w:rsidRDefault="005B00BE" w:rsidP="004B5A71">
      <w:pPr>
        <w:pStyle w:val="MZRzklad"/>
        <w:spacing w:line="276" w:lineRule="auto"/>
      </w:pPr>
    </w:p>
    <w:p w14:paraId="5C540377" w14:textId="77777777" w:rsidR="005B00BE" w:rsidRDefault="005B00BE" w:rsidP="004B5A71">
      <w:pPr>
        <w:pStyle w:val="MZRzklad"/>
        <w:spacing w:line="276" w:lineRule="auto"/>
      </w:pPr>
      <w:r>
        <w:t>Potenciálně může být vhodnou motivací, že to bude činnost obecně oceňovaná a vážená – na tom lze zapracovat obecně větší veřejnou a mediální podporou a také větší propagací dobrovolnictví v zařízeních, která ho provozují. Pokud jde o vnímání bezpečnosti, to je spojené s osvětou a vysvětlováním, ale také povědomím o tom, že existují určitá pravidla, která se dodržují. Pokud jde o vnímání dobrovolnictví, jako dobře připravených / organizovaných aktivit, tak to opět souvisí s osvětou a sdělením, že dobrovolnictví je sice bezplatné a dobrovolné, ale neznamená to zároveň chaotické a nárazové.  A co je velmi zřejmé, že o dobrovolnictví chybí dostatečné informace.</w:t>
      </w:r>
    </w:p>
    <w:p w14:paraId="1E15E1F2" w14:textId="77777777" w:rsidR="005B00BE" w:rsidRDefault="005B00BE" w:rsidP="004B5A71">
      <w:pPr>
        <w:spacing w:after="0" w:line="276" w:lineRule="auto"/>
        <w:rPr>
          <w:rFonts w:ascii="Arial" w:eastAsia="Times New Roman" w:hAnsi="Arial" w:cs="Arial"/>
        </w:rPr>
      </w:pPr>
    </w:p>
    <w:p w14:paraId="4889C21A" w14:textId="77777777" w:rsidR="005B00BE" w:rsidRDefault="005B00BE" w:rsidP="004B5A71">
      <w:pPr>
        <w:spacing w:after="0" w:line="276" w:lineRule="auto"/>
        <w:rPr>
          <w:rFonts w:ascii="Arial" w:eastAsia="Times New Roman" w:hAnsi="Arial" w:cs="Arial"/>
        </w:rPr>
      </w:pPr>
      <w:r>
        <w:rPr>
          <w:rFonts w:ascii="Arial" w:eastAsia="Times New Roman" w:hAnsi="Arial" w:cs="Arial"/>
          <w:noProof/>
          <w:lang w:eastAsia="cs-CZ"/>
        </w:rPr>
        <w:drawing>
          <wp:inline distT="0" distB="0" distL="0" distR="0" wp14:anchorId="43D980DE" wp14:editId="0A319A25">
            <wp:extent cx="5670550" cy="2597318"/>
            <wp:effectExtent l="0" t="0" r="635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80096" cy="2601690"/>
                    </a:xfrm>
                    <a:prstGeom prst="rect">
                      <a:avLst/>
                    </a:prstGeom>
                    <a:noFill/>
                  </pic:spPr>
                </pic:pic>
              </a:graphicData>
            </a:graphic>
          </wp:inline>
        </w:drawing>
      </w:r>
    </w:p>
    <w:p w14:paraId="67E83A55" w14:textId="77777777" w:rsidR="005B00BE" w:rsidRDefault="005B00BE" w:rsidP="004B5A71">
      <w:pPr>
        <w:spacing w:after="0" w:line="276" w:lineRule="auto"/>
        <w:rPr>
          <w:rFonts w:ascii="Arial" w:eastAsia="Times New Roman" w:hAnsi="Arial" w:cs="Arial"/>
        </w:rPr>
      </w:pPr>
    </w:p>
    <w:p w14:paraId="5312B561" w14:textId="5081D922" w:rsidR="005B00BE" w:rsidRPr="004373A5" w:rsidRDefault="005B00BE" w:rsidP="004B5A71">
      <w:pPr>
        <w:pStyle w:val="MZRzklad"/>
        <w:spacing w:line="276" w:lineRule="auto"/>
        <w:rPr>
          <w:b/>
          <w:bCs/>
        </w:rPr>
      </w:pPr>
      <w:r w:rsidRPr="004373A5">
        <w:rPr>
          <w:b/>
          <w:bCs/>
        </w:rPr>
        <w:t>Mezi vnímané bariéry můžeme zařadit:</w:t>
      </w:r>
    </w:p>
    <w:p w14:paraId="0FC536AA" w14:textId="77777777" w:rsidR="005B00BE" w:rsidRPr="009D61D6" w:rsidRDefault="005B00BE" w:rsidP="008E1232">
      <w:pPr>
        <w:pStyle w:val="MZRzklad"/>
        <w:numPr>
          <w:ilvl w:val="0"/>
          <w:numId w:val="77"/>
        </w:numPr>
        <w:spacing w:line="276" w:lineRule="auto"/>
      </w:pPr>
      <w:r w:rsidRPr="009D61D6">
        <w:t>psychickou náročnost</w:t>
      </w:r>
    </w:p>
    <w:p w14:paraId="1BCEC4DE" w14:textId="77777777" w:rsidR="005B00BE" w:rsidRPr="009D61D6" w:rsidRDefault="005B00BE" w:rsidP="008E1232">
      <w:pPr>
        <w:pStyle w:val="MZRzklad"/>
        <w:numPr>
          <w:ilvl w:val="0"/>
          <w:numId w:val="77"/>
        </w:numPr>
        <w:spacing w:line="276" w:lineRule="auto"/>
      </w:pPr>
      <w:r w:rsidRPr="009D61D6">
        <w:t>časovou náročnost</w:t>
      </w:r>
    </w:p>
    <w:p w14:paraId="66633976" w14:textId="77777777" w:rsidR="005B00BE" w:rsidRPr="009D61D6" w:rsidRDefault="005B00BE" w:rsidP="008E1232">
      <w:pPr>
        <w:pStyle w:val="MZRzklad"/>
        <w:numPr>
          <w:ilvl w:val="0"/>
          <w:numId w:val="77"/>
        </w:numPr>
        <w:spacing w:line="276" w:lineRule="auto"/>
      </w:pPr>
      <w:r w:rsidRPr="009D61D6">
        <w:t>možnost náročné komunikace s pacientem nebo personálem</w:t>
      </w:r>
    </w:p>
    <w:p w14:paraId="07A04248" w14:textId="77777777" w:rsidR="005B00BE" w:rsidRPr="009D61D6" w:rsidRDefault="005B00BE" w:rsidP="008E1232">
      <w:pPr>
        <w:pStyle w:val="MZRzklad"/>
        <w:numPr>
          <w:ilvl w:val="0"/>
          <w:numId w:val="77"/>
        </w:numPr>
        <w:spacing w:line="276" w:lineRule="auto"/>
      </w:pPr>
      <w:r w:rsidRPr="009D61D6">
        <w:t>možnost administrativní zátěže</w:t>
      </w:r>
    </w:p>
    <w:p w14:paraId="2A1B728A" w14:textId="77777777" w:rsidR="005B00BE" w:rsidRDefault="005B00BE" w:rsidP="004B5A71">
      <w:pPr>
        <w:pStyle w:val="MZRzklad"/>
        <w:spacing w:line="276" w:lineRule="auto"/>
      </w:pPr>
    </w:p>
    <w:p w14:paraId="7A05DC50" w14:textId="77777777" w:rsidR="005B00BE" w:rsidRPr="009D61D6" w:rsidRDefault="005B00BE" w:rsidP="004B5A71">
      <w:pPr>
        <w:pStyle w:val="MZRzklad"/>
        <w:spacing w:line="276" w:lineRule="auto"/>
      </w:pPr>
      <w:r>
        <w:t xml:space="preserve">Nejčastěji zmiňované bariéry souvisejí s nedostatkem informací, veřejnost si může pod dobrovolnickými aktivitami představit činnost, která jim zabere všechen volný čas a ne např. jen pár hodin v týdnu. S velkou pravděpodobností nevědí, že dobrovolník je pro svou činnost vyškolen a že má podporu ve specializovaných pracovnících.   </w:t>
      </w:r>
    </w:p>
    <w:p w14:paraId="4DE1F481" w14:textId="77777777" w:rsidR="005B00BE" w:rsidRDefault="005B00BE" w:rsidP="004B5A71">
      <w:pPr>
        <w:spacing w:after="0" w:line="276" w:lineRule="auto"/>
        <w:rPr>
          <w:rFonts w:ascii="Arial" w:eastAsia="Times New Roman" w:hAnsi="Arial" w:cs="Arial"/>
        </w:rPr>
      </w:pPr>
    </w:p>
    <w:p w14:paraId="706DD40C" w14:textId="77777777" w:rsidR="005B00BE" w:rsidRPr="009D61D6" w:rsidRDefault="005B00BE" w:rsidP="004B5A71">
      <w:pPr>
        <w:spacing w:after="0" w:line="276" w:lineRule="auto"/>
        <w:rPr>
          <w:rFonts w:ascii="Arial" w:eastAsia="Times New Roman" w:hAnsi="Arial" w:cs="Arial"/>
        </w:rPr>
      </w:pPr>
      <w:r>
        <w:rPr>
          <w:rFonts w:ascii="Arial" w:eastAsia="Times New Roman" w:hAnsi="Arial" w:cs="Arial"/>
          <w:noProof/>
          <w:lang w:eastAsia="cs-CZ"/>
        </w:rPr>
        <w:drawing>
          <wp:inline distT="0" distB="0" distL="0" distR="0" wp14:anchorId="2BF33A96" wp14:editId="1B5B8236">
            <wp:extent cx="5708073" cy="2428729"/>
            <wp:effectExtent l="0" t="0" r="6985"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9782" cy="2437966"/>
                    </a:xfrm>
                    <a:prstGeom prst="rect">
                      <a:avLst/>
                    </a:prstGeom>
                    <a:noFill/>
                  </pic:spPr>
                </pic:pic>
              </a:graphicData>
            </a:graphic>
          </wp:inline>
        </w:drawing>
      </w:r>
    </w:p>
    <w:p w14:paraId="406CD2BC" w14:textId="77777777" w:rsidR="005B00BE" w:rsidRDefault="005B00BE" w:rsidP="004B5A71">
      <w:pPr>
        <w:spacing w:after="0" w:line="276" w:lineRule="auto"/>
        <w:rPr>
          <w:rFonts w:ascii="Arial" w:eastAsia="Times New Roman" w:hAnsi="Arial" w:cs="Arial"/>
        </w:rPr>
      </w:pPr>
    </w:p>
    <w:p w14:paraId="29DD523C" w14:textId="77777777" w:rsidR="005B00BE" w:rsidRDefault="005B00BE" w:rsidP="004B5A71">
      <w:pPr>
        <w:pStyle w:val="MZRzklad"/>
        <w:spacing w:line="276" w:lineRule="auto"/>
      </w:pPr>
      <w:r>
        <w:lastRenderedPageBreak/>
        <w:t xml:space="preserve">Veřejnost vnímá v rámci dobrovolnictví ve zdravotnictví jako důležité většinu nabízených položek – dostatečné školení, informovanost na všech úrovních, ocenění dobrovolnické činnosti. </w:t>
      </w:r>
    </w:p>
    <w:p w14:paraId="2192E44C" w14:textId="77777777" w:rsidR="005B00BE" w:rsidRDefault="005B00BE" w:rsidP="004B5A71">
      <w:pPr>
        <w:spacing w:after="0" w:line="276" w:lineRule="auto"/>
        <w:rPr>
          <w:rFonts w:ascii="Arial" w:eastAsia="Times New Roman" w:hAnsi="Arial" w:cs="Arial"/>
        </w:rPr>
      </w:pPr>
      <w:r>
        <w:rPr>
          <w:rFonts w:ascii="Arial" w:eastAsia="Times New Roman" w:hAnsi="Arial" w:cs="Arial"/>
          <w:noProof/>
          <w:lang w:eastAsia="cs-CZ"/>
        </w:rPr>
        <w:drawing>
          <wp:inline distT="0" distB="0" distL="0" distR="0" wp14:anchorId="0AB3D049" wp14:editId="2F4A3259">
            <wp:extent cx="5753100" cy="3527697"/>
            <wp:effectExtent l="0" t="0" r="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7890" cy="3530634"/>
                    </a:xfrm>
                    <a:prstGeom prst="rect">
                      <a:avLst/>
                    </a:prstGeom>
                    <a:noFill/>
                  </pic:spPr>
                </pic:pic>
              </a:graphicData>
            </a:graphic>
          </wp:inline>
        </w:drawing>
      </w:r>
    </w:p>
    <w:p w14:paraId="1B4CE9F7" w14:textId="77777777" w:rsidR="005B00BE" w:rsidRDefault="005B00BE" w:rsidP="004B5A71">
      <w:pPr>
        <w:spacing w:after="0" w:line="276" w:lineRule="auto"/>
        <w:rPr>
          <w:rFonts w:ascii="Arial" w:eastAsia="Times New Roman" w:hAnsi="Arial" w:cs="Arial"/>
        </w:rPr>
      </w:pPr>
    </w:p>
    <w:p w14:paraId="129B587A" w14:textId="13ECDD24" w:rsidR="004373A5" w:rsidRDefault="004373A5" w:rsidP="004B5A71">
      <w:pPr>
        <w:pStyle w:val="Nadpis3"/>
        <w:spacing w:line="276" w:lineRule="auto"/>
        <w:jc w:val="left"/>
        <w:rPr>
          <w:rFonts w:eastAsia="Times New Roman"/>
        </w:rPr>
      </w:pPr>
      <w:bookmarkStart w:id="146" w:name="_Toc74756120"/>
      <w:r>
        <w:rPr>
          <w:rFonts w:eastAsia="Times New Roman"/>
        </w:rPr>
        <w:t>Vliv epidemie COVID</w:t>
      </w:r>
      <w:bookmarkEnd w:id="146"/>
      <w:r w:rsidR="00FD4A4A">
        <w:rPr>
          <w:rFonts w:eastAsia="Times New Roman"/>
        </w:rPr>
        <w:br/>
      </w:r>
    </w:p>
    <w:p w14:paraId="70B85E9A" w14:textId="209F1953" w:rsidR="005B00BE" w:rsidRDefault="005B00BE" w:rsidP="004B5A71">
      <w:pPr>
        <w:pStyle w:val="MZRzklad"/>
        <w:spacing w:line="276" w:lineRule="auto"/>
      </w:pPr>
      <w:r>
        <w:t xml:space="preserve">Vliv epidemie COVID19 se projevuje také v dobrovolnických aktivitách zdravotních zařízení. Převážně se jedná o negativní záležitosti – přerušení všech nebo většiny dobrovolnických aktivit během téměř celého roku 2020 až téměř do konce května 2021. Nicméně o takových záležitostech nemusí veřejnost vědět, v mediálním prostoru se často mluvilo o „covidových“ dobrovolnících, kteří ale převážně vykonávali pomocné práce za odměnu, takže veřejnost mohla mít dojem, že dobrovolnické aktivity pokračovaly nebo dokonce sílily. </w:t>
      </w:r>
    </w:p>
    <w:p w14:paraId="6C122AC9" w14:textId="77777777" w:rsidR="005B00BE" w:rsidRDefault="005B00BE" w:rsidP="004B5A71">
      <w:pPr>
        <w:pStyle w:val="MZRzklad"/>
        <w:spacing w:line="276" w:lineRule="auto"/>
      </w:pPr>
      <w:r>
        <w:t xml:space="preserve">Přesto, ale veřejnost vnímá, že takové mimořádné události jako je epidemie klade na dobrovolníky zvýšené nároky a činí dobrovolnictví složitějším. Na druhou stranu si veřejnost uvědomuje důležitost dobrovolnických aktivit v takové situaci, protože v krizových situacích bývá zapotřebí více lidských kapacit, ochoty, altruismu a solidarity. </w:t>
      </w:r>
    </w:p>
    <w:p w14:paraId="770F36F0" w14:textId="77777777" w:rsidR="005B00BE" w:rsidRDefault="005B00BE" w:rsidP="004B5A71">
      <w:pPr>
        <w:spacing w:after="0" w:line="276" w:lineRule="auto"/>
        <w:rPr>
          <w:rFonts w:ascii="Arial" w:eastAsia="Times New Roman" w:hAnsi="Arial" w:cs="Arial"/>
        </w:rPr>
      </w:pPr>
      <w:r>
        <w:rPr>
          <w:rFonts w:ascii="Arial" w:eastAsia="Times New Roman" w:hAnsi="Arial" w:cs="Arial"/>
          <w:noProof/>
          <w:lang w:eastAsia="cs-CZ"/>
        </w:rPr>
        <w:lastRenderedPageBreak/>
        <w:drawing>
          <wp:inline distT="0" distB="0" distL="0" distR="0" wp14:anchorId="4C7A5227" wp14:editId="030CA9FE">
            <wp:extent cx="5728756" cy="3394364"/>
            <wp:effectExtent l="0" t="0" r="5715"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5451" cy="3404256"/>
                    </a:xfrm>
                    <a:prstGeom prst="rect">
                      <a:avLst/>
                    </a:prstGeom>
                    <a:noFill/>
                  </pic:spPr>
                </pic:pic>
              </a:graphicData>
            </a:graphic>
          </wp:inline>
        </w:drawing>
      </w:r>
    </w:p>
    <w:p w14:paraId="1DBB886E" w14:textId="77777777" w:rsidR="005B00BE" w:rsidRDefault="005B00BE" w:rsidP="004B5A71">
      <w:pPr>
        <w:spacing w:after="0" w:line="276" w:lineRule="auto"/>
        <w:rPr>
          <w:rFonts w:ascii="Arial" w:eastAsia="Times New Roman" w:hAnsi="Arial" w:cs="Arial"/>
        </w:rPr>
      </w:pPr>
    </w:p>
    <w:p w14:paraId="3E6DA586" w14:textId="73FB20DA" w:rsidR="005B00BE" w:rsidRPr="00C80277" w:rsidRDefault="005B00BE" w:rsidP="004B5A71">
      <w:pPr>
        <w:pStyle w:val="Nadpis3"/>
        <w:spacing w:line="276" w:lineRule="auto"/>
        <w:rPr>
          <w:rFonts w:eastAsia="Times New Roman"/>
        </w:rPr>
      </w:pPr>
      <w:bookmarkStart w:id="147" w:name="_Toc74756121"/>
      <w:r w:rsidRPr="00C80277">
        <w:rPr>
          <w:rFonts w:eastAsia="Times New Roman"/>
        </w:rPr>
        <w:t>Shrnutí</w:t>
      </w:r>
      <w:bookmarkEnd w:id="147"/>
    </w:p>
    <w:p w14:paraId="0F73DD0D" w14:textId="77777777" w:rsidR="005B00BE" w:rsidRDefault="005B00BE" w:rsidP="004B5A71">
      <w:pPr>
        <w:spacing w:after="0" w:line="276" w:lineRule="auto"/>
        <w:rPr>
          <w:rFonts w:ascii="Arial" w:eastAsia="Times New Roman" w:hAnsi="Arial" w:cs="Arial"/>
        </w:rPr>
      </w:pPr>
    </w:p>
    <w:p w14:paraId="6AF3E741" w14:textId="77777777" w:rsidR="005B00BE" w:rsidRDefault="005B00BE" w:rsidP="008E1232">
      <w:pPr>
        <w:pStyle w:val="MZRzklad"/>
        <w:numPr>
          <w:ilvl w:val="0"/>
          <w:numId w:val="93"/>
        </w:numPr>
        <w:spacing w:after="120" w:line="276" w:lineRule="auto"/>
        <w:ind w:left="357" w:hanging="357"/>
      </w:pPr>
      <w:r w:rsidRPr="00990C18">
        <w:rPr>
          <w:b/>
          <w:bCs/>
        </w:rPr>
        <w:t>Povědomí o existenci dobrovolnických činností v PZS je relativně vysoké, dosahuje zhruba 70 %.</w:t>
      </w:r>
      <w:r>
        <w:t xml:space="preserve"> Výrazně nižší je povědomí o firemním dobrovolnictví a to zhruba 20 %.</w:t>
      </w:r>
    </w:p>
    <w:p w14:paraId="29FB96E9" w14:textId="77777777" w:rsidR="005B00BE" w:rsidRDefault="005B00BE" w:rsidP="008E1232">
      <w:pPr>
        <w:pStyle w:val="MZRzklad"/>
        <w:numPr>
          <w:ilvl w:val="0"/>
          <w:numId w:val="93"/>
        </w:numPr>
        <w:spacing w:after="120" w:line="276" w:lineRule="auto"/>
        <w:ind w:left="357" w:hanging="357"/>
      </w:pPr>
      <w:r>
        <w:t>Ve veřejnosti najdeme zhruba 2 % dobrovolníků, kteří se starali o pacienty v PZS. Naopak vlastní pacientskou zkušenost s dobrovolníkem má 8 % respondentů.</w:t>
      </w:r>
    </w:p>
    <w:p w14:paraId="33D92A82" w14:textId="76E5C6CD" w:rsidR="005B00BE" w:rsidRPr="00990C18" w:rsidRDefault="005B00BE" w:rsidP="008E1232">
      <w:pPr>
        <w:pStyle w:val="MZRzklad"/>
        <w:numPr>
          <w:ilvl w:val="0"/>
          <w:numId w:val="93"/>
        </w:numPr>
        <w:spacing w:after="120" w:line="276" w:lineRule="auto"/>
        <w:ind w:left="357" w:hanging="357"/>
        <w:rPr>
          <w:b/>
          <w:bCs/>
        </w:rPr>
      </w:pPr>
      <w:r w:rsidRPr="00990C18">
        <w:rPr>
          <w:b/>
          <w:bCs/>
        </w:rPr>
        <w:t>Mezi silné stránky dobrovolnických činností podle veřejnosti patří: jsou užitečné, poskytují zkušenosti, jedná se o činnost, která člověka naplňuje</w:t>
      </w:r>
      <w:r w:rsidR="00990C18">
        <w:rPr>
          <w:b/>
          <w:bCs/>
        </w:rPr>
        <w:t>.</w:t>
      </w:r>
      <w:r w:rsidRPr="00990C18">
        <w:rPr>
          <w:b/>
          <w:bCs/>
        </w:rPr>
        <w:t xml:space="preserve"> </w:t>
      </w:r>
    </w:p>
    <w:p w14:paraId="2D408A1B" w14:textId="77777777" w:rsidR="005B00BE" w:rsidRDefault="005B00BE" w:rsidP="008E1232">
      <w:pPr>
        <w:pStyle w:val="MZRzklad"/>
        <w:numPr>
          <w:ilvl w:val="0"/>
          <w:numId w:val="93"/>
        </w:numPr>
        <w:spacing w:after="120" w:line="276" w:lineRule="auto"/>
        <w:ind w:left="357" w:hanging="357"/>
      </w:pPr>
      <w:r w:rsidRPr="00990C18">
        <w:rPr>
          <w:b/>
          <w:bCs/>
        </w:rPr>
        <w:t>Jako bariéry můžeme identifikovat: psychickou náročnost, časovou náročnost,</w:t>
      </w:r>
      <w:r w:rsidRPr="00C80277">
        <w:t xml:space="preserve"> možnost náročné komunikace s pacientem nebo personálem, možnost administrativní zátěže</w:t>
      </w:r>
      <w:r>
        <w:t xml:space="preserve">, ale také nedostatek informací </w:t>
      </w:r>
    </w:p>
    <w:p w14:paraId="1FFEEF39" w14:textId="77777777" w:rsidR="005B00BE" w:rsidRPr="00C80277" w:rsidRDefault="005B00BE" w:rsidP="008E1232">
      <w:pPr>
        <w:pStyle w:val="MZRzklad"/>
        <w:numPr>
          <w:ilvl w:val="0"/>
          <w:numId w:val="93"/>
        </w:numPr>
        <w:spacing w:after="120" w:line="276" w:lineRule="auto"/>
        <w:ind w:left="357" w:hanging="357"/>
      </w:pPr>
      <w:r w:rsidRPr="00990C18">
        <w:rPr>
          <w:b/>
          <w:bCs/>
        </w:rPr>
        <w:t>Pro dobrovolnictví je podle veřejnosti důležité především informovat na všech úrovních</w:t>
      </w:r>
      <w:r>
        <w:t xml:space="preserve"> (veřejnost, pacienti, personál), ale také dobrovolníky dobře školit a ocenit je (především morálně) za jejich aktivity. </w:t>
      </w:r>
    </w:p>
    <w:p w14:paraId="01FFAA9E" w14:textId="77777777" w:rsidR="004373A5" w:rsidRDefault="005B00BE" w:rsidP="004B5A71">
      <w:pPr>
        <w:pStyle w:val="Nadpis2"/>
        <w:spacing w:line="276" w:lineRule="auto"/>
        <w:rPr>
          <w:rFonts w:eastAsia="Times New Roman"/>
        </w:rPr>
      </w:pPr>
      <w:r w:rsidRPr="005F78FE">
        <w:rPr>
          <w:rFonts w:eastAsia="Times New Roman"/>
        </w:rPr>
        <w:br w:type="column"/>
      </w:r>
      <w:bookmarkStart w:id="148" w:name="_Toc74756122"/>
      <w:r w:rsidR="004373A5" w:rsidRPr="00F54194">
        <w:rPr>
          <w:rFonts w:eastAsia="Times New Roman"/>
        </w:rPr>
        <w:lastRenderedPageBreak/>
        <w:t>EXPERIMENT</w:t>
      </w:r>
      <w:r w:rsidR="004373A5">
        <w:rPr>
          <w:rFonts w:eastAsia="Times New Roman"/>
        </w:rPr>
        <w:t xml:space="preserve"> – Mystery testování zájmu o dobrovolnictví a reakce kontaktovaných PZS</w:t>
      </w:r>
      <w:bookmarkEnd w:id="148"/>
    </w:p>
    <w:p w14:paraId="4841183C" w14:textId="77777777" w:rsidR="004373A5" w:rsidRDefault="004373A5" w:rsidP="004B5A71">
      <w:pPr>
        <w:spacing w:after="0" w:line="276" w:lineRule="auto"/>
        <w:ind w:left="360"/>
        <w:rPr>
          <w:rFonts w:ascii="Arial" w:eastAsia="Times New Roman" w:hAnsi="Arial" w:cs="Arial"/>
          <w:b/>
          <w:bCs/>
        </w:rPr>
      </w:pPr>
    </w:p>
    <w:p w14:paraId="61C9A947" w14:textId="2E0775AB" w:rsidR="004373A5" w:rsidRDefault="004373A5" w:rsidP="004B5A71">
      <w:pPr>
        <w:pStyle w:val="Nadpis3"/>
        <w:spacing w:line="276" w:lineRule="auto"/>
        <w:rPr>
          <w:rFonts w:eastAsia="Times New Roman"/>
        </w:rPr>
      </w:pPr>
      <w:bookmarkStart w:id="149" w:name="_Toc74756123"/>
      <w:r w:rsidRPr="004373A5">
        <w:rPr>
          <w:rFonts w:eastAsia="Times New Roman"/>
        </w:rPr>
        <w:t>Mystery e-mailing</w:t>
      </w:r>
      <w:bookmarkEnd w:id="149"/>
    </w:p>
    <w:p w14:paraId="0C625ADE" w14:textId="7A3CF640" w:rsidR="004373A5" w:rsidRDefault="004373A5" w:rsidP="004B5A71">
      <w:pPr>
        <w:pStyle w:val="Nadpis4"/>
        <w:spacing w:line="276" w:lineRule="auto"/>
      </w:pPr>
      <w:r>
        <w:t xml:space="preserve">Metodologie </w:t>
      </w:r>
    </w:p>
    <w:p w14:paraId="2FC36D9C" w14:textId="31A5B9A3" w:rsidR="004373A5" w:rsidRPr="004373A5" w:rsidRDefault="004373A5" w:rsidP="004B5A71">
      <w:pPr>
        <w:spacing w:after="0" w:line="276" w:lineRule="auto"/>
        <w:rPr>
          <w:rFonts w:eastAsia="Times New Roman" w:cstheme="minorHAnsi"/>
          <w:sz w:val="24"/>
          <w:szCs w:val="24"/>
        </w:rPr>
      </w:pPr>
      <w:r>
        <w:rPr>
          <w:rFonts w:eastAsia="Times New Roman" w:cstheme="minorHAnsi"/>
          <w:sz w:val="24"/>
          <w:szCs w:val="24"/>
        </w:rPr>
        <w:t>Tato část experimentu z</w:t>
      </w:r>
      <w:r w:rsidRPr="004373A5">
        <w:rPr>
          <w:rFonts w:eastAsia="Times New Roman" w:cstheme="minorHAnsi"/>
          <w:sz w:val="24"/>
          <w:szCs w:val="24"/>
        </w:rPr>
        <w:t>ahrnoval</w:t>
      </w:r>
      <w:r>
        <w:rPr>
          <w:rFonts w:eastAsia="Times New Roman" w:cstheme="minorHAnsi"/>
          <w:sz w:val="24"/>
          <w:szCs w:val="24"/>
        </w:rPr>
        <w:t>a</w:t>
      </w:r>
      <w:r w:rsidRPr="004373A5">
        <w:rPr>
          <w:rFonts w:eastAsia="Times New Roman" w:cstheme="minorHAnsi"/>
          <w:sz w:val="24"/>
          <w:szCs w:val="24"/>
        </w:rPr>
        <w:t xml:space="preserve"> obecný e-mail zájmu o dobrovolnickou činnost adresovaný na obecný kontakt nemocnice s cílem zjistit, zda bude na tento dotaz reakce a v jakém časovém období</w:t>
      </w:r>
      <w:r>
        <w:rPr>
          <w:rFonts w:eastAsia="Times New Roman" w:cstheme="minorHAnsi"/>
          <w:sz w:val="24"/>
          <w:szCs w:val="24"/>
        </w:rPr>
        <w:t>.</w:t>
      </w:r>
    </w:p>
    <w:p w14:paraId="7750CFE9" w14:textId="2C7A313F" w:rsidR="004373A5" w:rsidRPr="004373A5" w:rsidRDefault="004373A5" w:rsidP="004B5A71">
      <w:pPr>
        <w:spacing w:after="0" w:line="276" w:lineRule="auto"/>
        <w:rPr>
          <w:rFonts w:eastAsia="Times New Roman" w:cstheme="minorHAnsi"/>
          <w:sz w:val="24"/>
          <w:szCs w:val="24"/>
        </w:rPr>
      </w:pPr>
      <w:r w:rsidRPr="004373A5">
        <w:rPr>
          <w:rFonts w:eastAsia="Times New Roman" w:cstheme="minorHAnsi"/>
          <w:sz w:val="24"/>
          <w:szCs w:val="24"/>
        </w:rPr>
        <w:t>Byla kontaktován</w:t>
      </w:r>
      <w:r>
        <w:rPr>
          <w:rFonts w:eastAsia="Times New Roman" w:cstheme="minorHAnsi"/>
          <w:sz w:val="24"/>
          <w:szCs w:val="24"/>
        </w:rPr>
        <w:t>a</w:t>
      </w:r>
      <w:r w:rsidRPr="004373A5">
        <w:rPr>
          <w:rFonts w:eastAsia="Times New Roman" w:cstheme="minorHAnsi"/>
          <w:sz w:val="24"/>
          <w:szCs w:val="24"/>
        </w:rPr>
        <w:t xml:space="preserve"> všechna vybraná zařízení (16 PZS s dobrovolnickým programem + 14 zařízení bez dobrovolnického programu)</w:t>
      </w:r>
    </w:p>
    <w:p w14:paraId="72452077" w14:textId="5846232D" w:rsidR="004373A5" w:rsidRPr="00A167F8" w:rsidRDefault="004373A5" w:rsidP="004B5A71">
      <w:pPr>
        <w:spacing w:after="0" w:line="276" w:lineRule="auto"/>
        <w:rPr>
          <w:rFonts w:eastAsia="Times New Roman" w:cstheme="minorHAnsi"/>
          <w:b/>
          <w:bCs/>
          <w:sz w:val="24"/>
          <w:szCs w:val="24"/>
        </w:rPr>
      </w:pPr>
      <w:r w:rsidRPr="00A167F8">
        <w:rPr>
          <w:rFonts w:eastAsia="Times New Roman" w:cstheme="minorHAnsi"/>
          <w:b/>
          <w:bCs/>
          <w:sz w:val="24"/>
          <w:szCs w:val="24"/>
        </w:rPr>
        <w:t xml:space="preserve">Mystery </w:t>
      </w:r>
      <w:r w:rsidR="00A167F8">
        <w:rPr>
          <w:rFonts w:eastAsia="Times New Roman" w:cstheme="minorHAnsi"/>
          <w:b/>
          <w:bCs/>
          <w:sz w:val="24"/>
          <w:szCs w:val="24"/>
        </w:rPr>
        <w:t xml:space="preserve">e-mailový </w:t>
      </w:r>
      <w:r w:rsidRPr="00A167F8">
        <w:rPr>
          <w:rFonts w:eastAsia="Times New Roman" w:cstheme="minorHAnsi"/>
          <w:b/>
          <w:bCs/>
          <w:sz w:val="24"/>
          <w:szCs w:val="24"/>
        </w:rPr>
        <w:t xml:space="preserve">kontakt se uskutečnil ve dnech 13. a 14. května 2021. </w:t>
      </w:r>
    </w:p>
    <w:p w14:paraId="60FB7B20" w14:textId="77777777" w:rsidR="004373A5" w:rsidRPr="004373A5" w:rsidRDefault="004373A5" w:rsidP="004B5A71">
      <w:pPr>
        <w:spacing w:after="0" w:line="276" w:lineRule="auto"/>
        <w:rPr>
          <w:rFonts w:eastAsia="Times New Roman" w:cstheme="minorHAnsi"/>
          <w:sz w:val="24"/>
          <w:szCs w:val="24"/>
        </w:rPr>
      </w:pPr>
    </w:p>
    <w:p w14:paraId="5D3BF603" w14:textId="41E857EE" w:rsidR="004373A5" w:rsidRDefault="004373A5" w:rsidP="004B5A71">
      <w:pPr>
        <w:pStyle w:val="Nadpis4"/>
        <w:spacing w:line="276" w:lineRule="auto"/>
      </w:pPr>
      <w:r>
        <w:t>Výsledek Mystery e-mailingu</w:t>
      </w:r>
    </w:p>
    <w:p w14:paraId="3A40A663" w14:textId="77777777" w:rsidR="004373A5" w:rsidRDefault="004373A5" w:rsidP="004B5A71">
      <w:pPr>
        <w:spacing w:after="0" w:line="276" w:lineRule="auto"/>
        <w:rPr>
          <w:rFonts w:eastAsia="Times New Roman" w:cstheme="minorHAnsi"/>
          <w:b/>
          <w:bCs/>
          <w:sz w:val="24"/>
          <w:szCs w:val="24"/>
        </w:rPr>
      </w:pPr>
    </w:p>
    <w:p w14:paraId="2AAF6B3E" w14:textId="6F0552A6" w:rsidR="004373A5" w:rsidRPr="004373A5" w:rsidRDefault="004373A5" w:rsidP="004B5A71">
      <w:pPr>
        <w:spacing w:after="0" w:line="276" w:lineRule="auto"/>
        <w:rPr>
          <w:rFonts w:eastAsia="Times New Roman" w:cstheme="minorHAnsi"/>
          <w:b/>
          <w:bCs/>
          <w:sz w:val="24"/>
          <w:szCs w:val="24"/>
        </w:rPr>
      </w:pPr>
      <w:r w:rsidRPr="004373A5">
        <w:rPr>
          <w:rFonts w:eastAsia="Times New Roman" w:cstheme="minorHAnsi"/>
          <w:b/>
          <w:bCs/>
          <w:sz w:val="24"/>
          <w:szCs w:val="24"/>
        </w:rPr>
        <w:t>Reakce na kontakt byla následující:</w:t>
      </w:r>
    </w:p>
    <w:p w14:paraId="26B20397" w14:textId="77777777" w:rsidR="004373A5" w:rsidRPr="004373A5" w:rsidRDefault="004373A5" w:rsidP="008E1232">
      <w:pPr>
        <w:pStyle w:val="Odstavecseseznamem"/>
        <w:numPr>
          <w:ilvl w:val="0"/>
          <w:numId w:val="66"/>
        </w:numPr>
        <w:spacing w:after="0" w:line="276" w:lineRule="auto"/>
        <w:ind w:left="720"/>
        <w:rPr>
          <w:rFonts w:eastAsia="Times New Roman" w:cstheme="minorHAnsi"/>
          <w:sz w:val="24"/>
          <w:szCs w:val="24"/>
        </w:rPr>
      </w:pPr>
      <w:r w:rsidRPr="004373A5">
        <w:rPr>
          <w:rFonts w:eastAsia="Times New Roman" w:cstheme="minorHAnsi"/>
          <w:sz w:val="24"/>
          <w:szCs w:val="24"/>
        </w:rPr>
        <w:t>Do 24 hodin reagovalo 18 zařízení tj. 60 %</w:t>
      </w:r>
    </w:p>
    <w:p w14:paraId="16407812" w14:textId="77777777" w:rsidR="004373A5" w:rsidRPr="004373A5" w:rsidRDefault="004373A5" w:rsidP="008E1232">
      <w:pPr>
        <w:pStyle w:val="Odstavecseseznamem"/>
        <w:numPr>
          <w:ilvl w:val="0"/>
          <w:numId w:val="66"/>
        </w:numPr>
        <w:spacing w:after="0" w:line="276" w:lineRule="auto"/>
        <w:ind w:left="720"/>
        <w:rPr>
          <w:rFonts w:eastAsia="Times New Roman" w:cstheme="minorHAnsi"/>
          <w:sz w:val="24"/>
          <w:szCs w:val="24"/>
        </w:rPr>
      </w:pPr>
      <w:r w:rsidRPr="004373A5">
        <w:rPr>
          <w:rFonts w:eastAsia="Times New Roman" w:cstheme="minorHAnsi"/>
          <w:sz w:val="24"/>
          <w:szCs w:val="24"/>
        </w:rPr>
        <w:t>Později než za 48 hodin reagovala další 3 zařízení tj. 10 %</w:t>
      </w:r>
    </w:p>
    <w:p w14:paraId="424B1791" w14:textId="77777777" w:rsidR="004373A5" w:rsidRPr="004373A5" w:rsidRDefault="004373A5" w:rsidP="008E1232">
      <w:pPr>
        <w:pStyle w:val="Odstavecseseznamem"/>
        <w:numPr>
          <w:ilvl w:val="0"/>
          <w:numId w:val="66"/>
        </w:numPr>
        <w:spacing w:after="0" w:line="276" w:lineRule="auto"/>
        <w:ind w:left="720"/>
        <w:rPr>
          <w:rFonts w:eastAsia="Times New Roman" w:cstheme="minorHAnsi"/>
          <w:sz w:val="24"/>
          <w:szCs w:val="24"/>
        </w:rPr>
      </w:pPr>
      <w:r w:rsidRPr="004373A5">
        <w:rPr>
          <w:rFonts w:eastAsia="Times New Roman" w:cstheme="minorHAnsi"/>
          <w:sz w:val="24"/>
          <w:szCs w:val="24"/>
        </w:rPr>
        <w:t xml:space="preserve">9 zařízení tj. 30 % nereagovalo vůbec </w:t>
      </w:r>
    </w:p>
    <w:p w14:paraId="3D05FEBB" w14:textId="5748A39B" w:rsidR="004373A5" w:rsidRPr="004373A5" w:rsidRDefault="004373A5" w:rsidP="008E1232">
      <w:pPr>
        <w:pStyle w:val="Odstavecseseznamem"/>
        <w:numPr>
          <w:ilvl w:val="0"/>
          <w:numId w:val="66"/>
        </w:numPr>
        <w:spacing w:after="0" w:line="276" w:lineRule="auto"/>
        <w:ind w:left="720"/>
        <w:rPr>
          <w:rFonts w:eastAsia="Times New Roman" w:cstheme="minorHAnsi"/>
          <w:sz w:val="24"/>
          <w:szCs w:val="24"/>
        </w:rPr>
      </w:pPr>
      <w:r w:rsidRPr="004373A5">
        <w:rPr>
          <w:rFonts w:eastAsia="Times New Roman" w:cstheme="minorHAnsi"/>
          <w:sz w:val="24"/>
          <w:szCs w:val="24"/>
        </w:rPr>
        <w:t xml:space="preserve">Z celkových 21 reakcí bylo 13 PZS ze skupiny, která má zavedený dobrovolnický program, 8 PZS ze skupiny, kde PD bude zaváděn </w:t>
      </w:r>
    </w:p>
    <w:p w14:paraId="2A0A26D3" w14:textId="77777777" w:rsidR="004373A5" w:rsidRPr="004373A5" w:rsidRDefault="004373A5" w:rsidP="004B5A71">
      <w:pPr>
        <w:spacing w:after="0" w:line="276" w:lineRule="auto"/>
        <w:rPr>
          <w:rFonts w:eastAsia="Times New Roman" w:cstheme="minorHAnsi"/>
          <w:sz w:val="24"/>
          <w:szCs w:val="24"/>
        </w:rPr>
      </w:pPr>
    </w:p>
    <w:p w14:paraId="62802CCA" w14:textId="77777777" w:rsidR="004373A5" w:rsidRPr="004373A5" w:rsidRDefault="004373A5" w:rsidP="004B5A71">
      <w:pPr>
        <w:spacing w:after="0" w:line="276" w:lineRule="auto"/>
        <w:rPr>
          <w:rFonts w:eastAsia="Times New Roman" w:cstheme="minorHAnsi"/>
          <w:b/>
          <w:bCs/>
          <w:sz w:val="24"/>
          <w:szCs w:val="24"/>
        </w:rPr>
      </w:pPr>
      <w:r w:rsidRPr="004373A5">
        <w:rPr>
          <w:rFonts w:eastAsia="Times New Roman" w:cstheme="minorHAnsi"/>
          <w:b/>
          <w:bCs/>
          <w:sz w:val="24"/>
          <w:szCs w:val="24"/>
        </w:rPr>
        <w:t>Osoba, která reagovala, byla na pozici:</w:t>
      </w:r>
    </w:p>
    <w:p w14:paraId="6A432DCD" w14:textId="77777777" w:rsidR="004373A5" w:rsidRPr="004373A5" w:rsidRDefault="004373A5" w:rsidP="008E1232">
      <w:pPr>
        <w:pStyle w:val="Odstavecseseznamem"/>
        <w:numPr>
          <w:ilvl w:val="0"/>
          <w:numId w:val="67"/>
        </w:numPr>
        <w:spacing w:after="0" w:line="276" w:lineRule="auto"/>
        <w:ind w:left="720"/>
        <w:rPr>
          <w:rFonts w:eastAsia="Times New Roman" w:cstheme="minorHAnsi"/>
          <w:sz w:val="24"/>
          <w:szCs w:val="24"/>
        </w:rPr>
      </w:pPr>
      <w:r w:rsidRPr="004373A5">
        <w:rPr>
          <w:rFonts w:eastAsia="Times New Roman" w:cstheme="minorHAnsi"/>
          <w:sz w:val="24"/>
          <w:szCs w:val="24"/>
        </w:rPr>
        <w:t xml:space="preserve">7x personální oddělení / HR </w:t>
      </w:r>
    </w:p>
    <w:p w14:paraId="2E410B4F" w14:textId="77777777" w:rsidR="004373A5" w:rsidRPr="004373A5" w:rsidRDefault="004373A5" w:rsidP="008E1232">
      <w:pPr>
        <w:pStyle w:val="Odstavecseseznamem"/>
        <w:numPr>
          <w:ilvl w:val="0"/>
          <w:numId w:val="67"/>
        </w:numPr>
        <w:spacing w:after="0" w:line="276" w:lineRule="auto"/>
        <w:ind w:left="720"/>
        <w:rPr>
          <w:rFonts w:eastAsia="Times New Roman" w:cstheme="minorHAnsi"/>
          <w:sz w:val="24"/>
          <w:szCs w:val="24"/>
        </w:rPr>
      </w:pPr>
      <w:r w:rsidRPr="004373A5">
        <w:rPr>
          <w:rFonts w:eastAsia="Times New Roman" w:cstheme="minorHAnsi"/>
          <w:sz w:val="24"/>
          <w:szCs w:val="24"/>
        </w:rPr>
        <w:t xml:space="preserve">6x koordinátor dobrovolníků (v případě PZS s PD) </w:t>
      </w:r>
    </w:p>
    <w:p w14:paraId="105B9684" w14:textId="77777777" w:rsidR="004373A5" w:rsidRPr="004373A5" w:rsidRDefault="004373A5" w:rsidP="008E1232">
      <w:pPr>
        <w:pStyle w:val="Odstavecseseznamem"/>
        <w:numPr>
          <w:ilvl w:val="0"/>
          <w:numId w:val="67"/>
        </w:numPr>
        <w:spacing w:after="0" w:line="276" w:lineRule="auto"/>
        <w:ind w:left="720"/>
        <w:rPr>
          <w:rFonts w:eastAsia="Times New Roman" w:cstheme="minorHAnsi"/>
          <w:sz w:val="24"/>
          <w:szCs w:val="24"/>
        </w:rPr>
      </w:pPr>
      <w:r w:rsidRPr="004373A5">
        <w:rPr>
          <w:rFonts w:eastAsia="Times New Roman" w:cstheme="minorHAnsi"/>
          <w:sz w:val="24"/>
          <w:szCs w:val="24"/>
        </w:rPr>
        <w:t>4x vedení zařízení (ředitel nebo jeho sekretariát)</w:t>
      </w:r>
    </w:p>
    <w:p w14:paraId="24A9FE00" w14:textId="77777777" w:rsidR="004373A5" w:rsidRPr="004373A5" w:rsidRDefault="004373A5" w:rsidP="004B5A71">
      <w:pPr>
        <w:spacing w:after="0" w:line="276" w:lineRule="auto"/>
        <w:rPr>
          <w:rFonts w:eastAsia="Times New Roman" w:cstheme="minorHAnsi"/>
          <w:sz w:val="24"/>
          <w:szCs w:val="24"/>
        </w:rPr>
      </w:pPr>
    </w:p>
    <w:p w14:paraId="28821ABF" w14:textId="77777777" w:rsidR="004373A5" w:rsidRPr="004373A5" w:rsidRDefault="004373A5" w:rsidP="004B5A71">
      <w:pPr>
        <w:spacing w:after="0" w:line="276" w:lineRule="auto"/>
        <w:rPr>
          <w:rFonts w:eastAsia="Times New Roman" w:cstheme="minorHAnsi"/>
          <w:sz w:val="24"/>
          <w:szCs w:val="24"/>
        </w:rPr>
      </w:pPr>
      <w:r w:rsidRPr="004373A5">
        <w:rPr>
          <w:rFonts w:eastAsia="Times New Roman" w:cstheme="minorHAnsi"/>
          <w:b/>
          <w:bCs/>
          <w:sz w:val="24"/>
          <w:szCs w:val="24"/>
        </w:rPr>
        <w:t>7 PZS (cca 40 % z těch, kteří reagovali) vyjádřilo velmi velký zájem o zájemce a většinou to byla zařízení s fungujícím PD</w:t>
      </w:r>
      <w:r w:rsidRPr="004373A5">
        <w:rPr>
          <w:rFonts w:eastAsia="Times New Roman" w:cstheme="minorHAnsi"/>
          <w:sz w:val="24"/>
          <w:szCs w:val="24"/>
        </w:rPr>
        <w:t xml:space="preserve">, zbývající zařízení vyjádřilo vlažný zájem, často s vysvětlením, že se u nich dobrovolnictví teprve rozjíždí nebo mají některé konkrétní požadavky např. na vzdělání dobrovolníků. </w:t>
      </w:r>
    </w:p>
    <w:p w14:paraId="3B878503" w14:textId="098222D3" w:rsidR="004373A5" w:rsidRPr="004373A5" w:rsidRDefault="004373A5" w:rsidP="004B5A71">
      <w:pPr>
        <w:spacing w:after="0" w:line="276" w:lineRule="auto"/>
        <w:rPr>
          <w:rFonts w:eastAsia="Times New Roman" w:cstheme="minorHAnsi"/>
          <w:sz w:val="24"/>
          <w:szCs w:val="24"/>
        </w:rPr>
      </w:pPr>
      <w:r w:rsidRPr="004373A5">
        <w:rPr>
          <w:rFonts w:eastAsia="Times New Roman" w:cstheme="minorHAnsi"/>
          <w:b/>
          <w:bCs/>
          <w:sz w:val="24"/>
          <w:szCs w:val="24"/>
        </w:rPr>
        <w:t>Zhruba polovina zařízení chtěla od zájemce vědět, o jakou dobrovolnickou aktivitu by měl zájem. Ve dvou případech požadovali poslat telefonní číslo a ve dvou případech je zajímalo vzdělání (typ) zájemce. 8 PZS neformulovalo v e-mailu žádné konkrétní informace</w:t>
      </w:r>
      <w:r w:rsidRPr="004373A5">
        <w:rPr>
          <w:rFonts w:eastAsia="Times New Roman" w:cstheme="minorHAnsi"/>
          <w:sz w:val="24"/>
          <w:szCs w:val="24"/>
        </w:rPr>
        <w:t xml:space="preserve">, které by od zájemce chtěli vědět. </w:t>
      </w:r>
    </w:p>
    <w:p w14:paraId="6D2D8D68" w14:textId="77777777" w:rsidR="004373A5" w:rsidRPr="004373A5" w:rsidRDefault="004373A5" w:rsidP="004B5A71">
      <w:pPr>
        <w:pStyle w:val="Odstavecseseznamem"/>
        <w:spacing w:after="0" w:line="276" w:lineRule="auto"/>
        <w:ind w:left="0"/>
        <w:rPr>
          <w:rFonts w:eastAsia="Times New Roman" w:cstheme="minorHAnsi"/>
          <w:sz w:val="24"/>
          <w:szCs w:val="24"/>
        </w:rPr>
      </w:pPr>
      <w:r w:rsidRPr="004373A5">
        <w:rPr>
          <w:rFonts w:eastAsia="Times New Roman" w:cstheme="minorHAnsi"/>
          <w:b/>
          <w:bCs/>
          <w:sz w:val="24"/>
          <w:szCs w:val="24"/>
        </w:rPr>
        <w:t>Velmi dobrým dojmem působila komunikace v 8 případech (38 %)</w:t>
      </w:r>
      <w:r w:rsidRPr="004373A5">
        <w:rPr>
          <w:rFonts w:eastAsia="Times New Roman" w:cstheme="minorHAnsi"/>
          <w:sz w:val="24"/>
          <w:szCs w:val="24"/>
        </w:rPr>
        <w:t xml:space="preserve">, jednalo se o zařízení se zkušeností i bez zkušenosti s PD. Dalších 12 reakcí lze považovat za působící spíše dobrým dojmem (opět kombinace zkušených a nezkušených PZS) a jedno zařízení (se zavedeným PD) působilo v reakci spíše špatným dojmem. </w:t>
      </w:r>
    </w:p>
    <w:p w14:paraId="790D57E9" w14:textId="625E3BCB" w:rsidR="004373A5" w:rsidRDefault="004373A5" w:rsidP="004B5A71">
      <w:pPr>
        <w:pStyle w:val="Nadpis3"/>
        <w:spacing w:line="276" w:lineRule="auto"/>
        <w:rPr>
          <w:rFonts w:eastAsia="Times New Roman"/>
        </w:rPr>
      </w:pPr>
      <w:r>
        <w:rPr>
          <w:rFonts w:eastAsia="Times New Roman"/>
        </w:rPr>
        <w:br w:type="column"/>
      </w:r>
      <w:bookmarkStart w:id="150" w:name="_Toc74756124"/>
      <w:r w:rsidRPr="004373A5">
        <w:rPr>
          <w:rFonts w:eastAsia="Times New Roman"/>
        </w:rPr>
        <w:lastRenderedPageBreak/>
        <w:t>Mystery calling</w:t>
      </w:r>
      <w:bookmarkEnd w:id="150"/>
    </w:p>
    <w:p w14:paraId="0FF29150" w14:textId="77777777" w:rsidR="004373A5" w:rsidRDefault="004373A5" w:rsidP="004B5A71">
      <w:pPr>
        <w:pStyle w:val="Nadpis4"/>
        <w:spacing w:line="276" w:lineRule="auto"/>
      </w:pPr>
      <w:r>
        <w:t xml:space="preserve">Metodologie </w:t>
      </w:r>
    </w:p>
    <w:p w14:paraId="54D30842" w14:textId="77777777" w:rsidR="004373A5" w:rsidRDefault="004373A5" w:rsidP="004B5A71">
      <w:pPr>
        <w:spacing w:after="0" w:line="276" w:lineRule="auto"/>
        <w:ind w:left="360"/>
        <w:rPr>
          <w:rFonts w:ascii="Arial" w:eastAsia="Times New Roman" w:hAnsi="Arial" w:cs="Arial"/>
          <w:b/>
          <w:bCs/>
        </w:rPr>
      </w:pPr>
    </w:p>
    <w:p w14:paraId="2B19B328" w14:textId="3BC20B8E" w:rsidR="004373A5" w:rsidRDefault="004373A5" w:rsidP="004B5A71">
      <w:pPr>
        <w:pStyle w:val="MZRzklad"/>
        <w:spacing w:line="276" w:lineRule="auto"/>
        <w:rPr>
          <w:rFonts w:eastAsia="Cambria"/>
        </w:rPr>
      </w:pPr>
      <w:r w:rsidRPr="00CB72E9">
        <w:rPr>
          <w:rFonts w:eastAsia="Cambria"/>
        </w:rPr>
        <w:t xml:space="preserve">V rámci výzkumu byla telefonicky oslovena </w:t>
      </w:r>
      <w:r w:rsidR="00D402B1">
        <w:rPr>
          <w:rFonts w:eastAsia="Cambria"/>
        </w:rPr>
        <w:t xml:space="preserve">vybraná </w:t>
      </w:r>
      <w:proofErr w:type="gramStart"/>
      <w:r w:rsidRPr="00CB72E9">
        <w:rPr>
          <w:rFonts w:eastAsia="Cambria"/>
        </w:rPr>
        <w:t>zařízení - nejen</w:t>
      </w:r>
      <w:proofErr w:type="gramEnd"/>
      <w:r w:rsidRPr="00CB72E9">
        <w:rPr>
          <w:rFonts w:eastAsia="Cambria"/>
        </w:rPr>
        <w:t xml:space="preserve"> 16 s dobrovolnickým </w:t>
      </w:r>
      <w:r>
        <w:rPr>
          <w:rFonts w:eastAsia="Cambria"/>
        </w:rPr>
        <w:t xml:space="preserve">programem, ale také 14 PZS se začínajícím PD. </w:t>
      </w:r>
    </w:p>
    <w:p w14:paraId="3EE9BC7D" w14:textId="53EA7623" w:rsidR="004373A5" w:rsidRDefault="004E1C25" w:rsidP="004B5A71">
      <w:pPr>
        <w:pStyle w:val="MZRzklad"/>
        <w:spacing w:line="276" w:lineRule="auto"/>
        <w:rPr>
          <w:rFonts w:eastAsia="Cambria"/>
        </w:rPr>
      </w:pPr>
      <w:r>
        <w:rPr>
          <w:rFonts w:eastAsia="Cambria"/>
        </w:rPr>
        <w:t>Vyškolený t</w:t>
      </w:r>
      <w:r w:rsidR="00645067">
        <w:rPr>
          <w:rFonts w:eastAsia="Cambria"/>
        </w:rPr>
        <w:t>ester, který kontaktoval všechna zařízení</w:t>
      </w:r>
      <w:r w:rsidR="00D402B1">
        <w:rPr>
          <w:rFonts w:eastAsia="Cambria"/>
        </w:rPr>
        <w:t>,</w:t>
      </w:r>
      <w:r w:rsidR="00645067">
        <w:rPr>
          <w:rFonts w:eastAsia="Cambria"/>
        </w:rPr>
        <w:t xml:space="preserve"> postupoval podle předem daného strukturovaného a standardizovaného scénáře.</w:t>
      </w:r>
    </w:p>
    <w:p w14:paraId="1A273362" w14:textId="77777777" w:rsidR="004373A5" w:rsidRDefault="004373A5" w:rsidP="004B5A71">
      <w:pPr>
        <w:pStyle w:val="MZRzklad"/>
        <w:spacing w:line="276" w:lineRule="auto"/>
        <w:rPr>
          <w:rFonts w:eastAsia="Cambria"/>
        </w:rPr>
      </w:pPr>
    </w:p>
    <w:p w14:paraId="76FD77DD" w14:textId="13FADE19" w:rsidR="004373A5" w:rsidRPr="00CB72E9" w:rsidRDefault="004373A5" w:rsidP="004B5A71">
      <w:pPr>
        <w:pStyle w:val="Nadpis4"/>
        <w:spacing w:line="276" w:lineRule="auto"/>
        <w:rPr>
          <w:rFonts w:eastAsia="Cambria"/>
        </w:rPr>
      </w:pPr>
      <w:r w:rsidRPr="00CB72E9">
        <w:rPr>
          <w:rFonts w:eastAsia="Cambria"/>
        </w:rPr>
        <w:t>Přehled oslovených zařízení s dobrovolnickým programem</w:t>
      </w:r>
    </w:p>
    <w:p w14:paraId="74EC410F" w14:textId="77777777" w:rsidR="004373A5" w:rsidRDefault="004373A5" w:rsidP="004B5A71">
      <w:pPr>
        <w:pStyle w:val="MZRzklad"/>
        <w:spacing w:line="276" w:lineRule="auto"/>
        <w:rPr>
          <w:rFonts w:eastAsia="Cambria"/>
        </w:rPr>
      </w:pPr>
      <w:r w:rsidRPr="00E40201">
        <w:rPr>
          <w:rFonts w:eastAsia="Cambria"/>
        </w:rPr>
        <w:t xml:space="preserve">Telefonicky se podařilo kontaktovat </w:t>
      </w:r>
      <w:r>
        <w:rPr>
          <w:rFonts w:eastAsia="Cambria"/>
        </w:rPr>
        <w:t>13</w:t>
      </w:r>
      <w:r w:rsidRPr="00E40201">
        <w:rPr>
          <w:rFonts w:eastAsia="Cambria"/>
        </w:rPr>
        <w:t xml:space="preserve"> z 16 zařízení s dobrovolnickým programem. V případě zařízení s P</w:t>
      </w:r>
      <w:r>
        <w:rPr>
          <w:rFonts w:eastAsia="Cambria"/>
        </w:rPr>
        <w:t>D</w:t>
      </w:r>
      <w:r w:rsidRPr="00E40201">
        <w:rPr>
          <w:rFonts w:eastAsia="Cambria"/>
        </w:rPr>
        <w:t xml:space="preserve"> však v</w:t>
      </w:r>
      <w:r>
        <w:rPr>
          <w:rFonts w:eastAsia="Cambria"/>
        </w:rPr>
        <w:t xml:space="preserve"> jednom </w:t>
      </w:r>
      <w:r w:rsidRPr="00E40201">
        <w:rPr>
          <w:rFonts w:eastAsia="Cambria"/>
        </w:rPr>
        <w:t xml:space="preserve">případě </w:t>
      </w:r>
      <w:r>
        <w:rPr>
          <w:rFonts w:eastAsia="Cambria"/>
        </w:rPr>
        <w:t>n</w:t>
      </w:r>
      <w:r w:rsidRPr="00E40201">
        <w:rPr>
          <w:rFonts w:eastAsia="Cambria"/>
        </w:rPr>
        <w:t xml:space="preserve">emocnice tvrdila, že o dobrovolníky zájem nemají. </w:t>
      </w:r>
    </w:p>
    <w:p w14:paraId="2688CC52" w14:textId="0BADB6E1" w:rsidR="004373A5" w:rsidRPr="00E40201" w:rsidRDefault="004373A5" w:rsidP="004B5A71">
      <w:pPr>
        <w:pStyle w:val="MZRzklad"/>
        <w:spacing w:line="276" w:lineRule="auto"/>
        <w:rPr>
          <w:rFonts w:eastAsia="Cambria"/>
        </w:rPr>
      </w:pPr>
      <w:r w:rsidRPr="00E40201">
        <w:rPr>
          <w:rFonts w:eastAsia="Cambria"/>
        </w:rPr>
        <w:t xml:space="preserve">U 7 zařízení s </w:t>
      </w:r>
      <w:r>
        <w:rPr>
          <w:rFonts w:eastAsia="Cambria"/>
        </w:rPr>
        <w:t>PD</w:t>
      </w:r>
      <w:r w:rsidRPr="00E40201">
        <w:rPr>
          <w:rFonts w:eastAsia="Cambria"/>
        </w:rPr>
        <w:t xml:space="preserve">, se kterými se nepodařil telefonický kontakt (tzn. že se po </w:t>
      </w:r>
      <w:r w:rsidR="00D402B1">
        <w:rPr>
          <w:rFonts w:eastAsia="Cambria"/>
        </w:rPr>
        <w:t>dvou</w:t>
      </w:r>
      <w:r w:rsidRPr="00E40201">
        <w:rPr>
          <w:rFonts w:eastAsia="Cambria"/>
        </w:rPr>
        <w:t xml:space="preserve"> pokusech nepodařilo dovolat na telefonní čísla uvedená v konkrétním formuláři), byla použita </w:t>
      </w:r>
      <w:r w:rsidR="004E1C25">
        <w:rPr>
          <w:rFonts w:eastAsia="Cambria"/>
        </w:rPr>
        <w:t>e-</w:t>
      </w:r>
      <w:r w:rsidRPr="00E40201">
        <w:rPr>
          <w:rFonts w:eastAsia="Cambria"/>
        </w:rPr>
        <w:t xml:space="preserve">mailová korespondence. U takových 4 zařízení s </w:t>
      </w:r>
      <w:r w:rsidR="00FD4F0E">
        <w:rPr>
          <w:rFonts w:eastAsia="Cambria"/>
        </w:rPr>
        <w:t>PD</w:t>
      </w:r>
      <w:r w:rsidRPr="00E40201">
        <w:rPr>
          <w:rFonts w:eastAsia="Cambria"/>
        </w:rPr>
        <w:t xml:space="preserve">, kterým byla zaslána žádost o dobrovolnickou práci </w:t>
      </w:r>
      <w:r w:rsidR="004E1C25">
        <w:rPr>
          <w:rFonts w:eastAsia="Cambria"/>
        </w:rPr>
        <w:t>e-</w:t>
      </w:r>
      <w:r w:rsidRPr="00E40201">
        <w:rPr>
          <w:rFonts w:eastAsia="Cambria"/>
        </w:rPr>
        <w:t>mailem, se dalo domluvit na osobním setkáním během</w:t>
      </w:r>
      <w:r w:rsidR="004E1C25">
        <w:rPr>
          <w:rFonts w:eastAsia="Cambria"/>
        </w:rPr>
        <w:t xml:space="preserve"> jednoho týdne</w:t>
      </w:r>
      <w:r w:rsidRPr="00E40201">
        <w:rPr>
          <w:rFonts w:eastAsia="Cambria"/>
        </w:rPr>
        <w:t xml:space="preserve">. </w:t>
      </w:r>
      <w:r w:rsidR="004E1C25">
        <w:rPr>
          <w:rFonts w:eastAsia="Cambria"/>
        </w:rPr>
        <w:t xml:space="preserve">U </w:t>
      </w:r>
      <w:proofErr w:type="gramStart"/>
      <w:r w:rsidR="004E1C25">
        <w:rPr>
          <w:rFonts w:eastAsia="Cambria"/>
        </w:rPr>
        <w:t xml:space="preserve">tří </w:t>
      </w:r>
      <w:r w:rsidRPr="00E40201">
        <w:rPr>
          <w:rFonts w:eastAsia="Cambria"/>
        </w:rPr>
        <w:t xml:space="preserve"> dalších</w:t>
      </w:r>
      <w:proofErr w:type="gramEnd"/>
      <w:r w:rsidRPr="00E40201">
        <w:rPr>
          <w:rFonts w:eastAsia="Cambria"/>
        </w:rPr>
        <w:t xml:space="preserve"> zařízení ani za týden na </w:t>
      </w:r>
      <w:r w:rsidR="004E1C25">
        <w:rPr>
          <w:rFonts w:eastAsia="Cambria"/>
        </w:rPr>
        <w:t>e-</w:t>
      </w:r>
      <w:r w:rsidRPr="00E40201">
        <w:rPr>
          <w:rFonts w:eastAsia="Cambria"/>
        </w:rPr>
        <w:t xml:space="preserve">mail </w:t>
      </w:r>
      <w:r w:rsidR="004E1C25">
        <w:rPr>
          <w:rFonts w:eastAsia="Cambria"/>
        </w:rPr>
        <w:t xml:space="preserve">nikdo nereagoval </w:t>
      </w:r>
      <w:r>
        <w:rPr>
          <w:rFonts w:eastAsia="Cambria"/>
        </w:rPr>
        <w:t xml:space="preserve">a kontakt se tak nepodařil vůbec. </w:t>
      </w:r>
    </w:p>
    <w:tbl>
      <w:tblPr>
        <w:tblStyle w:val="Tabulkasmkou3"/>
        <w:tblW w:w="9184" w:type="dxa"/>
        <w:tblLayout w:type="fixed"/>
        <w:tblLook w:val="0600" w:firstRow="0" w:lastRow="0" w:firstColumn="0" w:lastColumn="0" w:noHBand="1" w:noVBand="1"/>
      </w:tblPr>
      <w:tblGrid>
        <w:gridCol w:w="680"/>
        <w:gridCol w:w="1442"/>
        <w:gridCol w:w="1166"/>
        <w:gridCol w:w="1304"/>
        <w:gridCol w:w="1984"/>
        <w:gridCol w:w="1304"/>
        <w:gridCol w:w="1304"/>
      </w:tblGrid>
      <w:tr w:rsidR="004373A5" w:rsidRPr="00645067" w14:paraId="1F4D6E73" w14:textId="77777777" w:rsidTr="006A0000">
        <w:trPr>
          <w:cantSplit/>
          <w:trHeight w:val="1151"/>
        </w:trPr>
        <w:tc>
          <w:tcPr>
            <w:tcW w:w="680" w:type="dxa"/>
            <w:vAlign w:val="bottom"/>
          </w:tcPr>
          <w:p w14:paraId="6913209B"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16 PZS s PD</w:t>
            </w:r>
          </w:p>
        </w:tc>
        <w:tc>
          <w:tcPr>
            <w:tcW w:w="1442" w:type="dxa"/>
            <w:vAlign w:val="bottom"/>
          </w:tcPr>
          <w:p w14:paraId="1DD6CAB4" w14:textId="0D05AF5E"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Dosaženo telefonem</w:t>
            </w:r>
          </w:p>
        </w:tc>
        <w:tc>
          <w:tcPr>
            <w:tcW w:w="1166" w:type="dxa"/>
            <w:vAlign w:val="bottom"/>
          </w:tcPr>
          <w:p w14:paraId="542B208C" w14:textId="1617B344"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 xml:space="preserve">Dosaženo </w:t>
            </w:r>
            <w:r w:rsidR="00C97FC9">
              <w:rPr>
                <w:rFonts w:eastAsia="Cambria" w:cstheme="minorHAnsi"/>
                <w:b/>
                <w:sz w:val="18"/>
                <w:szCs w:val="18"/>
              </w:rPr>
              <w:br/>
            </w:r>
            <w:r w:rsidRPr="00645067">
              <w:rPr>
                <w:rFonts w:eastAsia="Cambria" w:cstheme="minorHAnsi"/>
                <w:b/>
                <w:sz w:val="18"/>
                <w:szCs w:val="18"/>
              </w:rPr>
              <w:t>e-mailem</w:t>
            </w:r>
          </w:p>
        </w:tc>
        <w:tc>
          <w:tcPr>
            <w:tcW w:w="1304" w:type="dxa"/>
            <w:vAlign w:val="bottom"/>
          </w:tcPr>
          <w:p w14:paraId="158C8DCD"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Dosaženo</w:t>
            </w:r>
          </w:p>
        </w:tc>
        <w:tc>
          <w:tcPr>
            <w:tcW w:w="1984" w:type="dxa"/>
            <w:vAlign w:val="bottom"/>
          </w:tcPr>
          <w:p w14:paraId="4C28BD60"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Míra zájmu</w:t>
            </w:r>
          </w:p>
        </w:tc>
        <w:tc>
          <w:tcPr>
            <w:tcW w:w="1304" w:type="dxa"/>
            <w:vAlign w:val="bottom"/>
          </w:tcPr>
          <w:p w14:paraId="51F5E5CA"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Nabídka osobní schůzky</w:t>
            </w:r>
          </w:p>
        </w:tc>
        <w:tc>
          <w:tcPr>
            <w:tcW w:w="1304" w:type="dxa"/>
            <w:vAlign w:val="bottom"/>
          </w:tcPr>
          <w:p w14:paraId="617D4F0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b/>
                <w:sz w:val="18"/>
                <w:szCs w:val="18"/>
              </w:rPr>
            </w:pPr>
            <w:r w:rsidRPr="00645067">
              <w:rPr>
                <w:rFonts w:eastAsia="Cambria" w:cstheme="minorHAnsi"/>
                <w:b/>
                <w:sz w:val="18"/>
                <w:szCs w:val="18"/>
              </w:rPr>
              <w:t>Délka od prvního telefonátu k možnosti osobního rozhovoru</w:t>
            </w:r>
          </w:p>
        </w:tc>
      </w:tr>
      <w:tr w:rsidR="004373A5" w:rsidRPr="00645067" w14:paraId="406690E7" w14:textId="77777777" w:rsidTr="006A0000">
        <w:trPr>
          <w:trHeight w:val="340"/>
        </w:trPr>
        <w:tc>
          <w:tcPr>
            <w:tcW w:w="680" w:type="dxa"/>
            <w:vAlign w:val="center"/>
          </w:tcPr>
          <w:p w14:paraId="78930060"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w:t>
            </w:r>
          </w:p>
        </w:tc>
        <w:tc>
          <w:tcPr>
            <w:tcW w:w="1442" w:type="dxa"/>
            <w:vAlign w:val="center"/>
          </w:tcPr>
          <w:p w14:paraId="3A82517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347C4654" w14:textId="6B49547C"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1EA2E74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6A8F2B57"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117E8A51"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3E8CF382"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28-31 dní</w:t>
            </w:r>
          </w:p>
        </w:tc>
      </w:tr>
      <w:tr w:rsidR="004373A5" w:rsidRPr="00645067" w14:paraId="2518833E" w14:textId="77777777" w:rsidTr="006A0000">
        <w:trPr>
          <w:trHeight w:val="340"/>
        </w:trPr>
        <w:tc>
          <w:tcPr>
            <w:tcW w:w="680" w:type="dxa"/>
            <w:shd w:val="clear" w:color="auto" w:fill="FBE4D5" w:themeFill="accent2" w:themeFillTint="33"/>
            <w:vAlign w:val="center"/>
          </w:tcPr>
          <w:p w14:paraId="39D1BD1E"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2</w:t>
            </w:r>
          </w:p>
        </w:tc>
        <w:tc>
          <w:tcPr>
            <w:tcW w:w="1442" w:type="dxa"/>
            <w:shd w:val="clear" w:color="auto" w:fill="FBE4D5" w:themeFill="accent2" w:themeFillTint="33"/>
            <w:vAlign w:val="center"/>
          </w:tcPr>
          <w:p w14:paraId="3E51018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166" w:type="dxa"/>
            <w:shd w:val="clear" w:color="auto" w:fill="FBE4D5" w:themeFill="accent2" w:themeFillTint="33"/>
            <w:vAlign w:val="center"/>
          </w:tcPr>
          <w:p w14:paraId="44B3E1B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304" w:type="dxa"/>
            <w:shd w:val="clear" w:color="auto" w:fill="FBE4D5" w:themeFill="accent2" w:themeFillTint="33"/>
            <w:vAlign w:val="center"/>
          </w:tcPr>
          <w:p w14:paraId="43E73599"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984" w:type="dxa"/>
            <w:shd w:val="clear" w:color="auto" w:fill="FBE4D5" w:themeFill="accent2" w:themeFillTint="33"/>
            <w:vAlign w:val="center"/>
          </w:tcPr>
          <w:p w14:paraId="17FFFBB0"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vAlign w:val="center"/>
          </w:tcPr>
          <w:p w14:paraId="52673EE4"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vAlign w:val="center"/>
          </w:tcPr>
          <w:p w14:paraId="5DE49442"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r>
      <w:tr w:rsidR="004373A5" w:rsidRPr="00645067" w14:paraId="1DD138EB" w14:textId="77777777" w:rsidTr="006A0000">
        <w:trPr>
          <w:trHeight w:val="340"/>
        </w:trPr>
        <w:tc>
          <w:tcPr>
            <w:tcW w:w="680" w:type="dxa"/>
            <w:vAlign w:val="center"/>
          </w:tcPr>
          <w:p w14:paraId="386F9E24"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3</w:t>
            </w:r>
          </w:p>
        </w:tc>
        <w:tc>
          <w:tcPr>
            <w:tcW w:w="1442" w:type="dxa"/>
            <w:vAlign w:val="center"/>
          </w:tcPr>
          <w:p w14:paraId="2D12A2E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3F000089" w14:textId="74B3C2B9"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7E215D5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610696B7"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54D0C8AA"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68AF07F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3-5 dní</w:t>
            </w:r>
          </w:p>
        </w:tc>
      </w:tr>
      <w:tr w:rsidR="004373A5" w:rsidRPr="00645067" w14:paraId="295BD37A" w14:textId="77777777" w:rsidTr="006A0000">
        <w:trPr>
          <w:trHeight w:val="340"/>
        </w:trPr>
        <w:tc>
          <w:tcPr>
            <w:tcW w:w="680" w:type="dxa"/>
            <w:vAlign w:val="center"/>
          </w:tcPr>
          <w:p w14:paraId="7E814CF5"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4</w:t>
            </w:r>
          </w:p>
        </w:tc>
        <w:tc>
          <w:tcPr>
            <w:tcW w:w="1442" w:type="dxa"/>
            <w:vAlign w:val="center"/>
          </w:tcPr>
          <w:p w14:paraId="41725F0C"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5BB51591" w14:textId="1CBD4538"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4D093D1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76792D8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21D5CC79"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22120BC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4-6 dní</w:t>
            </w:r>
          </w:p>
        </w:tc>
      </w:tr>
      <w:tr w:rsidR="004373A5" w:rsidRPr="00645067" w14:paraId="70794738" w14:textId="77777777" w:rsidTr="006A0000">
        <w:trPr>
          <w:trHeight w:val="340"/>
        </w:trPr>
        <w:tc>
          <w:tcPr>
            <w:tcW w:w="680" w:type="dxa"/>
            <w:vAlign w:val="center"/>
          </w:tcPr>
          <w:p w14:paraId="42CCA98A"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5</w:t>
            </w:r>
          </w:p>
        </w:tc>
        <w:tc>
          <w:tcPr>
            <w:tcW w:w="1442" w:type="dxa"/>
            <w:vAlign w:val="center"/>
          </w:tcPr>
          <w:p w14:paraId="4090F224"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13A63535" w14:textId="2BFF79B6"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6A53FBD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32F1027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Malý zájem</w:t>
            </w:r>
          </w:p>
        </w:tc>
        <w:tc>
          <w:tcPr>
            <w:tcW w:w="1304" w:type="dxa"/>
            <w:vAlign w:val="center"/>
          </w:tcPr>
          <w:p w14:paraId="62F80171"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5F5C3C11"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7-14 dní</w:t>
            </w:r>
          </w:p>
        </w:tc>
      </w:tr>
      <w:tr w:rsidR="004373A5" w:rsidRPr="00645067" w14:paraId="04AB5C08" w14:textId="77777777" w:rsidTr="006A0000">
        <w:trPr>
          <w:trHeight w:val="340"/>
        </w:trPr>
        <w:tc>
          <w:tcPr>
            <w:tcW w:w="680" w:type="dxa"/>
            <w:vAlign w:val="center"/>
          </w:tcPr>
          <w:p w14:paraId="77AE1086"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6</w:t>
            </w:r>
          </w:p>
        </w:tc>
        <w:tc>
          <w:tcPr>
            <w:tcW w:w="1442" w:type="dxa"/>
            <w:vAlign w:val="center"/>
          </w:tcPr>
          <w:p w14:paraId="6BBCD52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166" w:type="dxa"/>
            <w:vAlign w:val="center"/>
          </w:tcPr>
          <w:p w14:paraId="4649DF02" w14:textId="270BCFF1"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1AFD1F3A"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7BA3C331"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Malý zájem</w:t>
            </w:r>
          </w:p>
        </w:tc>
        <w:tc>
          <w:tcPr>
            <w:tcW w:w="1304" w:type="dxa"/>
            <w:vAlign w:val="center"/>
          </w:tcPr>
          <w:p w14:paraId="548427C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6CF8178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7-14 dní</w:t>
            </w:r>
          </w:p>
        </w:tc>
      </w:tr>
      <w:tr w:rsidR="004373A5" w:rsidRPr="00645067" w14:paraId="25CA4AFB" w14:textId="77777777" w:rsidTr="006A0000">
        <w:trPr>
          <w:trHeight w:val="340"/>
        </w:trPr>
        <w:tc>
          <w:tcPr>
            <w:tcW w:w="680" w:type="dxa"/>
            <w:vAlign w:val="center"/>
          </w:tcPr>
          <w:p w14:paraId="3CF64532"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7</w:t>
            </w:r>
          </w:p>
        </w:tc>
        <w:tc>
          <w:tcPr>
            <w:tcW w:w="1442" w:type="dxa"/>
            <w:vAlign w:val="center"/>
          </w:tcPr>
          <w:p w14:paraId="4EC96209"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1EC2C911" w14:textId="6F324B17"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31A843D4"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1F3EEDC4"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4C343232"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097698A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1 den</w:t>
            </w:r>
          </w:p>
        </w:tc>
      </w:tr>
      <w:tr w:rsidR="004373A5" w:rsidRPr="00645067" w14:paraId="47485E7B" w14:textId="77777777" w:rsidTr="006A0000">
        <w:trPr>
          <w:trHeight w:val="340"/>
        </w:trPr>
        <w:tc>
          <w:tcPr>
            <w:tcW w:w="680" w:type="dxa"/>
            <w:shd w:val="clear" w:color="auto" w:fill="FBE4D5" w:themeFill="accent2" w:themeFillTint="33"/>
            <w:vAlign w:val="center"/>
          </w:tcPr>
          <w:p w14:paraId="5CAB47A3"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8</w:t>
            </w:r>
          </w:p>
        </w:tc>
        <w:tc>
          <w:tcPr>
            <w:tcW w:w="1442" w:type="dxa"/>
            <w:shd w:val="clear" w:color="auto" w:fill="FBE4D5" w:themeFill="accent2" w:themeFillTint="33"/>
            <w:vAlign w:val="center"/>
          </w:tcPr>
          <w:p w14:paraId="31E82ADB"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166" w:type="dxa"/>
            <w:shd w:val="clear" w:color="auto" w:fill="FBE4D5" w:themeFill="accent2" w:themeFillTint="33"/>
            <w:vAlign w:val="center"/>
          </w:tcPr>
          <w:p w14:paraId="32C0E9F4"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304" w:type="dxa"/>
            <w:shd w:val="clear" w:color="auto" w:fill="FBE4D5" w:themeFill="accent2" w:themeFillTint="33"/>
            <w:vAlign w:val="center"/>
          </w:tcPr>
          <w:p w14:paraId="2DDBF9AD"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984" w:type="dxa"/>
            <w:shd w:val="clear" w:color="auto" w:fill="FBE4D5" w:themeFill="accent2" w:themeFillTint="33"/>
            <w:vAlign w:val="center"/>
          </w:tcPr>
          <w:p w14:paraId="6B0638FD"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vAlign w:val="center"/>
          </w:tcPr>
          <w:p w14:paraId="68C5254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vAlign w:val="center"/>
          </w:tcPr>
          <w:p w14:paraId="6E33762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r>
      <w:tr w:rsidR="004373A5" w:rsidRPr="00645067" w14:paraId="79230729" w14:textId="77777777" w:rsidTr="006A0000">
        <w:trPr>
          <w:trHeight w:val="340"/>
        </w:trPr>
        <w:tc>
          <w:tcPr>
            <w:tcW w:w="680" w:type="dxa"/>
            <w:vAlign w:val="center"/>
          </w:tcPr>
          <w:p w14:paraId="3E5D6408"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9</w:t>
            </w:r>
          </w:p>
        </w:tc>
        <w:tc>
          <w:tcPr>
            <w:tcW w:w="1442" w:type="dxa"/>
            <w:vAlign w:val="center"/>
          </w:tcPr>
          <w:p w14:paraId="1FD36E7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0D415965" w14:textId="7459A022"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1F0F37D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25DDAC70"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442D182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11049DB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10 dní</w:t>
            </w:r>
          </w:p>
        </w:tc>
      </w:tr>
      <w:tr w:rsidR="004373A5" w:rsidRPr="00645067" w14:paraId="291DAA5C" w14:textId="77777777" w:rsidTr="006A0000">
        <w:trPr>
          <w:trHeight w:val="340"/>
        </w:trPr>
        <w:tc>
          <w:tcPr>
            <w:tcW w:w="680" w:type="dxa"/>
            <w:vAlign w:val="center"/>
          </w:tcPr>
          <w:p w14:paraId="4FD6AB00"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10</w:t>
            </w:r>
          </w:p>
        </w:tc>
        <w:tc>
          <w:tcPr>
            <w:tcW w:w="1442" w:type="dxa"/>
            <w:vAlign w:val="center"/>
          </w:tcPr>
          <w:p w14:paraId="796B099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1A5D04D0" w14:textId="5F45BCDC"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7D8E505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57ACFCF6"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proofErr w:type="gramStart"/>
            <w:r w:rsidRPr="00645067">
              <w:rPr>
                <w:rFonts w:eastAsia="Cambria" w:cstheme="minorHAnsi"/>
                <w:sz w:val="18"/>
                <w:szCs w:val="18"/>
              </w:rPr>
              <w:t>Velký  zájem</w:t>
            </w:r>
            <w:proofErr w:type="gramEnd"/>
          </w:p>
        </w:tc>
        <w:tc>
          <w:tcPr>
            <w:tcW w:w="1304" w:type="dxa"/>
            <w:vAlign w:val="center"/>
          </w:tcPr>
          <w:p w14:paraId="22713DD0"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6D5D233C"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5-7 dní</w:t>
            </w:r>
          </w:p>
        </w:tc>
      </w:tr>
      <w:tr w:rsidR="004373A5" w:rsidRPr="00645067" w14:paraId="159AA66D" w14:textId="77777777" w:rsidTr="006A0000">
        <w:trPr>
          <w:trHeight w:val="340"/>
        </w:trPr>
        <w:tc>
          <w:tcPr>
            <w:tcW w:w="680" w:type="dxa"/>
            <w:vAlign w:val="center"/>
          </w:tcPr>
          <w:p w14:paraId="721D651C"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11</w:t>
            </w:r>
          </w:p>
        </w:tc>
        <w:tc>
          <w:tcPr>
            <w:tcW w:w="1442" w:type="dxa"/>
            <w:vAlign w:val="center"/>
          </w:tcPr>
          <w:p w14:paraId="6CBCCD4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221BB1B3" w14:textId="01742A16"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1B7CED9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22B3208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4CF3CC1C"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3FEA2BA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3-5 dní</w:t>
            </w:r>
          </w:p>
        </w:tc>
      </w:tr>
      <w:tr w:rsidR="004373A5" w:rsidRPr="00645067" w14:paraId="2DA8C970" w14:textId="77777777" w:rsidTr="006A0000">
        <w:trPr>
          <w:trHeight w:val="340"/>
        </w:trPr>
        <w:tc>
          <w:tcPr>
            <w:tcW w:w="680" w:type="dxa"/>
            <w:vAlign w:val="center"/>
          </w:tcPr>
          <w:p w14:paraId="68EF72DF"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12</w:t>
            </w:r>
          </w:p>
        </w:tc>
        <w:tc>
          <w:tcPr>
            <w:tcW w:w="1442" w:type="dxa"/>
            <w:vAlign w:val="center"/>
          </w:tcPr>
          <w:p w14:paraId="4516B59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1341673B" w14:textId="5D9F52F7"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4F220232"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66BB281B"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34FE7BE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21E3726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2-4 dny</w:t>
            </w:r>
          </w:p>
        </w:tc>
      </w:tr>
      <w:tr w:rsidR="004373A5" w:rsidRPr="00645067" w14:paraId="77BEE516" w14:textId="77777777" w:rsidTr="006A0000">
        <w:trPr>
          <w:trHeight w:val="340"/>
        </w:trPr>
        <w:tc>
          <w:tcPr>
            <w:tcW w:w="680" w:type="dxa"/>
            <w:vAlign w:val="center"/>
          </w:tcPr>
          <w:p w14:paraId="3F44965E"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13</w:t>
            </w:r>
          </w:p>
        </w:tc>
        <w:tc>
          <w:tcPr>
            <w:tcW w:w="1442" w:type="dxa"/>
            <w:vAlign w:val="center"/>
          </w:tcPr>
          <w:p w14:paraId="4549755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2E2707E9" w14:textId="03F7524B" w:rsidR="004373A5" w:rsidRPr="00645067" w:rsidRDefault="006A0000" w:rsidP="004B5A71">
            <w:pPr>
              <w:widowControl w:val="0"/>
              <w:pBdr>
                <w:top w:val="nil"/>
                <w:left w:val="nil"/>
                <w:bottom w:val="nil"/>
                <w:right w:val="nil"/>
                <w:between w:val="nil"/>
              </w:pBdr>
              <w:spacing w:after="0" w:line="276" w:lineRule="auto"/>
              <w:jc w:val="center"/>
              <w:rPr>
                <w:rFonts w:eastAsia="Cambria" w:cstheme="minorHAnsi"/>
                <w:sz w:val="18"/>
                <w:szCs w:val="18"/>
              </w:rPr>
            </w:pPr>
            <w:r>
              <w:rPr>
                <w:rFonts w:eastAsia="Cambria" w:cstheme="minorHAnsi"/>
                <w:sz w:val="18"/>
                <w:szCs w:val="18"/>
              </w:rPr>
              <w:t>ANO</w:t>
            </w:r>
          </w:p>
        </w:tc>
        <w:tc>
          <w:tcPr>
            <w:tcW w:w="1304" w:type="dxa"/>
            <w:vAlign w:val="center"/>
          </w:tcPr>
          <w:p w14:paraId="2A673ACE"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5547BD69"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3C3A5769"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2538310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1-2 dny</w:t>
            </w:r>
          </w:p>
        </w:tc>
      </w:tr>
      <w:tr w:rsidR="004373A5" w:rsidRPr="00645067" w14:paraId="1155E7DD" w14:textId="77777777" w:rsidTr="006A0000">
        <w:trPr>
          <w:trHeight w:val="340"/>
        </w:trPr>
        <w:tc>
          <w:tcPr>
            <w:tcW w:w="680" w:type="dxa"/>
            <w:shd w:val="clear" w:color="auto" w:fill="FBE4D5" w:themeFill="accent2" w:themeFillTint="33"/>
            <w:vAlign w:val="center"/>
          </w:tcPr>
          <w:p w14:paraId="7167789F"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14</w:t>
            </w:r>
          </w:p>
        </w:tc>
        <w:tc>
          <w:tcPr>
            <w:tcW w:w="1442" w:type="dxa"/>
            <w:shd w:val="clear" w:color="auto" w:fill="FBE4D5" w:themeFill="accent2" w:themeFillTint="33"/>
            <w:vAlign w:val="center"/>
          </w:tcPr>
          <w:p w14:paraId="298B60E0"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166" w:type="dxa"/>
            <w:shd w:val="clear" w:color="auto" w:fill="FBE4D5" w:themeFill="accent2" w:themeFillTint="33"/>
            <w:vAlign w:val="center"/>
          </w:tcPr>
          <w:p w14:paraId="6310479E"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304" w:type="dxa"/>
            <w:shd w:val="clear" w:color="auto" w:fill="FBE4D5" w:themeFill="accent2" w:themeFillTint="33"/>
            <w:vAlign w:val="center"/>
          </w:tcPr>
          <w:p w14:paraId="029854DD"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984" w:type="dxa"/>
            <w:shd w:val="clear" w:color="auto" w:fill="FBE4D5" w:themeFill="accent2" w:themeFillTint="33"/>
            <w:vAlign w:val="center"/>
          </w:tcPr>
          <w:p w14:paraId="28FC5B4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vAlign w:val="center"/>
          </w:tcPr>
          <w:p w14:paraId="7447A1F1"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vAlign w:val="center"/>
          </w:tcPr>
          <w:p w14:paraId="7B1C8CE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r>
      <w:tr w:rsidR="004373A5" w:rsidRPr="00645067" w14:paraId="08F6317C" w14:textId="77777777" w:rsidTr="006A0000">
        <w:trPr>
          <w:trHeight w:val="283"/>
        </w:trPr>
        <w:tc>
          <w:tcPr>
            <w:tcW w:w="680" w:type="dxa"/>
            <w:vAlign w:val="center"/>
          </w:tcPr>
          <w:p w14:paraId="27ACC574"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15</w:t>
            </w:r>
          </w:p>
        </w:tc>
        <w:tc>
          <w:tcPr>
            <w:tcW w:w="1442" w:type="dxa"/>
            <w:vAlign w:val="center"/>
          </w:tcPr>
          <w:p w14:paraId="2A1FC78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166" w:type="dxa"/>
            <w:vAlign w:val="center"/>
          </w:tcPr>
          <w:p w14:paraId="2035B44C"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47529AEE"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470E75B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Velký zájem</w:t>
            </w:r>
          </w:p>
        </w:tc>
        <w:tc>
          <w:tcPr>
            <w:tcW w:w="1304" w:type="dxa"/>
            <w:vAlign w:val="center"/>
          </w:tcPr>
          <w:p w14:paraId="10C63AAF"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304" w:type="dxa"/>
            <w:vAlign w:val="center"/>
          </w:tcPr>
          <w:p w14:paraId="1FC5F935"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7-14 dní</w:t>
            </w:r>
          </w:p>
        </w:tc>
      </w:tr>
      <w:tr w:rsidR="004373A5" w:rsidRPr="00645067" w14:paraId="7F33374F" w14:textId="77777777" w:rsidTr="006A0000">
        <w:trPr>
          <w:trHeight w:val="283"/>
        </w:trPr>
        <w:tc>
          <w:tcPr>
            <w:tcW w:w="680" w:type="dxa"/>
            <w:vAlign w:val="center"/>
          </w:tcPr>
          <w:p w14:paraId="67D5239B"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16</w:t>
            </w:r>
          </w:p>
        </w:tc>
        <w:tc>
          <w:tcPr>
            <w:tcW w:w="1442" w:type="dxa"/>
            <w:vAlign w:val="center"/>
          </w:tcPr>
          <w:p w14:paraId="76C3EF09"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166" w:type="dxa"/>
            <w:vAlign w:val="center"/>
          </w:tcPr>
          <w:p w14:paraId="55B62487"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304" w:type="dxa"/>
            <w:vAlign w:val="center"/>
          </w:tcPr>
          <w:p w14:paraId="47A43D6A"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Ano</w:t>
            </w:r>
          </w:p>
        </w:tc>
        <w:tc>
          <w:tcPr>
            <w:tcW w:w="1984" w:type="dxa"/>
            <w:vAlign w:val="center"/>
          </w:tcPr>
          <w:p w14:paraId="02D4D458"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proofErr w:type="gramStart"/>
            <w:r w:rsidRPr="00645067">
              <w:rPr>
                <w:rFonts w:eastAsia="Cambria" w:cstheme="minorHAnsi"/>
                <w:sz w:val="18"/>
                <w:szCs w:val="18"/>
              </w:rPr>
              <w:t>Nezájem  -</w:t>
            </w:r>
            <w:proofErr w:type="gramEnd"/>
            <w:r w:rsidRPr="00645067">
              <w:rPr>
                <w:rFonts w:eastAsia="Cambria" w:cstheme="minorHAnsi"/>
                <w:sz w:val="18"/>
                <w:szCs w:val="18"/>
              </w:rPr>
              <w:t xml:space="preserve"> dobrovolníky neberou</w:t>
            </w:r>
          </w:p>
        </w:tc>
        <w:tc>
          <w:tcPr>
            <w:tcW w:w="1304" w:type="dxa"/>
            <w:vAlign w:val="center"/>
          </w:tcPr>
          <w:p w14:paraId="39E2D65D"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Ne</w:t>
            </w:r>
          </w:p>
        </w:tc>
        <w:tc>
          <w:tcPr>
            <w:tcW w:w="1304" w:type="dxa"/>
            <w:vAlign w:val="center"/>
          </w:tcPr>
          <w:p w14:paraId="4E466F93" w14:textId="77777777" w:rsidR="004373A5" w:rsidRPr="00645067" w:rsidRDefault="004373A5" w:rsidP="004B5A71">
            <w:pPr>
              <w:widowControl w:val="0"/>
              <w:pBdr>
                <w:top w:val="nil"/>
                <w:left w:val="nil"/>
                <w:bottom w:val="nil"/>
                <w:right w:val="nil"/>
                <w:between w:val="nil"/>
              </w:pBdr>
              <w:spacing w:after="0" w:line="276" w:lineRule="auto"/>
              <w:jc w:val="center"/>
              <w:rPr>
                <w:rFonts w:eastAsia="Cambria" w:cstheme="minorHAnsi"/>
                <w:sz w:val="18"/>
                <w:szCs w:val="18"/>
              </w:rPr>
            </w:pPr>
            <w:r w:rsidRPr="00645067">
              <w:rPr>
                <w:rFonts w:eastAsia="Cambria" w:cstheme="minorHAnsi"/>
                <w:sz w:val="18"/>
                <w:szCs w:val="18"/>
              </w:rPr>
              <w:t>-</w:t>
            </w:r>
          </w:p>
        </w:tc>
      </w:tr>
    </w:tbl>
    <w:p w14:paraId="6ADDDAE4" w14:textId="77777777" w:rsidR="004373A5" w:rsidRDefault="004373A5" w:rsidP="004B5A71">
      <w:pPr>
        <w:spacing w:after="0" w:line="276" w:lineRule="auto"/>
        <w:ind w:left="360"/>
        <w:rPr>
          <w:rFonts w:ascii="Arial" w:eastAsia="Times New Roman" w:hAnsi="Arial" w:cs="Arial"/>
          <w:b/>
          <w:bCs/>
        </w:rPr>
      </w:pPr>
    </w:p>
    <w:p w14:paraId="5C234D25" w14:textId="1AB57C1F" w:rsidR="004373A5" w:rsidRDefault="00645067" w:rsidP="004B5A71">
      <w:pPr>
        <w:pStyle w:val="Nadpis4"/>
        <w:spacing w:line="276" w:lineRule="auto"/>
        <w:rPr>
          <w:rFonts w:eastAsia="Cambria"/>
        </w:rPr>
      </w:pPr>
      <w:r>
        <w:rPr>
          <w:rFonts w:eastAsia="Cambria"/>
        </w:rPr>
        <w:br w:type="column"/>
      </w:r>
      <w:r w:rsidR="004373A5" w:rsidRPr="00945BD9">
        <w:rPr>
          <w:rFonts w:eastAsia="Cambria"/>
        </w:rPr>
        <w:lastRenderedPageBreak/>
        <w:t>Přehled oslovených zařízení bez dobrovolnického programu</w:t>
      </w:r>
    </w:p>
    <w:p w14:paraId="07F2AF35" w14:textId="6705644D" w:rsidR="004373A5" w:rsidRPr="00645067" w:rsidRDefault="004373A5" w:rsidP="004B5A71">
      <w:pPr>
        <w:spacing w:after="0" w:line="276" w:lineRule="auto"/>
        <w:rPr>
          <w:rFonts w:eastAsia="Cambria" w:cstheme="minorHAnsi"/>
          <w:b/>
          <w:bCs/>
          <w:sz w:val="24"/>
          <w:szCs w:val="24"/>
        </w:rPr>
      </w:pPr>
      <w:r w:rsidRPr="00645067">
        <w:rPr>
          <w:rFonts w:eastAsia="Cambria" w:cstheme="minorHAnsi"/>
          <w:b/>
          <w:bCs/>
          <w:sz w:val="24"/>
          <w:szCs w:val="24"/>
        </w:rPr>
        <w:t>V případě zařízení bez P</w:t>
      </w:r>
      <w:r w:rsidR="0037249B">
        <w:rPr>
          <w:rFonts w:eastAsia="Cambria" w:cstheme="minorHAnsi"/>
          <w:b/>
          <w:bCs/>
          <w:sz w:val="24"/>
          <w:szCs w:val="24"/>
        </w:rPr>
        <w:t>D</w:t>
      </w:r>
      <w:r w:rsidRPr="00645067">
        <w:rPr>
          <w:rFonts w:eastAsia="Cambria" w:cstheme="minorHAnsi"/>
          <w:b/>
          <w:bCs/>
          <w:sz w:val="24"/>
          <w:szCs w:val="24"/>
        </w:rPr>
        <w:t xml:space="preserve"> se kontakt podařil s 10 z</w:t>
      </w:r>
      <w:r w:rsidR="004E1C25">
        <w:rPr>
          <w:rFonts w:eastAsia="Cambria" w:cstheme="minorHAnsi"/>
          <w:b/>
          <w:bCs/>
          <w:sz w:val="24"/>
          <w:szCs w:val="24"/>
        </w:rPr>
        <w:t>e 14 PZS</w:t>
      </w:r>
      <w:r w:rsidRPr="00645067">
        <w:rPr>
          <w:rFonts w:eastAsia="Cambria" w:cstheme="minorHAnsi"/>
          <w:b/>
          <w:bCs/>
          <w:sz w:val="24"/>
          <w:szCs w:val="24"/>
        </w:rPr>
        <w:t xml:space="preserve">. O dobrovolníky nemají zájem ve </w:t>
      </w:r>
      <w:r w:rsidR="006B7D2E">
        <w:rPr>
          <w:rFonts w:eastAsia="Cambria" w:cstheme="minorHAnsi"/>
          <w:b/>
          <w:bCs/>
          <w:sz w:val="24"/>
          <w:szCs w:val="24"/>
        </w:rPr>
        <w:br/>
      </w:r>
      <w:r w:rsidRPr="00645067">
        <w:rPr>
          <w:rFonts w:eastAsia="Cambria" w:cstheme="minorHAnsi"/>
          <w:b/>
          <w:bCs/>
          <w:sz w:val="24"/>
          <w:szCs w:val="24"/>
        </w:rPr>
        <w:t xml:space="preserve">2 případech. </w:t>
      </w:r>
    </w:p>
    <w:p w14:paraId="04384BAA" w14:textId="3A5C555B" w:rsidR="004373A5" w:rsidRPr="00645067" w:rsidRDefault="004373A5" w:rsidP="004B5A71">
      <w:pPr>
        <w:spacing w:after="0" w:line="276" w:lineRule="auto"/>
        <w:rPr>
          <w:rFonts w:eastAsia="Cambria" w:cstheme="minorHAnsi"/>
          <w:b/>
          <w:sz w:val="24"/>
          <w:szCs w:val="24"/>
        </w:rPr>
      </w:pPr>
      <w:r w:rsidRPr="00645067">
        <w:rPr>
          <w:rFonts w:eastAsia="Cambria" w:cstheme="minorHAnsi"/>
          <w:sz w:val="24"/>
          <w:szCs w:val="24"/>
        </w:rPr>
        <w:t xml:space="preserve">Kontakt se telefonicky nepodařil u čtyř zařízení. Jelikož na webových stránkách tří z těchto zařízení nebylo snadné/možné dohledat </w:t>
      </w:r>
      <w:r w:rsidR="004E1C25">
        <w:rPr>
          <w:rFonts w:eastAsia="Cambria" w:cstheme="minorHAnsi"/>
          <w:sz w:val="24"/>
          <w:szCs w:val="24"/>
        </w:rPr>
        <w:t>e-</w:t>
      </w:r>
      <w:r w:rsidRPr="00645067">
        <w:rPr>
          <w:rFonts w:eastAsia="Cambria" w:cstheme="minorHAnsi"/>
          <w:sz w:val="24"/>
          <w:szCs w:val="24"/>
        </w:rPr>
        <w:t xml:space="preserve">mailové adresy, tato zařízení nebyla kontaktována dále přes </w:t>
      </w:r>
      <w:r w:rsidR="004E1C25">
        <w:rPr>
          <w:rFonts w:eastAsia="Cambria" w:cstheme="minorHAnsi"/>
          <w:sz w:val="24"/>
          <w:szCs w:val="24"/>
        </w:rPr>
        <w:t>e-</w:t>
      </w:r>
      <w:r w:rsidRPr="00645067">
        <w:rPr>
          <w:rFonts w:eastAsia="Cambria" w:cstheme="minorHAnsi"/>
          <w:sz w:val="24"/>
          <w:szCs w:val="24"/>
        </w:rPr>
        <w:t xml:space="preserve">mail. Ani po </w:t>
      </w:r>
      <w:r w:rsidR="00414C85">
        <w:rPr>
          <w:rFonts w:eastAsia="Cambria" w:cstheme="minorHAnsi"/>
          <w:sz w:val="24"/>
          <w:szCs w:val="24"/>
        </w:rPr>
        <w:t>e-</w:t>
      </w:r>
      <w:r w:rsidRPr="00645067">
        <w:rPr>
          <w:rFonts w:eastAsia="Cambria" w:cstheme="minorHAnsi"/>
          <w:sz w:val="24"/>
          <w:szCs w:val="24"/>
        </w:rPr>
        <w:t xml:space="preserve">mailové korespondenci </w:t>
      </w:r>
      <w:r w:rsidR="004E1C25">
        <w:rPr>
          <w:rFonts w:eastAsia="Cambria" w:cstheme="minorHAnsi"/>
          <w:sz w:val="24"/>
          <w:szCs w:val="24"/>
        </w:rPr>
        <w:t xml:space="preserve">a urgenci </w:t>
      </w:r>
      <w:r w:rsidRPr="00645067">
        <w:rPr>
          <w:rFonts w:eastAsia="Cambria" w:cstheme="minorHAnsi"/>
          <w:sz w:val="24"/>
          <w:szCs w:val="24"/>
        </w:rPr>
        <w:t xml:space="preserve">neodpovědělo jedno zařízení. </w:t>
      </w:r>
    </w:p>
    <w:tbl>
      <w:tblPr>
        <w:tblStyle w:val="Svtltabulkasmkou1"/>
        <w:tblW w:w="8956" w:type="dxa"/>
        <w:tblLayout w:type="fixed"/>
        <w:tblLook w:val="0600" w:firstRow="0" w:lastRow="0" w:firstColumn="0" w:lastColumn="0" w:noHBand="1" w:noVBand="1"/>
      </w:tblPr>
      <w:tblGrid>
        <w:gridCol w:w="562"/>
        <w:gridCol w:w="709"/>
        <w:gridCol w:w="1701"/>
        <w:gridCol w:w="992"/>
        <w:gridCol w:w="2835"/>
        <w:gridCol w:w="853"/>
        <w:gridCol w:w="1304"/>
      </w:tblGrid>
      <w:tr w:rsidR="004373A5" w:rsidRPr="00645067" w14:paraId="02BC3415" w14:textId="77777777" w:rsidTr="00645067">
        <w:tc>
          <w:tcPr>
            <w:tcW w:w="562" w:type="dxa"/>
            <w:vAlign w:val="bottom"/>
          </w:tcPr>
          <w:p w14:paraId="77CC649D" w14:textId="0A89FBA5" w:rsidR="004373A5" w:rsidRPr="00645067" w:rsidRDefault="00645067" w:rsidP="004B5A71">
            <w:pPr>
              <w:widowControl w:val="0"/>
              <w:spacing w:after="0" w:line="276" w:lineRule="auto"/>
              <w:jc w:val="center"/>
              <w:rPr>
                <w:rFonts w:eastAsia="Cambria" w:cstheme="minorHAnsi"/>
                <w:b/>
                <w:sz w:val="18"/>
                <w:szCs w:val="18"/>
              </w:rPr>
            </w:pPr>
            <w:r>
              <w:rPr>
                <w:rFonts w:eastAsia="Cambria" w:cstheme="minorHAnsi"/>
                <w:b/>
                <w:sz w:val="18"/>
                <w:szCs w:val="18"/>
              </w:rPr>
              <w:t>14 PZS bez PD</w:t>
            </w:r>
          </w:p>
        </w:tc>
        <w:tc>
          <w:tcPr>
            <w:tcW w:w="709" w:type="dxa"/>
            <w:vAlign w:val="bottom"/>
          </w:tcPr>
          <w:p w14:paraId="773CC043"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Dosaženo telefonem</w:t>
            </w:r>
          </w:p>
        </w:tc>
        <w:tc>
          <w:tcPr>
            <w:tcW w:w="1701" w:type="dxa"/>
            <w:vAlign w:val="bottom"/>
          </w:tcPr>
          <w:p w14:paraId="70A8B376"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Dosaženo e-mailem</w:t>
            </w:r>
          </w:p>
        </w:tc>
        <w:tc>
          <w:tcPr>
            <w:tcW w:w="992" w:type="dxa"/>
            <w:vAlign w:val="bottom"/>
          </w:tcPr>
          <w:p w14:paraId="12F9B014"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Dosaženo</w:t>
            </w:r>
          </w:p>
        </w:tc>
        <w:tc>
          <w:tcPr>
            <w:tcW w:w="2835" w:type="dxa"/>
            <w:vAlign w:val="bottom"/>
          </w:tcPr>
          <w:p w14:paraId="0FE4ACA3"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Míra zájmu</w:t>
            </w:r>
          </w:p>
        </w:tc>
        <w:tc>
          <w:tcPr>
            <w:tcW w:w="853" w:type="dxa"/>
            <w:vAlign w:val="bottom"/>
          </w:tcPr>
          <w:p w14:paraId="52BF93A0" w14:textId="77777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Nabídka osobní schůzky</w:t>
            </w:r>
          </w:p>
        </w:tc>
        <w:tc>
          <w:tcPr>
            <w:tcW w:w="1304" w:type="dxa"/>
            <w:vAlign w:val="bottom"/>
          </w:tcPr>
          <w:p w14:paraId="1A8F33A0" w14:textId="0A752777" w:rsidR="004373A5" w:rsidRPr="00645067" w:rsidRDefault="004373A5" w:rsidP="004B5A71">
            <w:pPr>
              <w:widowControl w:val="0"/>
              <w:spacing w:after="0" w:line="276" w:lineRule="auto"/>
              <w:jc w:val="center"/>
              <w:rPr>
                <w:rFonts w:eastAsia="Cambria" w:cstheme="minorHAnsi"/>
                <w:b/>
                <w:sz w:val="18"/>
                <w:szCs w:val="18"/>
              </w:rPr>
            </w:pPr>
            <w:r w:rsidRPr="00645067">
              <w:rPr>
                <w:rFonts w:eastAsia="Cambria" w:cstheme="minorHAnsi"/>
                <w:b/>
                <w:sz w:val="18"/>
                <w:szCs w:val="18"/>
              </w:rPr>
              <w:t xml:space="preserve">Délka od prvního telefonátu </w:t>
            </w:r>
            <w:r w:rsidR="00645067">
              <w:rPr>
                <w:rFonts w:eastAsia="Cambria" w:cstheme="minorHAnsi"/>
                <w:b/>
                <w:sz w:val="18"/>
                <w:szCs w:val="18"/>
              </w:rPr>
              <w:br/>
            </w:r>
            <w:r w:rsidRPr="00645067">
              <w:rPr>
                <w:rFonts w:eastAsia="Cambria" w:cstheme="minorHAnsi"/>
                <w:b/>
                <w:sz w:val="18"/>
                <w:szCs w:val="18"/>
              </w:rPr>
              <w:t>k možnosti osobního rozhovoru</w:t>
            </w:r>
          </w:p>
        </w:tc>
      </w:tr>
      <w:tr w:rsidR="004373A5" w:rsidRPr="00645067" w14:paraId="008CE76E" w14:textId="77777777" w:rsidTr="00645067">
        <w:trPr>
          <w:trHeight w:val="340"/>
        </w:trPr>
        <w:tc>
          <w:tcPr>
            <w:tcW w:w="562" w:type="dxa"/>
          </w:tcPr>
          <w:p w14:paraId="0926AA87"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1</w:t>
            </w:r>
          </w:p>
        </w:tc>
        <w:tc>
          <w:tcPr>
            <w:tcW w:w="709" w:type="dxa"/>
          </w:tcPr>
          <w:p w14:paraId="2B68A68F"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68CA782E" w14:textId="38B9BC59"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 xml:space="preserve">Odkázána na </w:t>
            </w:r>
            <w:r w:rsidR="00C97FC9">
              <w:rPr>
                <w:rFonts w:eastAsia="Cambria" w:cstheme="minorHAnsi"/>
                <w:sz w:val="18"/>
                <w:szCs w:val="18"/>
              </w:rPr>
              <w:t>e-</w:t>
            </w:r>
            <w:r w:rsidRPr="00645067">
              <w:rPr>
                <w:rFonts w:eastAsia="Cambria" w:cstheme="minorHAnsi"/>
                <w:sz w:val="18"/>
                <w:szCs w:val="18"/>
              </w:rPr>
              <w:t>mail</w:t>
            </w:r>
          </w:p>
        </w:tc>
        <w:tc>
          <w:tcPr>
            <w:tcW w:w="992" w:type="dxa"/>
          </w:tcPr>
          <w:p w14:paraId="3A716F2A"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2CC27660"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Velký zájem</w:t>
            </w:r>
          </w:p>
        </w:tc>
        <w:tc>
          <w:tcPr>
            <w:tcW w:w="853" w:type="dxa"/>
          </w:tcPr>
          <w:p w14:paraId="3B440BBB"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304" w:type="dxa"/>
          </w:tcPr>
          <w:p w14:paraId="3C82CA05"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7 dní</w:t>
            </w:r>
          </w:p>
        </w:tc>
      </w:tr>
      <w:tr w:rsidR="004373A5" w:rsidRPr="00645067" w14:paraId="2396685B" w14:textId="77777777" w:rsidTr="00645067">
        <w:trPr>
          <w:trHeight w:val="340"/>
        </w:trPr>
        <w:tc>
          <w:tcPr>
            <w:tcW w:w="562" w:type="dxa"/>
          </w:tcPr>
          <w:p w14:paraId="3897109F"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2</w:t>
            </w:r>
          </w:p>
        </w:tc>
        <w:tc>
          <w:tcPr>
            <w:tcW w:w="709" w:type="dxa"/>
          </w:tcPr>
          <w:p w14:paraId="16657D4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4E84DA9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59C30170"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291B0812"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 xml:space="preserve">Nezájem </w:t>
            </w:r>
          </w:p>
        </w:tc>
        <w:tc>
          <w:tcPr>
            <w:tcW w:w="853" w:type="dxa"/>
          </w:tcPr>
          <w:p w14:paraId="0D1160FA"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304" w:type="dxa"/>
          </w:tcPr>
          <w:p w14:paraId="6EC20067"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2EA93E66" w14:textId="77777777" w:rsidTr="00645067">
        <w:trPr>
          <w:trHeight w:val="340"/>
        </w:trPr>
        <w:tc>
          <w:tcPr>
            <w:tcW w:w="562" w:type="dxa"/>
            <w:shd w:val="clear" w:color="auto" w:fill="FBE4D5" w:themeFill="accent2" w:themeFillTint="33"/>
          </w:tcPr>
          <w:p w14:paraId="5C2E2520"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3</w:t>
            </w:r>
          </w:p>
        </w:tc>
        <w:tc>
          <w:tcPr>
            <w:tcW w:w="709" w:type="dxa"/>
            <w:shd w:val="clear" w:color="auto" w:fill="FBE4D5" w:themeFill="accent2" w:themeFillTint="33"/>
          </w:tcPr>
          <w:p w14:paraId="7153340F"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701" w:type="dxa"/>
            <w:shd w:val="clear" w:color="auto" w:fill="FBE4D5" w:themeFill="accent2" w:themeFillTint="33"/>
          </w:tcPr>
          <w:p w14:paraId="200111D2"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992" w:type="dxa"/>
            <w:shd w:val="clear" w:color="auto" w:fill="FBE4D5" w:themeFill="accent2" w:themeFillTint="33"/>
          </w:tcPr>
          <w:p w14:paraId="64156E3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2835" w:type="dxa"/>
            <w:shd w:val="clear" w:color="auto" w:fill="FBE4D5" w:themeFill="accent2" w:themeFillTint="33"/>
          </w:tcPr>
          <w:p w14:paraId="253143E4"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853" w:type="dxa"/>
            <w:shd w:val="clear" w:color="auto" w:fill="FBE4D5" w:themeFill="accent2" w:themeFillTint="33"/>
          </w:tcPr>
          <w:p w14:paraId="6E063F7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tcPr>
          <w:p w14:paraId="00BEB16C"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1E5AE9CE" w14:textId="77777777" w:rsidTr="00645067">
        <w:trPr>
          <w:trHeight w:val="340"/>
        </w:trPr>
        <w:tc>
          <w:tcPr>
            <w:tcW w:w="562" w:type="dxa"/>
            <w:shd w:val="clear" w:color="auto" w:fill="FBE4D5" w:themeFill="accent2" w:themeFillTint="33"/>
          </w:tcPr>
          <w:p w14:paraId="2DCB9172"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4</w:t>
            </w:r>
          </w:p>
        </w:tc>
        <w:tc>
          <w:tcPr>
            <w:tcW w:w="709" w:type="dxa"/>
            <w:shd w:val="clear" w:color="auto" w:fill="FBE4D5" w:themeFill="accent2" w:themeFillTint="33"/>
          </w:tcPr>
          <w:p w14:paraId="75977ED7"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701" w:type="dxa"/>
            <w:shd w:val="clear" w:color="auto" w:fill="FBE4D5" w:themeFill="accent2" w:themeFillTint="33"/>
          </w:tcPr>
          <w:p w14:paraId="4FE9FE0B"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992" w:type="dxa"/>
            <w:shd w:val="clear" w:color="auto" w:fill="FBE4D5" w:themeFill="accent2" w:themeFillTint="33"/>
          </w:tcPr>
          <w:p w14:paraId="5EC3DEDC"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2835" w:type="dxa"/>
            <w:shd w:val="clear" w:color="auto" w:fill="FBE4D5" w:themeFill="accent2" w:themeFillTint="33"/>
          </w:tcPr>
          <w:p w14:paraId="1B49893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853" w:type="dxa"/>
            <w:shd w:val="clear" w:color="auto" w:fill="FBE4D5" w:themeFill="accent2" w:themeFillTint="33"/>
          </w:tcPr>
          <w:p w14:paraId="6F220760"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tcPr>
          <w:p w14:paraId="0781EC82"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7B797A0D" w14:textId="77777777" w:rsidTr="00645067">
        <w:trPr>
          <w:trHeight w:val="340"/>
        </w:trPr>
        <w:tc>
          <w:tcPr>
            <w:tcW w:w="562" w:type="dxa"/>
          </w:tcPr>
          <w:p w14:paraId="20C84E9E"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5</w:t>
            </w:r>
          </w:p>
        </w:tc>
        <w:tc>
          <w:tcPr>
            <w:tcW w:w="709" w:type="dxa"/>
          </w:tcPr>
          <w:p w14:paraId="3F7CC184"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3018AEAF" w14:textId="40A2E056"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 xml:space="preserve">Odkázána na </w:t>
            </w:r>
            <w:r w:rsidR="00C97FC9">
              <w:rPr>
                <w:rFonts w:eastAsia="Cambria" w:cstheme="minorHAnsi"/>
                <w:sz w:val="18"/>
                <w:szCs w:val="18"/>
              </w:rPr>
              <w:t>e-</w:t>
            </w:r>
            <w:r w:rsidRPr="00645067">
              <w:rPr>
                <w:rFonts w:eastAsia="Cambria" w:cstheme="minorHAnsi"/>
                <w:sz w:val="18"/>
                <w:szCs w:val="18"/>
              </w:rPr>
              <w:t>mail</w:t>
            </w:r>
          </w:p>
        </w:tc>
        <w:tc>
          <w:tcPr>
            <w:tcW w:w="992" w:type="dxa"/>
          </w:tcPr>
          <w:p w14:paraId="3DF23F3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11704AC5"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853" w:type="dxa"/>
          </w:tcPr>
          <w:p w14:paraId="1BF131F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1304" w:type="dxa"/>
          </w:tcPr>
          <w:p w14:paraId="0F16DF1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731C0DE0" w14:textId="77777777" w:rsidTr="00645067">
        <w:trPr>
          <w:trHeight w:val="340"/>
        </w:trPr>
        <w:tc>
          <w:tcPr>
            <w:tcW w:w="562" w:type="dxa"/>
          </w:tcPr>
          <w:p w14:paraId="7E4C38DC"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6</w:t>
            </w:r>
          </w:p>
        </w:tc>
        <w:tc>
          <w:tcPr>
            <w:tcW w:w="709" w:type="dxa"/>
          </w:tcPr>
          <w:p w14:paraId="4D2E3EB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701" w:type="dxa"/>
          </w:tcPr>
          <w:p w14:paraId="0229CB6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186BFF3D"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022B8715"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853" w:type="dxa"/>
          </w:tcPr>
          <w:p w14:paraId="5AE9D26C"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1304" w:type="dxa"/>
          </w:tcPr>
          <w:p w14:paraId="573A500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7645CD0C" w14:textId="77777777" w:rsidTr="00645067">
        <w:trPr>
          <w:trHeight w:val="340"/>
        </w:trPr>
        <w:tc>
          <w:tcPr>
            <w:tcW w:w="562" w:type="dxa"/>
          </w:tcPr>
          <w:p w14:paraId="164D5093"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7</w:t>
            </w:r>
          </w:p>
        </w:tc>
        <w:tc>
          <w:tcPr>
            <w:tcW w:w="709" w:type="dxa"/>
          </w:tcPr>
          <w:p w14:paraId="2F18D72B"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67035633"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060ECA9B"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007F5B4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Nezájem</w:t>
            </w:r>
          </w:p>
        </w:tc>
        <w:tc>
          <w:tcPr>
            <w:tcW w:w="853" w:type="dxa"/>
          </w:tcPr>
          <w:p w14:paraId="30DC6FE8"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304" w:type="dxa"/>
          </w:tcPr>
          <w:p w14:paraId="13BDDFF7"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4843D443" w14:textId="77777777" w:rsidTr="00645067">
        <w:trPr>
          <w:trHeight w:val="340"/>
        </w:trPr>
        <w:tc>
          <w:tcPr>
            <w:tcW w:w="562" w:type="dxa"/>
          </w:tcPr>
          <w:p w14:paraId="6ED84466"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8</w:t>
            </w:r>
          </w:p>
        </w:tc>
        <w:tc>
          <w:tcPr>
            <w:tcW w:w="709" w:type="dxa"/>
          </w:tcPr>
          <w:p w14:paraId="79C4E906"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122C81A5"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5076512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661470E7" w14:textId="77777777" w:rsidR="004373A5" w:rsidRPr="00645067" w:rsidRDefault="004373A5" w:rsidP="004B5A71">
            <w:pPr>
              <w:widowControl w:val="0"/>
              <w:pBdr>
                <w:top w:val="nil"/>
                <w:left w:val="nil"/>
                <w:bottom w:val="nil"/>
                <w:right w:val="nil"/>
                <w:between w:val="nil"/>
              </w:pBdr>
              <w:spacing w:after="0" w:line="276" w:lineRule="auto"/>
              <w:jc w:val="left"/>
              <w:rPr>
                <w:rFonts w:eastAsia="Cambria" w:cstheme="minorHAnsi"/>
                <w:sz w:val="18"/>
                <w:szCs w:val="18"/>
              </w:rPr>
            </w:pPr>
            <w:r w:rsidRPr="00645067">
              <w:rPr>
                <w:rFonts w:eastAsia="Cambria" w:cstheme="minorHAnsi"/>
                <w:sz w:val="18"/>
                <w:szCs w:val="18"/>
              </w:rPr>
              <w:t>Malý zájem; kontakt předán kolegyni, ozve se</w:t>
            </w:r>
          </w:p>
        </w:tc>
        <w:tc>
          <w:tcPr>
            <w:tcW w:w="853" w:type="dxa"/>
          </w:tcPr>
          <w:p w14:paraId="393C340C"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304" w:type="dxa"/>
          </w:tcPr>
          <w:p w14:paraId="55A579F0"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1E880753" w14:textId="77777777" w:rsidTr="00645067">
        <w:trPr>
          <w:trHeight w:val="340"/>
        </w:trPr>
        <w:tc>
          <w:tcPr>
            <w:tcW w:w="562" w:type="dxa"/>
          </w:tcPr>
          <w:p w14:paraId="6D32F3A4"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9</w:t>
            </w:r>
          </w:p>
        </w:tc>
        <w:tc>
          <w:tcPr>
            <w:tcW w:w="709" w:type="dxa"/>
          </w:tcPr>
          <w:p w14:paraId="56B9CA98"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309E1857"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3C188365"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13757F9A" w14:textId="77777777" w:rsidR="004373A5" w:rsidRPr="00645067" w:rsidRDefault="004373A5" w:rsidP="004B5A71">
            <w:pPr>
              <w:widowControl w:val="0"/>
              <w:spacing w:after="0" w:line="276" w:lineRule="auto"/>
              <w:jc w:val="left"/>
              <w:rPr>
                <w:rFonts w:eastAsia="Cambria" w:cstheme="minorHAnsi"/>
                <w:sz w:val="18"/>
                <w:szCs w:val="18"/>
              </w:rPr>
            </w:pPr>
            <w:r w:rsidRPr="00645067">
              <w:rPr>
                <w:rFonts w:eastAsia="Cambria" w:cstheme="minorHAnsi"/>
                <w:sz w:val="18"/>
                <w:szCs w:val="18"/>
              </w:rPr>
              <w:t>Malý zájem; kontakt předán kolegyni, ozve se</w:t>
            </w:r>
          </w:p>
        </w:tc>
        <w:tc>
          <w:tcPr>
            <w:tcW w:w="853" w:type="dxa"/>
          </w:tcPr>
          <w:p w14:paraId="1DACFC7B"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304" w:type="dxa"/>
          </w:tcPr>
          <w:p w14:paraId="105EC3B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768ABF9D" w14:textId="77777777" w:rsidTr="00645067">
        <w:trPr>
          <w:trHeight w:val="340"/>
        </w:trPr>
        <w:tc>
          <w:tcPr>
            <w:tcW w:w="562" w:type="dxa"/>
          </w:tcPr>
          <w:p w14:paraId="638DB093"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10</w:t>
            </w:r>
          </w:p>
        </w:tc>
        <w:tc>
          <w:tcPr>
            <w:tcW w:w="709" w:type="dxa"/>
          </w:tcPr>
          <w:p w14:paraId="4DBBE4CC"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3C45477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48D29204"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513886BB" w14:textId="77777777" w:rsidR="004373A5" w:rsidRPr="00645067" w:rsidRDefault="004373A5" w:rsidP="004B5A71">
            <w:pPr>
              <w:widowControl w:val="0"/>
              <w:pBdr>
                <w:top w:val="nil"/>
                <w:left w:val="nil"/>
                <w:bottom w:val="nil"/>
                <w:right w:val="nil"/>
                <w:between w:val="nil"/>
              </w:pBdr>
              <w:spacing w:after="0" w:line="276" w:lineRule="auto"/>
              <w:jc w:val="left"/>
              <w:rPr>
                <w:rFonts w:eastAsia="Cambria" w:cstheme="minorHAnsi"/>
                <w:sz w:val="18"/>
                <w:szCs w:val="18"/>
              </w:rPr>
            </w:pPr>
            <w:r w:rsidRPr="00645067">
              <w:rPr>
                <w:rFonts w:eastAsia="Cambria" w:cstheme="minorHAnsi"/>
                <w:sz w:val="18"/>
                <w:szCs w:val="18"/>
              </w:rPr>
              <w:t xml:space="preserve">Malý zájem; kontakt předán </w:t>
            </w:r>
            <w:proofErr w:type="gramStart"/>
            <w:r w:rsidRPr="00645067">
              <w:rPr>
                <w:rFonts w:eastAsia="Cambria" w:cstheme="minorHAnsi"/>
                <w:sz w:val="18"/>
                <w:szCs w:val="18"/>
              </w:rPr>
              <w:t>kolegyni - ozve</w:t>
            </w:r>
            <w:proofErr w:type="gramEnd"/>
            <w:r w:rsidRPr="00645067">
              <w:rPr>
                <w:rFonts w:eastAsia="Cambria" w:cstheme="minorHAnsi"/>
                <w:sz w:val="18"/>
                <w:szCs w:val="18"/>
              </w:rPr>
              <w:t xml:space="preserve"> se</w:t>
            </w:r>
          </w:p>
        </w:tc>
        <w:tc>
          <w:tcPr>
            <w:tcW w:w="853" w:type="dxa"/>
          </w:tcPr>
          <w:p w14:paraId="0095A7A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304" w:type="dxa"/>
          </w:tcPr>
          <w:p w14:paraId="084C69FD"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726279DF" w14:textId="77777777" w:rsidTr="00645067">
        <w:trPr>
          <w:trHeight w:val="340"/>
        </w:trPr>
        <w:tc>
          <w:tcPr>
            <w:tcW w:w="562" w:type="dxa"/>
          </w:tcPr>
          <w:p w14:paraId="43E5D1EC"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11</w:t>
            </w:r>
          </w:p>
        </w:tc>
        <w:tc>
          <w:tcPr>
            <w:tcW w:w="709" w:type="dxa"/>
          </w:tcPr>
          <w:p w14:paraId="62B331E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0F8E960F"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6C1F6BD4"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0C788E91" w14:textId="77777777" w:rsidR="004373A5" w:rsidRPr="00645067" w:rsidRDefault="004373A5" w:rsidP="004B5A71">
            <w:pPr>
              <w:widowControl w:val="0"/>
              <w:pBdr>
                <w:top w:val="nil"/>
                <w:left w:val="nil"/>
                <w:bottom w:val="nil"/>
                <w:right w:val="nil"/>
                <w:between w:val="nil"/>
              </w:pBdr>
              <w:spacing w:after="0" w:line="276" w:lineRule="auto"/>
              <w:jc w:val="left"/>
              <w:rPr>
                <w:rFonts w:eastAsia="Cambria" w:cstheme="minorHAnsi"/>
                <w:sz w:val="18"/>
                <w:szCs w:val="18"/>
              </w:rPr>
            </w:pPr>
            <w:r w:rsidRPr="00645067">
              <w:rPr>
                <w:rFonts w:eastAsia="Cambria" w:cstheme="minorHAnsi"/>
                <w:sz w:val="18"/>
                <w:szCs w:val="18"/>
              </w:rPr>
              <w:t>Malý zájem; kontakt předán kolegyni, ozve se</w:t>
            </w:r>
          </w:p>
        </w:tc>
        <w:tc>
          <w:tcPr>
            <w:tcW w:w="853" w:type="dxa"/>
          </w:tcPr>
          <w:p w14:paraId="08020F8B"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304" w:type="dxa"/>
          </w:tcPr>
          <w:p w14:paraId="521B0A2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31592CF8" w14:textId="77777777" w:rsidTr="00645067">
        <w:trPr>
          <w:trHeight w:val="340"/>
        </w:trPr>
        <w:tc>
          <w:tcPr>
            <w:tcW w:w="562" w:type="dxa"/>
            <w:shd w:val="clear" w:color="auto" w:fill="FBE4D5" w:themeFill="accent2" w:themeFillTint="33"/>
          </w:tcPr>
          <w:p w14:paraId="46EA672F"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12</w:t>
            </w:r>
          </w:p>
        </w:tc>
        <w:tc>
          <w:tcPr>
            <w:tcW w:w="709" w:type="dxa"/>
            <w:shd w:val="clear" w:color="auto" w:fill="FBE4D5" w:themeFill="accent2" w:themeFillTint="33"/>
          </w:tcPr>
          <w:p w14:paraId="298543A0"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1701" w:type="dxa"/>
            <w:shd w:val="clear" w:color="auto" w:fill="FBE4D5" w:themeFill="accent2" w:themeFillTint="33"/>
          </w:tcPr>
          <w:p w14:paraId="78802AE3"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992" w:type="dxa"/>
            <w:shd w:val="clear" w:color="auto" w:fill="FBE4D5" w:themeFill="accent2" w:themeFillTint="33"/>
          </w:tcPr>
          <w:p w14:paraId="67FA3788"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2835" w:type="dxa"/>
            <w:shd w:val="clear" w:color="auto" w:fill="FBE4D5" w:themeFill="accent2" w:themeFillTint="33"/>
          </w:tcPr>
          <w:p w14:paraId="053139FF"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853" w:type="dxa"/>
            <w:shd w:val="clear" w:color="auto" w:fill="FBE4D5" w:themeFill="accent2" w:themeFillTint="33"/>
          </w:tcPr>
          <w:p w14:paraId="4C8A9A18"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c>
          <w:tcPr>
            <w:tcW w:w="1304" w:type="dxa"/>
            <w:shd w:val="clear" w:color="auto" w:fill="FBE4D5" w:themeFill="accent2" w:themeFillTint="33"/>
          </w:tcPr>
          <w:p w14:paraId="7C4655D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w:t>
            </w:r>
          </w:p>
        </w:tc>
      </w:tr>
      <w:tr w:rsidR="004373A5" w:rsidRPr="00645067" w14:paraId="5E6E232A" w14:textId="77777777" w:rsidTr="00645067">
        <w:trPr>
          <w:trHeight w:val="340"/>
        </w:trPr>
        <w:tc>
          <w:tcPr>
            <w:tcW w:w="562" w:type="dxa"/>
          </w:tcPr>
          <w:p w14:paraId="451F01BB"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13</w:t>
            </w:r>
          </w:p>
        </w:tc>
        <w:tc>
          <w:tcPr>
            <w:tcW w:w="709" w:type="dxa"/>
          </w:tcPr>
          <w:p w14:paraId="51924264"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7309DFE6"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Ne</w:t>
            </w:r>
          </w:p>
        </w:tc>
        <w:tc>
          <w:tcPr>
            <w:tcW w:w="992" w:type="dxa"/>
          </w:tcPr>
          <w:p w14:paraId="5CDF7822"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04109AAE"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Velký zájem</w:t>
            </w:r>
          </w:p>
        </w:tc>
        <w:tc>
          <w:tcPr>
            <w:tcW w:w="853" w:type="dxa"/>
          </w:tcPr>
          <w:p w14:paraId="0C0AAF06"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304" w:type="dxa"/>
          </w:tcPr>
          <w:p w14:paraId="10E93A4C"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1 den</w:t>
            </w:r>
          </w:p>
        </w:tc>
      </w:tr>
      <w:tr w:rsidR="004373A5" w:rsidRPr="00645067" w14:paraId="31F8413C" w14:textId="77777777" w:rsidTr="00645067">
        <w:trPr>
          <w:trHeight w:val="340"/>
        </w:trPr>
        <w:tc>
          <w:tcPr>
            <w:tcW w:w="562" w:type="dxa"/>
          </w:tcPr>
          <w:p w14:paraId="4247ECE2" w14:textId="77777777" w:rsidR="004373A5" w:rsidRPr="00645067" w:rsidRDefault="004373A5" w:rsidP="004B5A71">
            <w:pPr>
              <w:widowControl w:val="0"/>
              <w:spacing w:after="0" w:line="276" w:lineRule="auto"/>
              <w:rPr>
                <w:rFonts w:eastAsia="Cambria" w:cstheme="minorHAnsi"/>
                <w:b/>
                <w:sz w:val="18"/>
                <w:szCs w:val="18"/>
              </w:rPr>
            </w:pPr>
            <w:r w:rsidRPr="00645067">
              <w:rPr>
                <w:rFonts w:eastAsia="Cambria" w:cstheme="minorHAnsi"/>
                <w:b/>
                <w:sz w:val="18"/>
                <w:szCs w:val="18"/>
              </w:rPr>
              <w:t>14</w:t>
            </w:r>
          </w:p>
        </w:tc>
        <w:tc>
          <w:tcPr>
            <w:tcW w:w="709" w:type="dxa"/>
          </w:tcPr>
          <w:p w14:paraId="5C575FC9"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701" w:type="dxa"/>
          </w:tcPr>
          <w:p w14:paraId="1F027903" w14:textId="617DA58B"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 xml:space="preserve">Odkázána na </w:t>
            </w:r>
            <w:r w:rsidR="00C97FC9">
              <w:rPr>
                <w:rFonts w:eastAsia="Cambria" w:cstheme="minorHAnsi"/>
                <w:sz w:val="18"/>
                <w:szCs w:val="18"/>
              </w:rPr>
              <w:t>e-</w:t>
            </w:r>
            <w:r w:rsidRPr="00645067">
              <w:rPr>
                <w:rFonts w:eastAsia="Cambria" w:cstheme="minorHAnsi"/>
                <w:sz w:val="18"/>
                <w:szCs w:val="18"/>
              </w:rPr>
              <w:t>mail</w:t>
            </w:r>
          </w:p>
        </w:tc>
        <w:tc>
          <w:tcPr>
            <w:tcW w:w="992" w:type="dxa"/>
          </w:tcPr>
          <w:p w14:paraId="3CE93D82"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2835" w:type="dxa"/>
          </w:tcPr>
          <w:p w14:paraId="5AE980C3"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Velký zájem</w:t>
            </w:r>
          </w:p>
        </w:tc>
        <w:tc>
          <w:tcPr>
            <w:tcW w:w="853" w:type="dxa"/>
          </w:tcPr>
          <w:p w14:paraId="4AFD9F31"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Ano</w:t>
            </w:r>
          </w:p>
        </w:tc>
        <w:tc>
          <w:tcPr>
            <w:tcW w:w="1304" w:type="dxa"/>
          </w:tcPr>
          <w:p w14:paraId="7ED0F948" w14:textId="77777777" w:rsidR="004373A5" w:rsidRPr="00645067" w:rsidRDefault="004373A5" w:rsidP="004B5A71">
            <w:pPr>
              <w:widowControl w:val="0"/>
              <w:pBdr>
                <w:top w:val="nil"/>
                <w:left w:val="nil"/>
                <w:bottom w:val="nil"/>
                <w:right w:val="nil"/>
                <w:between w:val="nil"/>
              </w:pBdr>
              <w:spacing w:after="0" w:line="276" w:lineRule="auto"/>
              <w:rPr>
                <w:rFonts w:eastAsia="Cambria" w:cstheme="minorHAnsi"/>
                <w:sz w:val="18"/>
                <w:szCs w:val="18"/>
              </w:rPr>
            </w:pPr>
            <w:r w:rsidRPr="00645067">
              <w:rPr>
                <w:rFonts w:eastAsia="Cambria" w:cstheme="minorHAnsi"/>
                <w:sz w:val="18"/>
                <w:szCs w:val="18"/>
              </w:rPr>
              <w:t>7 dní</w:t>
            </w:r>
          </w:p>
        </w:tc>
      </w:tr>
    </w:tbl>
    <w:p w14:paraId="1BEB5ADD" w14:textId="77777777" w:rsidR="004373A5" w:rsidRPr="00945BD9" w:rsidRDefault="004373A5" w:rsidP="004B5A71">
      <w:pPr>
        <w:spacing w:after="0" w:line="276" w:lineRule="auto"/>
        <w:rPr>
          <w:rFonts w:ascii="Arial" w:eastAsia="Times New Roman" w:hAnsi="Arial" w:cs="Arial"/>
          <w:b/>
          <w:bCs/>
        </w:rPr>
      </w:pPr>
    </w:p>
    <w:p w14:paraId="2F098F60" w14:textId="30E681F9" w:rsidR="004373A5" w:rsidRDefault="004373A5" w:rsidP="004B5A71">
      <w:pPr>
        <w:pStyle w:val="Nadpis4"/>
        <w:spacing w:line="276" w:lineRule="auto"/>
        <w:jc w:val="left"/>
        <w:rPr>
          <w:rFonts w:eastAsia="Cambria"/>
        </w:rPr>
      </w:pPr>
      <w:r w:rsidRPr="003E5574">
        <w:rPr>
          <w:rFonts w:eastAsia="Cambria"/>
        </w:rPr>
        <w:t>Shrnutí základních výsledků</w:t>
      </w:r>
      <w:r w:rsidR="00645067">
        <w:rPr>
          <w:rFonts w:eastAsia="Cambria"/>
        </w:rPr>
        <w:br/>
      </w:r>
      <w:r w:rsidRPr="003E5574">
        <w:rPr>
          <w:rFonts w:eastAsia="Cambria"/>
        </w:rPr>
        <w:t xml:space="preserve"> </w:t>
      </w:r>
    </w:p>
    <w:p w14:paraId="72CB0748" w14:textId="64F3FA9D" w:rsidR="00C2471C" w:rsidRPr="00C2471C" w:rsidRDefault="004373A5" w:rsidP="008E1232">
      <w:pPr>
        <w:pStyle w:val="Odstavecseseznamem"/>
        <w:numPr>
          <w:ilvl w:val="0"/>
          <w:numId w:val="94"/>
        </w:numPr>
        <w:spacing w:line="276" w:lineRule="auto"/>
        <w:ind w:left="284"/>
        <w:jc w:val="both"/>
        <w:rPr>
          <w:rFonts w:eastAsia="Cambria" w:cstheme="minorHAnsi"/>
          <w:sz w:val="24"/>
          <w:szCs w:val="24"/>
        </w:rPr>
      </w:pPr>
      <w:r w:rsidRPr="00C2471C">
        <w:rPr>
          <w:rFonts w:eastAsia="Cambria" w:cstheme="minorHAnsi"/>
          <w:sz w:val="24"/>
          <w:szCs w:val="24"/>
        </w:rPr>
        <w:t xml:space="preserve">S ohledem na 16 zařízení, která již nabízejí dobrovolnický program, bylo možné se dovolat napoprvé pouze polovině z nich. Část z nich byla ochotna rovnou po telefonu nabídnout termín osobní schůzky, kde by bylo možné se zájemcem či zájemkyní o dobrovolnickou činnost se domluvit na dalších podrobnostech. Pokud se nešlo dovolat přímo na dobrovolnické centrum, případně čísla na dobrovolnické koordinátory, které byly dostupné na webu, centrála nemocnice byla schopna zájemci pomoci. Často i poté, co se podařil kontakt s koordinátory dobrovolníků, byl zájemce odkázán pro bližší domluvu na </w:t>
      </w:r>
      <w:r w:rsidR="00C97FC9">
        <w:rPr>
          <w:rFonts w:eastAsia="Cambria" w:cstheme="minorHAnsi"/>
          <w:sz w:val="24"/>
          <w:szCs w:val="24"/>
        </w:rPr>
        <w:t>e-</w:t>
      </w:r>
      <w:r w:rsidRPr="00C2471C">
        <w:rPr>
          <w:rFonts w:eastAsia="Cambria" w:cstheme="minorHAnsi"/>
          <w:sz w:val="24"/>
          <w:szCs w:val="24"/>
        </w:rPr>
        <w:t xml:space="preserve">mailovou korespondenci. Podobná domluva tak probíhala i s těmi zařízeními, se kterými se sice telefonický kontakt nepodařil, ale na </w:t>
      </w:r>
      <w:r w:rsidR="00072966">
        <w:rPr>
          <w:rFonts w:eastAsia="Cambria" w:cstheme="minorHAnsi"/>
          <w:sz w:val="24"/>
          <w:szCs w:val="24"/>
        </w:rPr>
        <w:t>e-</w:t>
      </w:r>
      <w:r w:rsidRPr="00C2471C">
        <w:rPr>
          <w:rFonts w:eastAsia="Cambria" w:cstheme="minorHAnsi"/>
          <w:sz w:val="24"/>
          <w:szCs w:val="24"/>
        </w:rPr>
        <w:t xml:space="preserve">mailovou korespondenci odpověděli. </w:t>
      </w:r>
    </w:p>
    <w:p w14:paraId="2CB31509" w14:textId="257ACB03" w:rsidR="004373A5" w:rsidRPr="00C2471C" w:rsidRDefault="004373A5" w:rsidP="008E1232">
      <w:pPr>
        <w:pStyle w:val="Odstavecseseznamem"/>
        <w:numPr>
          <w:ilvl w:val="0"/>
          <w:numId w:val="94"/>
        </w:numPr>
        <w:spacing w:line="276" w:lineRule="auto"/>
        <w:ind w:left="284"/>
        <w:jc w:val="both"/>
        <w:rPr>
          <w:rFonts w:eastAsia="Cambria" w:cstheme="minorHAnsi"/>
          <w:sz w:val="24"/>
          <w:szCs w:val="24"/>
        </w:rPr>
      </w:pPr>
      <w:r w:rsidRPr="00C2471C">
        <w:rPr>
          <w:rFonts w:eastAsia="Cambria" w:cstheme="minorHAnsi"/>
          <w:sz w:val="24"/>
          <w:szCs w:val="24"/>
        </w:rPr>
        <w:lastRenderedPageBreak/>
        <w:t>V případě většiny zařízení, kde se kontakt podařil, bylo možné se domluvit na osobním pohovoru během 1-2 týdnů. Výjimku představovala jedna nemocnice, kde by bylo setkání možné až za více než měsíc.</w:t>
      </w:r>
    </w:p>
    <w:p w14:paraId="6D3AB5D6" w14:textId="307137F2" w:rsidR="004373A5" w:rsidRPr="00C2471C" w:rsidRDefault="004373A5" w:rsidP="008E1232">
      <w:pPr>
        <w:pStyle w:val="Odstavecseseznamem"/>
        <w:numPr>
          <w:ilvl w:val="0"/>
          <w:numId w:val="94"/>
        </w:numPr>
        <w:spacing w:line="276" w:lineRule="auto"/>
        <w:ind w:left="284"/>
        <w:jc w:val="both"/>
        <w:rPr>
          <w:rFonts w:eastAsia="Cambria" w:cstheme="minorHAnsi"/>
          <w:sz w:val="24"/>
          <w:szCs w:val="24"/>
        </w:rPr>
      </w:pPr>
      <w:r w:rsidRPr="00C2471C">
        <w:rPr>
          <w:rFonts w:eastAsia="Cambria" w:cstheme="minorHAnsi"/>
          <w:sz w:val="24"/>
          <w:szCs w:val="24"/>
        </w:rPr>
        <w:t xml:space="preserve">Zařízení bez dobrovolnického programu, která umožňovala sejít se na osobním pohovoru </w:t>
      </w:r>
      <w:r w:rsidR="00A30591">
        <w:rPr>
          <w:rFonts w:eastAsia="Cambria" w:cstheme="minorHAnsi"/>
          <w:sz w:val="24"/>
          <w:szCs w:val="24"/>
        </w:rPr>
        <w:br/>
      </w:r>
      <w:r w:rsidRPr="00C2471C">
        <w:rPr>
          <w:rFonts w:eastAsia="Cambria" w:cstheme="minorHAnsi"/>
          <w:sz w:val="24"/>
          <w:szCs w:val="24"/>
        </w:rPr>
        <w:t xml:space="preserve">a ohledně dobrovolnictví se domluvit, nabízela možnost termínů osobního setkání průměrně během 1 týdne. </w:t>
      </w:r>
    </w:p>
    <w:p w14:paraId="2CA0C3C6" w14:textId="3C33AC10" w:rsidR="00C2471C" w:rsidRPr="00C2471C" w:rsidRDefault="00990C18" w:rsidP="008E1232">
      <w:pPr>
        <w:pStyle w:val="Odstavecseseznamem"/>
        <w:numPr>
          <w:ilvl w:val="0"/>
          <w:numId w:val="94"/>
        </w:numPr>
        <w:shd w:val="clear" w:color="auto" w:fill="FFFFFF"/>
        <w:spacing w:before="200" w:line="276" w:lineRule="auto"/>
        <w:ind w:left="284"/>
        <w:jc w:val="both"/>
        <w:rPr>
          <w:rFonts w:eastAsia="Cambria" w:cstheme="minorHAnsi"/>
          <w:sz w:val="24"/>
          <w:szCs w:val="24"/>
        </w:rPr>
      </w:pPr>
      <w:r w:rsidRPr="00C2471C">
        <w:rPr>
          <w:rFonts w:eastAsia="Cambria" w:cstheme="minorHAnsi"/>
          <w:sz w:val="24"/>
          <w:szCs w:val="24"/>
        </w:rPr>
        <w:t>Nezá</w:t>
      </w:r>
      <w:r w:rsidR="004373A5" w:rsidRPr="00C2471C">
        <w:rPr>
          <w:rFonts w:eastAsia="Cambria" w:cstheme="minorHAnsi"/>
          <w:sz w:val="24"/>
          <w:szCs w:val="24"/>
        </w:rPr>
        <w:t xml:space="preserve">jem o dobrovolníky byl </w:t>
      </w:r>
      <w:r w:rsidRPr="00C2471C">
        <w:rPr>
          <w:rFonts w:eastAsia="Cambria" w:cstheme="minorHAnsi"/>
          <w:sz w:val="24"/>
          <w:szCs w:val="24"/>
        </w:rPr>
        <w:t>v PZS</w:t>
      </w:r>
      <w:r w:rsidR="004373A5" w:rsidRPr="00C2471C">
        <w:rPr>
          <w:rFonts w:eastAsia="Cambria" w:cstheme="minorHAnsi"/>
          <w:sz w:val="24"/>
          <w:szCs w:val="24"/>
        </w:rPr>
        <w:t xml:space="preserve">, kde dobrovolníky </w:t>
      </w:r>
      <w:r w:rsidR="00645067" w:rsidRPr="00C2471C">
        <w:rPr>
          <w:rFonts w:eastAsia="Cambria" w:cstheme="minorHAnsi"/>
          <w:sz w:val="24"/>
          <w:szCs w:val="24"/>
        </w:rPr>
        <w:t>nepřijímali</w:t>
      </w:r>
      <w:r w:rsidR="004373A5" w:rsidRPr="00C2471C">
        <w:rPr>
          <w:rFonts w:eastAsia="Cambria" w:cstheme="minorHAnsi"/>
          <w:sz w:val="24"/>
          <w:szCs w:val="24"/>
        </w:rPr>
        <w:t xml:space="preserve">, případně tam, kde se kontakt nepodařil </w:t>
      </w:r>
      <w:r w:rsidR="00A30591">
        <w:rPr>
          <w:rFonts w:eastAsia="Cambria" w:cstheme="minorHAnsi"/>
          <w:sz w:val="24"/>
          <w:szCs w:val="24"/>
        </w:rPr>
        <w:t>(</w:t>
      </w:r>
      <w:r w:rsidR="004373A5" w:rsidRPr="00C2471C">
        <w:rPr>
          <w:rFonts w:eastAsia="Cambria" w:cstheme="minorHAnsi"/>
          <w:sz w:val="24"/>
          <w:szCs w:val="24"/>
        </w:rPr>
        <w:t>ne</w:t>
      </w:r>
      <w:r w:rsidR="00A30591">
        <w:rPr>
          <w:rFonts w:eastAsia="Cambria" w:cstheme="minorHAnsi"/>
          <w:sz w:val="24"/>
          <w:szCs w:val="24"/>
        </w:rPr>
        <w:t>reagovali</w:t>
      </w:r>
      <w:r w:rsidR="004373A5" w:rsidRPr="00C2471C">
        <w:rPr>
          <w:rFonts w:eastAsia="Cambria" w:cstheme="minorHAnsi"/>
          <w:sz w:val="24"/>
          <w:szCs w:val="24"/>
        </w:rPr>
        <w:t xml:space="preserve"> ani na </w:t>
      </w:r>
      <w:r w:rsidR="00072966">
        <w:rPr>
          <w:rFonts w:eastAsia="Cambria" w:cstheme="minorHAnsi"/>
          <w:sz w:val="24"/>
          <w:szCs w:val="24"/>
        </w:rPr>
        <w:t>e-</w:t>
      </w:r>
      <w:r w:rsidR="004373A5" w:rsidRPr="00C2471C">
        <w:rPr>
          <w:rFonts w:eastAsia="Cambria" w:cstheme="minorHAnsi"/>
          <w:sz w:val="24"/>
          <w:szCs w:val="24"/>
        </w:rPr>
        <w:t>mailovou korespondenci</w:t>
      </w:r>
      <w:r w:rsidR="00A30591">
        <w:rPr>
          <w:rFonts w:eastAsia="Cambria" w:cstheme="minorHAnsi"/>
          <w:sz w:val="24"/>
          <w:szCs w:val="24"/>
        </w:rPr>
        <w:t>)</w:t>
      </w:r>
      <w:r w:rsidR="004373A5" w:rsidRPr="00C2471C">
        <w:rPr>
          <w:rFonts w:eastAsia="Cambria" w:cstheme="minorHAnsi"/>
          <w:sz w:val="24"/>
          <w:szCs w:val="24"/>
        </w:rPr>
        <w:t xml:space="preserve">. </w:t>
      </w:r>
    </w:p>
    <w:p w14:paraId="5CB46DF9" w14:textId="555C7AB8" w:rsidR="004373A5" w:rsidRPr="00C2471C" w:rsidRDefault="00990C18" w:rsidP="00A30591">
      <w:pPr>
        <w:pStyle w:val="Odstavecseseznamem"/>
        <w:numPr>
          <w:ilvl w:val="0"/>
          <w:numId w:val="94"/>
        </w:numPr>
        <w:shd w:val="clear" w:color="auto" w:fill="FFFFFF"/>
        <w:spacing w:before="200" w:line="276" w:lineRule="auto"/>
        <w:ind w:left="284"/>
        <w:jc w:val="both"/>
        <w:rPr>
          <w:rFonts w:eastAsia="Cambria" w:cstheme="minorHAnsi"/>
          <w:sz w:val="24"/>
          <w:szCs w:val="24"/>
        </w:rPr>
      </w:pPr>
      <w:r w:rsidRPr="00C2471C">
        <w:rPr>
          <w:rFonts w:eastAsia="Cambria" w:cstheme="minorHAnsi"/>
          <w:b/>
          <w:bCs/>
          <w:sz w:val="24"/>
          <w:szCs w:val="24"/>
        </w:rPr>
        <w:t>V</w:t>
      </w:r>
      <w:r w:rsidR="004373A5" w:rsidRPr="00C2471C">
        <w:rPr>
          <w:rFonts w:eastAsia="Cambria" w:cstheme="minorHAnsi"/>
          <w:b/>
          <w:bCs/>
          <w:sz w:val="24"/>
          <w:szCs w:val="24"/>
        </w:rPr>
        <w:t xml:space="preserve">e všech zařízeních, kde se kontakt podařil, </w:t>
      </w:r>
      <w:r w:rsidR="00A30591">
        <w:rPr>
          <w:rFonts w:eastAsia="Cambria" w:cstheme="minorHAnsi"/>
          <w:b/>
          <w:bCs/>
          <w:sz w:val="24"/>
          <w:szCs w:val="24"/>
        </w:rPr>
        <w:t>neměli žádné požadavky na přípravu k osobnímu pohovoru, pouze chtěli, aby se</w:t>
      </w:r>
      <w:r w:rsidRPr="00C2471C">
        <w:rPr>
          <w:rFonts w:eastAsia="Cambria" w:cstheme="minorHAnsi"/>
          <w:b/>
          <w:bCs/>
          <w:sz w:val="24"/>
          <w:szCs w:val="24"/>
        </w:rPr>
        <w:t xml:space="preserve"> </w:t>
      </w:r>
      <w:r w:rsidR="004373A5" w:rsidRPr="00C2471C">
        <w:rPr>
          <w:rFonts w:eastAsia="Cambria" w:cstheme="minorHAnsi"/>
          <w:b/>
          <w:bCs/>
          <w:sz w:val="24"/>
          <w:szCs w:val="24"/>
        </w:rPr>
        <w:t xml:space="preserve">zájemce </w:t>
      </w:r>
      <w:r w:rsidR="00072966">
        <w:rPr>
          <w:rFonts w:eastAsia="Cambria" w:cstheme="minorHAnsi"/>
          <w:b/>
          <w:bCs/>
          <w:sz w:val="24"/>
          <w:szCs w:val="24"/>
        </w:rPr>
        <w:t xml:space="preserve">osobně </w:t>
      </w:r>
      <w:r w:rsidRPr="00C2471C">
        <w:rPr>
          <w:rFonts w:eastAsia="Cambria" w:cstheme="minorHAnsi"/>
          <w:b/>
          <w:bCs/>
          <w:sz w:val="24"/>
          <w:szCs w:val="24"/>
        </w:rPr>
        <w:t>dostavil</w:t>
      </w:r>
      <w:r w:rsidR="00072966">
        <w:rPr>
          <w:rFonts w:eastAsia="Cambria" w:cstheme="minorHAnsi"/>
          <w:b/>
          <w:bCs/>
          <w:sz w:val="24"/>
          <w:szCs w:val="24"/>
        </w:rPr>
        <w:t xml:space="preserve"> na schůzku</w:t>
      </w:r>
      <w:r w:rsidR="00A30591">
        <w:rPr>
          <w:rFonts w:eastAsia="Cambria" w:cstheme="minorHAnsi"/>
          <w:b/>
          <w:bCs/>
          <w:sz w:val="24"/>
          <w:szCs w:val="24"/>
        </w:rPr>
        <w:t xml:space="preserve"> (nebylo možné on-line setkání)</w:t>
      </w:r>
      <w:r w:rsidR="004373A5" w:rsidRPr="00C2471C">
        <w:rPr>
          <w:rFonts w:eastAsia="Cambria" w:cstheme="minorHAnsi"/>
          <w:b/>
          <w:bCs/>
          <w:sz w:val="24"/>
          <w:szCs w:val="24"/>
        </w:rPr>
        <w:t>.</w:t>
      </w:r>
      <w:r w:rsidR="004373A5" w:rsidRPr="00C2471C">
        <w:rPr>
          <w:rFonts w:eastAsia="Cambria" w:cstheme="minorHAnsi"/>
          <w:sz w:val="24"/>
          <w:szCs w:val="24"/>
        </w:rPr>
        <w:t xml:space="preserve"> Často bylo ze strany zařízení řečeno, že až potom, co se osobně setkají se zájemcem a zároveň se pro něj rozhodnou, bude nutné podepisovat smlouvu </w:t>
      </w:r>
      <w:r w:rsidR="00A30591">
        <w:rPr>
          <w:rFonts w:eastAsia="Cambria" w:cstheme="minorHAnsi"/>
          <w:sz w:val="24"/>
          <w:szCs w:val="24"/>
        </w:rPr>
        <w:br/>
      </w:r>
      <w:r w:rsidR="004373A5" w:rsidRPr="00C2471C">
        <w:rPr>
          <w:rFonts w:eastAsia="Cambria" w:cstheme="minorHAnsi"/>
          <w:sz w:val="24"/>
          <w:szCs w:val="24"/>
        </w:rPr>
        <w:t xml:space="preserve">a případně dokládat </w:t>
      </w:r>
      <w:r w:rsidRPr="00C2471C">
        <w:rPr>
          <w:rFonts w:eastAsia="Cambria" w:cstheme="minorHAnsi"/>
          <w:sz w:val="24"/>
          <w:szCs w:val="24"/>
        </w:rPr>
        <w:t>také</w:t>
      </w:r>
      <w:r w:rsidR="004373A5" w:rsidRPr="00C2471C">
        <w:rPr>
          <w:rFonts w:eastAsia="Cambria" w:cstheme="minorHAnsi"/>
          <w:sz w:val="24"/>
          <w:szCs w:val="24"/>
        </w:rPr>
        <w:t xml:space="preserve"> výpis z trestního rejstříku. V zařízeních s </w:t>
      </w:r>
      <w:r w:rsidRPr="00C2471C">
        <w:rPr>
          <w:rFonts w:eastAsia="Cambria" w:cstheme="minorHAnsi"/>
          <w:sz w:val="24"/>
          <w:szCs w:val="24"/>
        </w:rPr>
        <w:t>PD</w:t>
      </w:r>
      <w:r w:rsidR="004373A5" w:rsidRPr="00C2471C">
        <w:rPr>
          <w:rFonts w:eastAsia="Cambria" w:cstheme="minorHAnsi"/>
          <w:sz w:val="24"/>
          <w:szCs w:val="24"/>
        </w:rPr>
        <w:t xml:space="preserve"> chtěli před osobním setkáním ve dvou případech vyplnit dotazník. V případě zařízení bez </w:t>
      </w:r>
      <w:r w:rsidRPr="00C2471C">
        <w:rPr>
          <w:rFonts w:eastAsia="Cambria" w:cstheme="minorHAnsi"/>
          <w:sz w:val="24"/>
          <w:szCs w:val="24"/>
        </w:rPr>
        <w:t>PD</w:t>
      </w:r>
      <w:r w:rsidR="004373A5" w:rsidRPr="00C2471C">
        <w:rPr>
          <w:rFonts w:eastAsia="Cambria" w:cstheme="minorHAnsi"/>
          <w:sz w:val="24"/>
          <w:szCs w:val="24"/>
        </w:rPr>
        <w:t>, kde se kontakt podařil a o dobrovolníky měli zájem, dotazník nikdo vyplnit nechtěl.</w:t>
      </w:r>
    </w:p>
    <w:p w14:paraId="3460E392" w14:textId="77777777" w:rsidR="00C2471C" w:rsidRPr="00C2471C" w:rsidRDefault="00C2471C" w:rsidP="00C2471C">
      <w:pPr>
        <w:pStyle w:val="Odstavecseseznamem"/>
        <w:shd w:val="clear" w:color="auto" w:fill="FFFFFF"/>
        <w:spacing w:before="200" w:line="276" w:lineRule="auto"/>
        <w:rPr>
          <w:rFonts w:eastAsia="Cambria" w:cstheme="minorHAnsi"/>
          <w:sz w:val="24"/>
          <w:szCs w:val="24"/>
        </w:rPr>
      </w:pPr>
    </w:p>
    <w:p w14:paraId="2AC65A54" w14:textId="2011BA04" w:rsidR="004373A5" w:rsidRPr="003E5574" w:rsidRDefault="004373A5" w:rsidP="004B5A71">
      <w:pPr>
        <w:pStyle w:val="Nadpis5"/>
        <w:spacing w:line="276" w:lineRule="auto"/>
        <w:jc w:val="left"/>
        <w:rPr>
          <w:rFonts w:eastAsia="Cambria"/>
        </w:rPr>
      </w:pPr>
      <w:r w:rsidRPr="003E5574">
        <w:rPr>
          <w:rFonts w:eastAsia="Cambria"/>
        </w:rPr>
        <w:t>Silné stránky</w:t>
      </w:r>
    </w:p>
    <w:p w14:paraId="1F850E9B" w14:textId="77777777" w:rsidR="00C2471C" w:rsidRPr="00C2471C" w:rsidRDefault="00C2471C" w:rsidP="004B5A71">
      <w:pPr>
        <w:pStyle w:val="MZRzklad"/>
        <w:spacing w:line="276" w:lineRule="auto"/>
        <w:rPr>
          <w:rFonts w:eastAsia="Cambria"/>
          <w:b/>
          <w:bCs/>
        </w:rPr>
      </w:pPr>
      <w:r w:rsidRPr="00C2471C">
        <w:rPr>
          <w:rFonts w:eastAsia="Cambria"/>
          <w:b/>
          <w:bCs/>
        </w:rPr>
        <w:t>Koordinátor dobrovolníků</w:t>
      </w:r>
    </w:p>
    <w:p w14:paraId="1683FF84" w14:textId="5E9CCFD2" w:rsidR="004373A5" w:rsidRPr="003E5574" w:rsidRDefault="004373A5" w:rsidP="004B5A71">
      <w:pPr>
        <w:pStyle w:val="MZRzklad"/>
        <w:spacing w:line="276" w:lineRule="auto"/>
        <w:rPr>
          <w:rFonts w:eastAsia="Cambria"/>
        </w:rPr>
      </w:pPr>
      <w:r w:rsidRPr="003E5574">
        <w:rPr>
          <w:rFonts w:eastAsia="Cambria"/>
        </w:rPr>
        <w:t>U zařízení s P</w:t>
      </w:r>
      <w:r>
        <w:rPr>
          <w:rFonts w:eastAsia="Cambria"/>
        </w:rPr>
        <w:t>D</w:t>
      </w:r>
      <w:r w:rsidRPr="003E5574">
        <w:rPr>
          <w:rFonts w:eastAsia="Cambria"/>
        </w:rPr>
        <w:t xml:space="preserve">, kde se kontakt podařil, byl vidět zájem ze strany koordinátorů dobrovolníků, který působil motivačně. Protože v zařízeních s </w:t>
      </w:r>
      <w:r w:rsidR="00A30591">
        <w:rPr>
          <w:rFonts w:eastAsia="Cambria"/>
        </w:rPr>
        <w:t>PD</w:t>
      </w:r>
      <w:r w:rsidRPr="003E5574">
        <w:rPr>
          <w:rFonts w:eastAsia="Cambria"/>
        </w:rPr>
        <w:t xml:space="preserve"> je na webových stránkách mnohokrát dostupný kontakt rovnou na dobrovolnické koordinátory, výrazně to zájemci usnadňuje práci</w:t>
      </w:r>
      <w:r w:rsidR="00C2471C">
        <w:rPr>
          <w:rFonts w:eastAsia="Cambria"/>
        </w:rPr>
        <w:t>, protože</w:t>
      </w:r>
      <w:r w:rsidRPr="003E5574">
        <w:rPr>
          <w:rFonts w:eastAsia="Cambria"/>
        </w:rPr>
        <w:t xml:space="preserve"> může kontaktovat telefonicky nebo po </w:t>
      </w:r>
      <w:r w:rsidR="00A30591">
        <w:rPr>
          <w:rFonts w:eastAsia="Cambria"/>
        </w:rPr>
        <w:t>e-</w:t>
      </w:r>
      <w:r w:rsidRPr="003E5574">
        <w:rPr>
          <w:rFonts w:eastAsia="Cambria"/>
        </w:rPr>
        <w:t xml:space="preserve">mailu </w:t>
      </w:r>
      <w:r w:rsidR="00A30591">
        <w:rPr>
          <w:rFonts w:eastAsia="Cambria"/>
        </w:rPr>
        <w:t xml:space="preserve">s </w:t>
      </w:r>
      <w:r w:rsidRPr="003E5574">
        <w:rPr>
          <w:rFonts w:eastAsia="Cambria"/>
        </w:rPr>
        <w:t>konkrétní osob</w:t>
      </w:r>
      <w:r w:rsidR="00A30591">
        <w:rPr>
          <w:rFonts w:eastAsia="Cambria"/>
        </w:rPr>
        <w:t>ou</w:t>
      </w:r>
      <w:r w:rsidRPr="003E5574">
        <w:rPr>
          <w:rFonts w:eastAsia="Cambria"/>
        </w:rPr>
        <w:t>.</w:t>
      </w:r>
    </w:p>
    <w:p w14:paraId="3E360E03" w14:textId="65E4700A" w:rsidR="00C2471C" w:rsidRPr="00C2471C" w:rsidRDefault="00C2471C" w:rsidP="004B5A71">
      <w:pPr>
        <w:pStyle w:val="MZRzklad"/>
        <w:spacing w:line="276" w:lineRule="auto"/>
        <w:rPr>
          <w:rFonts w:eastAsia="Cambria"/>
          <w:b/>
          <w:bCs/>
        </w:rPr>
      </w:pPr>
      <w:r w:rsidRPr="00C2471C">
        <w:rPr>
          <w:rFonts w:eastAsia="Cambria"/>
          <w:b/>
          <w:bCs/>
        </w:rPr>
        <w:t>Externí dobrovolnické organizace</w:t>
      </w:r>
    </w:p>
    <w:p w14:paraId="60EE2ADE" w14:textId="0DE44DAE" w:rsidR="004373A5" w:rsidRDefault="004373A5" w:rsidP="004B5A71">
      <w:pPr>
        <w:pStyle w:val="MZRzklad"/>
        <w:spacing w:line="276" w:lineRule="auto"/>
        <w:rPr>
          <w:rFonts w:eastAsia="Cambria"/>
        </w:rPr>
      </w:pPr>
      <w:r w:rsidRPr="003E5574">
        <w:rPr>
          <w:rFonts w:eastAsia="Cambria"/>
        </w:rPr>
        <w:t>Zařízení s</w:t>
      </w:r>
      <w:r w:rsidR="00C2471C">
        <w:rPr>
          <w:rFonts w:eastAsia="Cambria"/>
        </w:rPr>
        <w:t> </w:t>
      </w:r>
      <w:r w:rsidRPr="003E5574">
        <w:rPr>
          <w:rFonts w:eastAsia="Cambria"/>
        </w:rPr>
        <w:t>P</w:t>
      </w:r>
      <w:r>
        <w:rPr>
          <w:rFonts w:eastAsia="Cambria"/>
        </w:rPr>
        <w:t>D</w:t>
      </w:r>
      <w:r w:rsidR="00C2471C">
        <w:rPr>
          <w:rFonts w:eastAsia="Cambria"/>
        </w:rPr>
        <w:t xml:space="preserve"> spolupracující s </w:t>
      </w:r>
      <w:r w:rsidRPr="003E5574">
        <w:rPr>
          <w:rFonts w:eastAsia="Cambria"/>
        </w:rPr>
        <w:t>neziskovými organizacemi, kter</w:t>
      </w:r>
      <w:r w:rsidR="00A30591">
        <w:rPr>
          <w:rFonts w:eastAsia="Cambria"/>
        </w:rPr>
        <w:t>é</w:t>
      </w:r>
      <w:r w:rsidRPr="003E5574">
        <w:rPr>
          <w:rFonts w:eastAsia="Cambria"/>
        </w:rPr>
        <w:t xml:space="preserve"> poskytují školení dobrovolníkům a do těchto zařízení je následně posílají, mají mezi sebou většinou úzkou komunikaci</w:t>
      </w:r>
      <w:r w:rsidR="00C2471C">
        <w:rPr>
          <w:rFonts w:eastAsia="Cambria"/>
        </w:rPr>
        <w:t>, i</w:t>
      </w:r>
      <w:r w:rsidRPr="003E5574">
        <w:rPr>
          <w:rFonts w:eastAsia="Cambria"/>
        </w:rPr>
        <w:t xml:space="preserve">nformace si tak mezi sebou předají.  </w:t>
      </w:r>
    </w:p>
    <w:p w14:paraId="64B0BE18" w14:textId="77777777" w:rsidR="00645067" w:rsidRPr="003E5574" w:rsidRDefault="00645067" w:rsidP="004B5A71">
      <w:pPr>
        <w:pStyle w:val="MZRzklad"/>
        <w:spacing w:line="276" w:lineRule="auto"/>
        <w:rPr>
          <w:rFonts w:eastAsia="Cambria"/>
        </w:rPr>
      </w:pPr>
    </w:p>
    <w:p w14:paraId="2BEF5E2B" w14:textId="77777777" w:rsidR="004373A5" w:rsidRPr="003E5574" w:rsidRDefault="004373A5" w:rsidP="004B5A71">
      <w:pPr>
        <w:pStyle w:val="Nadpis5"/>
        <w:spacing w:line="276" w:lineRule="auto"/>
        <w:rPr>
          <w:rFonts w:eastAsia="Cambria"/>
        </w:rPr>
      </w:pPr>
      <w:r w:rsidRPr="003E5574">
        <w:rPr>
          <w:rFonts w:eastAsia="Cambria"/>
        </w:rPr>
        <w:t>Slabé stránky</w:t>
      </w:r>
    </w:p>
    <w:p w14:paraId="18FC5118" w14:textId="684BB390" w:rsidR="004373A5" w:rsidRPr="00645067" w:rsidRDefault="00C2471C" w:rsidP="00C2471C">
      <w:pPr>
        <w:shd w:val="clear" w:color="auto" w:fill="FFFFFF"/>
        <w:spacing w:line="276" w:lineRule="auto"/>
        <w:rPr>
          <w:rFonts w:eastAsia="Cambria" w:cstheme="minorHAnsi"/>
          <w:sz w:val="24"/>
          <w:szCs w:val="24"/>
        </w:rPr>
      </w:pPr>
      <w:r w:rsidRPr="00C2471C">
        <w:rPr>
          <w:rFonts w:eastAsia="Cambria" w:cstheme="minorHAnsi"/>
          <w:b/>
          <w:bCs/>
          <w:sz w:val="24"/>
          <w:szCs w:val="24"/>
        </w:rPr>
        <w:t>Dosažitelnost</w:t>
      </w:r>
      <w:r>
        <w:rPr>
          <w:rFonts w:eastAsia="Cambria" w:cstheme="minorHAnsi"/>
          <w:b/>
          <w:bCs/>
          <w:sz w:val="24"/>
          <w:szCs w:val="24"/>
        </w:rPr>
        <w:br/>
      </w:r>
      <w:r w:rsidR="004373A5" w:rsidRPr="00645067">
        <w:rPr>
          <w:rFonts w:eastAsia="Cambria" w:cstheme="minorHAnsi"/>
          <w:sz w:val="24"/>
          <w:szCs w:val="24"/>
        </w:rPr>
        <w:t>Do PZS není obecně snadné se dovolat a některé klíčové osoby nejsou také po telefonu vždy dosažitelné. Bývá často nutné použít e-mailovou korespondenci pro další domluvu</w:t>
      </w:r>
      <w:r w:rsidR="00A30591">
        <w:rPr>
          <w:rFonts w:eastAsia="Cambria" w:cstheme="minorHAnsi"/>
          <w:sz w:val="24"/>
          <w:szCs w:val="24"/>
        </w:rPr>
        <w:t>,</w:t>
      </w:r>
      <w:r w:rsidR="004373A5" w:rsidRPr="00645067">
        <w:rPr>
          <w:rFonts w:eastAsia="Cambria" w:cstheme="minorHAnsi"/>
          <w:sz w:val="24"/>
          <w:szCs w:val="24"/>
        </w:rPr>
        <w:t xml:space="preserve"> ať už pro vyplnění dotazníku nebo především ohledně domluvení se na termínu osobní schůzky. Nicméně řada zájemců o dobrovolnictví si bude chtít o svých záměrech nejdříve popovídat, elektronická komunikace pro ně může být chladná a odtažitá. </w:t>
      </w:r>
    </w:p>
    <w:p w14:paraId="22BFC569" w14:textId="4B7BCFD8" w:rsidR="004373A5" w:rsidRPr="00645067" w:rsidRDefault="004373A5" w:rsidP="004B5A71">
      <w:pPr>
        <w:shd w:val="clear" w:color="auto" w:fill="FFFFFF"/>
        <w:spacing w:before="200" w:line="276" w:lineRule="auto"/>
        <w:rPr>
          <w:rFonts w:eastAsia="Cambria" w:cstheme="minorHAnsi"/>
          <w:sz w:val="24"/>
          <w:szCs w:val="24"/>
        </w:rPr>
      </w:pPr>
      <w:r w:rsidRPr="00645067">
        <w:rPr>
          <w:rFonts w:eastAsia="Cambria" w:cstheme="minorHAnsi"/>
          <w:sz w:val="24"/>
          <w:szCs w:val="24"/>
        </w:rPr>
        <w:t xml:space="preserve">V některých případech by </w:t>
      </w:r>
      <w:r w:rsidR="00A30591">
        <w:rPr>
          <w:rFonts w:eastAsia="Cambria" w:cstheme="minorHAnsi"/>
          <w:sz w:val="24"/>
          <w:szCs w:val="24"/>
        </w:rPr>
        <w:t>e-</w:t>
      </w:r>
      <w:r w:rsidRPr="00645067">
        <w:rPr>
          <w:rFonts w:eastAsia="Cambria" w:cstheme="minorHAnsi"/>
          <w:sz w:val="24"/>
          <w:szCs w:val="24"/>
        </w:rPr>
        <w:t>mailová korespondence zájemcům o dobrovolnickou práci ušetřila čas. Ale to pouze tehdy, pokud budou e-mailové kontakty na webových stránkách zařízení snadno dohledatelné</w:t>
      </w:r>
      <w:r w:rsidR="00A30591">
        <w:rPr>
          <w:rFonts w:eastAsia="Cambria" w:cstheme="minorHAnsi"/>
          <w:sz w:val="24"/>
          <w:szCs w:val="24"/>
        </w:rPr>
        <w:t xml:space="preserve"> a reakce ze strany PZS budou rychlé.</w:t>
      </w:r>
    </w:p>
    <w:p w14:paraId="7FDF747A" w14:textId="4B9FE488" w:rsidR="00A30591" w:rsidRDefault="00C97FC9" w:rsidP="00A30591">
      <w:pPr>
        <w:shd w:val="clear" w:color="auto" w:fill="FFFFFF"/>
        <w:spacing w:after="0" w:line="276" w:lineRule="auto"/>
        <w:jc w:val="left"/>
        <w:rPr>
          <w:rFonts w:eastAsia="Cambria" w:cstheme="minorHAnsi"/>
          <w:b/>
          <w:bCs/>
          <w:sz w:val="24"/>
          <w:szCs w:val="24"/>
        </w:rPr>
      </w:pPr>
      <w:r>
        <w:rPr>
          <w:rFonts w:eastAsia="Cambria" w:cstheme="minorHAnsi"/>
          <w:b/>
          <w:bCs/>
          <w:sz w:val="24"/>
          <w:szCs w:val="24"/>
        </w:rPr>
        <w:br w:type="column"/>
      </w:r>
      <w:r w:rsidR="00C2471C" w:rsidRPr="00C2471C">
        <w:rPr>
          <w:rFonts w:eastAsia="Cambria" w:cstheme="minorHAnsi"/>
          <w:b/>
          <w:bCs/>
          <w:sz w:val="24"/>
          <w:szCs w:val="24"/>
        </w:rPr>
        <w:lastRenderedPageBreak/>
        <w:t>Motivace zájemce</w:t>
      </w:r>
    </w:p>
    <w:p w14:paraId="32050FC2" w14:textId="03139B93" w:rsidR="004373A5" w:rsidRPr="00645067" w:rsidRDefault="004373A5" w:rsidP="00A30591">
      <w:pPr>
        <w:shd w:val="clear" w:color="auto" w:fill="FFFFFF"/>
        <w:spacing w:after="0" w:line="276" w:lineRule="auto"/>
        <w:rPr>
          <w:rFonts w:eastAsia="Cambria" w:cstheme="minorHAnsi"/>
          <w:sz w:val="24"/>
          <w:szCs w:val="24"/>
        </w:rPr>
      </w:pPr>
      <w:r w:rsidRPr="00645067">
        <w:rPr>
          <w:rFonts w:eastAsia="Cambria" w:cstheme="minorHAnsi"/>
          <w:sz w:val="24"/>
          <w:szCs w:val="24"/>
        </w:rPr>
        <w:t xml:space="preserve">V případě zařízení s PD, kde se ani po týdnu nepodařil kontakt, </w:t>
      </w:r>
      <w:r w:rsidR="00A30591">
        <w:rPr>
          <w:rFonts w:eastAsia="Cambria" w:cstheme="minorHAnsi"/>
          <w:sz w:val="24"/>
          <w:szCs w:val="24"/>
        </w:rPr>
        <w:t xml:space="preserve">může mít za následek ztrátu </w:t>
      </w:r>
      <w:r w:rsidRPr="00645067">
        <w:rPr>
          <w:rFonts w:eastAsia="Cambria" w:cstheme="minorHAnsi"/>
          <w:sz w:val="24"/>
          <w:szCs w:val="24"/>
        </w:rPr>
        <w:t xml:space="preserve">motivace </w:t>
      </w:r>
      <w:r w:rsidR="00A30591">
        <w:rPr>
          <w:rFonts w:eastAsia="Cambria" w:cstheme="minorHAnsi"/>
          <w:sz w:val="24"/>
          <w:szCs w:val="24"/>
        </w:rPr>
        <w:t xml:space="preserve">k </w:t>
      </w:r>
      <w:r w:rsidRPr="00645067">
        <w:rPr>
          <w:rFonts w:eastAsia="Cambria" w:cstheme="minorHAnsi"/>
          <w:sz w:val="24"/>
          <w:szCs w:val="24"/>
        </w:rPr>
        <w:t>dobrovolnick</w:t>
      </w:r>
      <w:r w:rsidR="00A30591">
        <w:rPr>
          <w:rFonts w:eastAsia="Cambria" w:cstheme="minorHAnsi"/>
          <w:sz w:val="24"/>
          <w:szCs w:val="24"/>
        </w:rPr>
        <w:t>é</w:t>
      </w:r>
      <w:r w:rsidRPr="00645067">
        <w:rPr>
          <w:rFonts w:eastAsia="Cambria" w:cstheme="minorHAnsi"/>
          <w:sz w:val="24"/>
          <w:szCs w:val="24"/>
        </w:rPr>
        <w:t xml:space="preserve"> práci</w:t>
      </w:r>
      <w:r w:rsidR="00A30591">
        <w:rPr>
          <w:rFonts w:eastAsia="Cambria" w:cstheme="minorHAnsi"/>
          <w:sz w:val="24"/>
          <w:szCs w:val="24"/>
        </w:rPr>
        <w:t xml:space="preserve"> a případně také šíření této negativní zkušenosti v okolí takového neuspokojeného zájemce.</w:t>
      </w:r>
    </w:p>
    <w:p w14:paraId="41CE8E9A" w14:textId="77777777" w:rsidR="00A30591" w:rsidRDefault="00C2471C" w:rsidP="00A30591">
      <w:pPr>
        <w:shd w:val="clear" w:color="auto" w:fill="FFFFFF"/>
        <w:spacing w:after="0" w:line="276" w:lineRule="auto"/>
        <w:rPr>
          <w:rFonts w:eastAsia="Cambria" w:cstheme="minorHAnsi"/>
          <w:b/>
          <w:bCs/>
          <w:sz w:val="24"/>
          <w:szCs w:val="24"/>
        </w:rPr>
      </w:pPr>
      <w:r w:rsidRPr="00C2471C">
        <w:rPr>
          <w:rFonts w:eastAsia="Cambria" w:cstheme="minorHAnsi"/>
          <w:b/>
          <w:bCs/>
          <w:sz w:val="24"/>
          <w:szCs w:val="24"/>
        </w:rPr>
        <w:t>Obecné kontakty</w:t>
      </w:r>
    </w:p>
    <w:p w14:paraId="073A4B50" w14:textId="2C4184C3" w:rsidR="004373A5" w:rsidRPr="00645067" w:rsidRDefault="004373A5" w:rsidP="00A30591">
      <w:pPr>
        <w:shd w:val="clear" w:color="auto" w:fill="FFFFFF"/>
        <w:spacing w:after="0" w:line="276" w:lineRule="auto"/>
        <w:rPr>
          <w:rFonts w:eastAsia="Cambria" w:cstheme="minorHAnsi"/>
          <w:sz w:val="24"/>
          <w:szCs w:val="24"/>
        </w:rPr>
      </w:pPr>
      <w:r w:rsidRPr="00645067">
        <w:rPr>
          <w:rFonts w:eastAsia="Cambria" w:cstheme="minorHAnsi"/>
          <w:sz w:val="24"/>
          <w:szCs w:val="24"/>
        </w:rPr>
        <w:t xml:space="preserve">V případě zařízení bez PD zatím nejsou na webových stránkách zařízení ve většině případů dostupné informace o možnosti dobrovolnické práce. Zájemce je nucen kontaktovat centrálu nemocnice pro získání kontaktu na dané osoby. Je třeba se do budoucna na tuto záležitost připravit. </w:t>
      </w:r>
    </w:p>
    <w:p w14:paraId="6F08E934" w14:textId="77777777" w:rsidR="00A30591" w:rsidRDefault="00A30591" w:rsidP="00A30591">
      <w:pPr>
        <w:pStyle w:val="Nadpis5"/>
        <w:numPr>
          <w:ilvl w:val="0"/>
          <w:numId w:val="0"/>
        </w:numPr>
        <w:spacing w:line="276" w:lineRule="auto"/>
        <w:rPr>
          <w:rFonts w:eastAsia="Cambria"/>
        </w:rPr>
      </w:pPr>
    </w:p>
    <w:p w14:paraId="6267FAA0" w14:textId="1846CBE6" w:rsidR="004373A5" w:rsidRPr="003E5574" w:rsidRDefault="004373A5" w:rsidP="004B5A71">
      <w:pPr>
        <w:pStyle w:val="Nadpis5"/>
        <w:spacing w:line="276" w:lineRule="auto"/>
        <w:rPr>
          <w:rFonts w:eastAsia="Cambria"/>
        </w:rPr>
      </w:pPr>
      <w:r w:rsidRPr="003E5574">
        <w:rPr>
          <w:rFonts w:eastAsia="Cambria"/>
        </w:rPr>
        <w:t>Příležitosti</w:t>
      </w:r>
    </w:p>
    <w:p w14:paraId="6C6A94C8" w14:textId="09AC81FE" w:rsidR="00C2471C" w:rsidRPr="00C2471C" w:rsidRDefault="00C2471C" w:rsidP="004B5A71">
      <w:pPr>
        <w:pStyle w:val="MZRzklad"/>
        <w:spacing w:line="276" w:lineRule="auto"/>
        <w:rPr>
          <w:rFonts w:eastAsia="Cambria"/>
          <w:b/>
          <w:bCs/>
        </w:rPr>
      </w:pPr>
      <w:r w:rsidRPr="00C2471C">
        <w:rPr>
          <w:rFonts w:eastAsia="Cambria"/>
          <w:b/>
          <w:bCs/>
        </w:rPr>
        <w:t>Webové stránky</w:t>
      </w:r>
    </w:p>
    <w:p w14:paraId="4A06BFAA" w14:textId="1E98F137" w:rsidR="004373A5" w:rsidRPr="003E5574" w:rsidRDefault="004373A5" w:rsidP="004B5A71">
      <w:pPr>
        <w:pStyle w:val="MZRzklad"/>
        <w:spacing w:line="276" w:lineRule="auto"/>
        <w:rPr>
          <w:rFonts w:eastAsia="Cambria"/>
        </w:rPr>
      </w:pPr>
      <w:r w:rsidRPr="003E5574">
        <w:rPr>
          <w:rFonts w:eastAsia="Cambria"/>
        </w:rPr>
        <w:t>V případě zařízení s P</w:t>
      </w:r>
      <w:r>
        <w:rPr>
          <w:rFonts w:eastAsia="Cambria"/>
        </w:rPr>
        <w:t>D</w:t>
      </w:r>
      <w:r w:rsidRPr="003E5574">
        <w:rPr>
          <w:rFonts w:eastAsia="Cambria"/>
        </w:rPr>
        <w:t xml:space="preserve"> by u některých zařízení bylo vhodné zajistit lepší přehlednost webových stránek </w:t>
      </w:r>
      <w:r>
        <w:rPr>
          <w:rFonts w:eastAsia="Cambria"/>
        </w:rPr>
        <w:t xml:space="preserve">(jednoznačný a viditelný odkaz na webu) </w:t>
      </w:r>
      <w:r w:rsidRPr="003E5574">
        <w:rPr>
          <w:rFonts w:eastAsia="Cambria"/>
        </w:rPr>
        <w:t xml:space="preserve">s dostupnými kontakty na dobrovolnické koordinátory nebo na organizace, které školení dobrovolníků pro tato zařízení poskytují. </w:t>
      </w:r>
    </w:p>
    <w:p w14:paraId="2EDA5ED7" w14:textId="77777777" w:rsidR="00645067" w:rsidRDefault="004373A5" w:rsidP="004B5A71">
      <w:pPr>
        <w:pStyle w:val="MZRzklad"/>
        <w:spacing w:line="276" w:lineRule="auto"/>
        <w:rPr>
          <w:rFonts w:eastAsia="Cambria"/>
        </w:rPr>
      </w:pPr>
      <w:r w:rsidRPr="003E5574">
        <w:rPr>
          <w:rFonts w:eastAsia="Cambria"/>
        </w:rPr>
        <w:t xml:space="preserve">V případě zařízení bez </w:t>
      </w:r>
      <w:r>
        <w:rPr>
          <w:rFonts w:eastAsia="Cambria"/>
        </w:rPr>
        <w:t>PD</w:t>
      </w:r>
      <w:r w:rsidRPr="003E5574">
        <w:rPr>
          <w:rFonts w:eastAsia="Cambria"/>
        </w:rPr>
        <w:t xml:space="preserve"> </w:t>
      </w:r>
      <w:r>
        <w:rPr>
          <w:rFonts w:eastAsia="Cambria"/>
        </w:rPr>
        <w:t>bude třeba</w:t>
      </w:r>
      <w:r w:rsidRPr="003E5574">
        <w:rPr>
          <w:rFonts w:eastAsia="Cambria"/>
        </w:rPr>
        <w:t xml:space="preserve"> naopak informace o možnosti dobrovolnické práce na </w:t>
      </w:r>
      <w:r>
        <w:rPr>
          <w:rFonts w:eastAsia="Cambria"/>
        </w:rPr>
        <w:t>web přenést</w:t>
      </w:r>
      <w:r w:rsidRPr="003E5574">
        <w:rPr>
          <w:rFonts w:eastAsia="Cambria"/>
        </w:rPr>
        <w:t>.</w:t>
      </w:r>
    </w:p>
    <w:p w14:paraId="7FF3BA0A" w14:textId="18CEE800" w:rsidR="004373A5" w:rsidRPr="003E5574" w:rsidRDefault="004373A5" w:rsidP="004B5A71">
      <w:pPr>
        <w:pStyle w:val="MZRzklad"/>
        <w:spacing w:line="276" w:lineRule="auto"/>
        <w:rPr>
          <w:rFonts w:eastAsia="Cambria"/>
        </w:rPr>
      </w:pPr>
      <w:r w:rsidRPr="003E5574">
        <w:rPr>
          <w:rFonts w:eastAsia="Cambria"/>
        </w:rPr>
        <w:t xml:space="preserve"> </w:t>
      </w:r>
    </w:p>
    <w:p w14:paraId="4435174E" w14:textId="3A03962F" w:rsidR="004373A5" w:rsidRDefault="004373A5" w:rsidP="004B5A71">
      <w:pPr>
        <w:pStyle w:val="Nadpis5"/>
        <w:spacing w:line="276" w:lineRule="auto"/>
        <w:rPr>
          <w:rFonts w:eastAsia="Cambria"/>
        </w:rPr>
      </w:pPr>
      <w:r w:rsidRPr="003E5574">
        <w:rPr>
          <w:rFonts w:eastAsia="Cambria"/>
        </w:rPr>
        <w:t>Hrozby</w:t>
      </w:r>
    </w:p>
    <w:p w14:paraId="1F8DA86F" w14:textId="77777777" w:rsidR="00A30591" w:rsidRDefault="00C2471C" w:rsidP="00C2471C">
      <w:pPr>
        <w:spacing w:line="276" w:lineRule="auto"/>
        <w:rPr>
          <w:rFonts w:eastAsia="Cambria" w:cstheme="minorHAnsi"/>
          <w:sz w:val="24"/>
          <w:szCs w:val="24"/>
        </w:rPr>
      </w:pPr>
      <w:r w:rsidRPr="00C2471C">
        <w:rPr>
          <w:rFonts w:cstheme="minorHAnsi"/>
          <w:b/>
          <w:bCs/>
          <w:sz w:val="24"/>
          <w:szCs w:val="24"/>
        </w:rPr>
        <w:t xml:space="preserve">Nekomunikace </w:t>
      </w:r>
      <w:r w:rsidR="008D6F3A">
        <w:rPr>
          <w:rFonts w:cstheme="minorHAnsi"/>
          <w:b/>
          <w:bCs/>
          <w:sz w:val="24"/>
          <w:szCs w:val="24"/>
        </w:rPr>
        <w:br/>
      </w:r>
      <w:r w:rsidR="004373A5" w:rsidRPr="008D6F3A">
        <w:rPr>
          <w:rFonts w:eastAsia="Cambria" w:cstheme="minorHAnsi"/>
          <w:sz w:val="24"/>
          <w:szCs w:val="24"/>
        </w:rPr>
        <w:t xml:space="preserve">Zásadní hrozbou je nekomunikace v některých zařízeních. Pokud zájemce o dobrovolnictví nedostane žádnou reakci, není výsledkem pouze odrazení takového zájemce, ale také možnost, že se svěří s takovou zkušeností dalším lidem ve svém okolí, případně to napíše na sociální sítě. </w:t>
      </w:r>
    </w:p>
    <w:p w14:paraId="0068BDEB" w14:textId="43E76800" w:rsidR="004373A5" w:rsidRPr="008D6F3A" w:rsidRDefault="004373A5" w:rsidP="00C2471C">
      <w:pPr>
        <w:spacing w:line="276" w:lineRule="auto"/>
        <w:rPr>
          <w:rFonts w:eastAsia="Cambria" w:cstheme="minorHAnsi"/>
          <w:sz w:val="24"/>
          <w:szCs w:val="24"/>
        </w:rPr>
      </w:pPr>
      <w:r w:rsidRPr="008D6F3A">
        <w:rPr>
          <w:rFonts w:eastAsia="Cambria" w:cstheme="minorHAnsi"/>
          <w:sz w:val="24"/>
          <w:szCs w:val="24"/>
        </w:rPr>
        <w:t xml:space="preserve">Obtížná dosažitelnost konkrétních a správných kontaktů může působit nedůvěryhodně a jako bariéra. </w:t>
      </w:r>
    </w:p>
    <w:p w14:paraId="11DC7787" w14:textId="51E22E9D" w:rsidR="004373A5" w:rsidRDefault="004373A5" w:rsidP="004B5A71">
      <w:pPr>
        <w:spacing w:line="276" w:lineRule="auto"/>
        <w:rPr>
          <w:rFonts w:ascii="Arial" w:eastAsia="Cambria" w:hAnsi="Arial" w:cs="Arial"/>
        </w:rPr>
      </w:pPr>
    </w:p>
    <w:p w14:paraId="6D231C31" w14:textId="77777777" w:rsidR="004373A5" w:rsidRPr="00CB72E9" w:rsidRDefault="004373A5" w:rsidP="004B5A71">
      <w:pPr>
        <w:spacing w:line="276" w:lineRule="auto"/>
        <w:rPr>
          <w:rFonts w:ascii="Arial" w:eastAsia="Cambria" w:hAnsi="Arial" w:cs="Arial"/>
        </w:rPr>
      </w:pPr>
    </w:p>
    <w:p w14:paraId="042DAFF1" w14:textId="308C1ACE" w:rsidR="00D40102" w:rsidRPr="002D2B9B" w:rsidRDefault="00D40102" w:rsidP="004B5A71">
      <w:pPr>
        <w:pStyle w:val="MZRzklad"/>
        <w:spacing w:line="276" w:lineRule="auto"/>
        <w:rPr>
          <w:sz w:val="28"/>
          <w:szCs w:val="28"/>
        </w:rPr>
      </w:pPr>
    </w:p>
    <w:bookmarkEnd w:id="20"/>
    <w:bookmarkEnd w:id="21"/>
    <w:p w14:paraId="24B913A1" w14:textId="3D22494A" w:rsidR="00645067" w:rsidRDefault="00645067" w:rsidP="004B5A71">
      <w:pPr>
        <w:pStyle w:val="Nadpis2"/>
        <w:spacing w:line="276" w:lineRule="auto"/>
        <w:rPr>
          <w:rFonts w:eastAsia="Times New Roman"/>
        </w:rPr>
      </w:pPr>
      <w:r>
        <w:rPr>
          <w:rFonts w:cstheme="minorHAnsi"/>
          <w:sz w:val="28"/>
          <w:szCs w:val="28"/>
        </w:rPr>
        <w:br w:type="column"/>
      </w:r>
      <w:bookmarkStart w:id="151" w:name="_Toc74756125"/>
      <w:r w:rsidRPr="005F78FE">
        <w:rPr>
          <w:rFonts w:eastAsia="Times New Roman"/>
        </w:rPr>
        <w:lastRenderedPageBreak/>
        <w:t>POZOROVÁNÍ V</w:t>
      </w:r>
      <w:r>
        <w:rPr>
          <w:rFonts w:eastAsia="Times New Roman"/>
        </w:rPr>
        <w:t> PZS</w:t>
      </w:r>
      <w:bookmarkEnd w:id="151"/>
    </w:p>
    <w:p w14:paraId="454B62E6" w14:textId="1F4ED541" w:rsidR="00645067" w:rsidRPr="00645067" w:rsidRDefault="00645067" w:rsidP="004B5A71">
      <w:pPr>
        <w:pStyle w:val="Nadpis3"/>
        <w:spacing w:line="276" w:lineRule="auto"/>
      </w:pPr>
      <w:bookmarkStart w:id="152" w:name="_Toc74756126"/>
      <w:r>
        <w:t>Metodologie</w:t>
      </w:r>
      <w:bookmarkEnd w:id="152"/>
      <w:r>
        <w:t xml:space="preserve"> </w:t>
      </w:r>
    </w:p>
    <w:p w14:paraId="6B32C47A" w14:textId="77777777" w:rsidR="00645067" w:rsidRDefault="00645067" w:rsidP="004B5A71">
      <w:pPr>
        <w:spacing w:after="0" w:line="276" w:lineRule="auto"/>
        <w:ind w:left="360"/>
        <w:rPr>
          <w:rFonts w:ascii="Arial" w:eastAsia="Times New Roman" w:hAnsi="Arial" w:cs="Arial"/>
        </w:rPr>
      </w:pPr>
    </w:p>
    <w:p w14:paraId="4B90654D" w14:textId="33BCF1D8" w:rsidR="003B2825" w:rsidRDefault="00645067" w:rsidP="004B5A71">
      <w:pPr>
        <w:spacing w:after="0" w:line="276" w:lineRule="auto"/>
        <w:rPr>
          <w:rFonts w:eastAsia="Times New Roman" w:cstheme="minorHAnsi"/>
          <w:sz w:val="24"/>
          <w:szCs w:val="24"/>
        </w:rPr>
      </w:pPr>
      <w:r w:rsidRPr="00645067">
        <w:rPr>
          <w:rFonts w:eastAsia="Times New Roman" w:cstheme="minorHAnsi"/>
          <w:b/>
          <w:bCs/>
          <w:sz w:val="24"/>
          <w:szCs w:val="24"/>
        </w:rPr>
        <w:t xml:space="preserve">Tazatelé navštívili v souvislosti s projektem a osobním sběrem dat u zdravotnického personálu a pacientů případně rodinných příslušníků </w:t>
      </w:r>
      <w:r w:rsidR="00414C85">
        <w:rPr>
          <w:rFonts w:eastAsia="Times New Roman" w:cstheme="minorHAnsi"/>
          <w:b/>
          <w:bCs/>
          <w:sz w:val="24"/>
          <w:szCs w:val="24"/>
        </w:rPr>
        <w:t>1</w:t>
      </w:r>
      <w:r w:rsidR="00B15352">
        <w:rPr>
          <w:rFonts w:eastAsia="Times New Roman" w:cstheme="minorHAnsi"/>
          <w:b/>
          <w:bCs/>
          <w:sz w:val="24"/>
          <w:szCs w:val="24"/>
        </w:rPr>
        <w:t>9</w:t>
      </w:r>
      <w:r w:rsidRPr="00645067">
        <w:rPr>
          <w:rFonts w:eastAsia="Times New Roman" w:cstheme="minorHAnsi"/>
          <w:b/>
          <w:bCs/>
          <w:sz w:val="24"/>
          <w:szCs w:val="24"/>
        </w:rPr>
        <w:t xml:space="preserve"> nemocnic</w:t>
      </w:r>
      <w:r w:rsidRPr="00645067">
        <w:rPr>
          <w:rFonts w:eastAsia="Times New Roman" w:cstheme="minorHAnsi"/>
          <w:sz w:val="24"/>
          <w:szCs w:val="24"/>
        </w:rPr>
        <w:t xml:space="preserve">, z toho </w:t>
      </w:r>
      <w:r w:rsidR="00B15352">
        <w:rPr>
          <w:rFonts w:eastAsia="Times New Roman" w:cstheme="minorHAnsi"/>
          <w:sz w:val="24"/>
          <w:szCs w:val="24"/>
        </w:rPr>
        <w:t>12</w:t>
      </w:r>
      <w:r w:rsidRPr="00645067">
        <w:rPr>
          <w:rFonts w:eastAsia="Times New Roman" w:cstheme="minorHAnsi"/>
          <w:sz w:val="24"/>
          <w:szCs w:val="24"/>
        </w:rPr>
        <w:t xml:space="preserve"> s fungujícím programem a </w:t>
      </w:r>
      <w:r w:rsidR="00B15352">
        <w:rPr>
          <w:rFonts w:eastAsia="Times New Roman" w:cstheme="minorHAnsi"/>
          <w:sz w:val="24"/>
          <w:szCs w:val="24"/>
        </w:rPr>
        <w:t>7</w:t>
      </w:r>
      <w:r w:rsidRPr="00645067">
        <w:rPr>
          <w:rFonts w:eastAsia="Times New Roman" w:cstheme="minorHAnsi"/>
          <w:sz w:val="24"/>
          <w:szCs w:val="24"/>
        </w:rPr>
        <w:t xml:space="preserve"> se začínajícím PD. </w:t>
      </w:r>
    </w:p>
    <w:p w14:paraId="15A876FB" w14:textId="55F8F9B5" w:rsidR="00645067" w:rsidRPr="00645067" w:rsidRDefault="00645067" w:rsidP="004B5A71">
      <w:pPr>
        <w:spacing w:after="0" w:line="276" w:lineRule="auto"/>
        <w:rPr>
          <w:rFonts w:eastAsia="Times New Roman" w:cstheme="minorHAnsi"/>
          <w:sz w:val="24"/>
          <w:szCs w:val="24"/>
        </w:rPr>
      </w:pPr>
      <w:r w:rsidRPr="00645067">
        <w:rPr>
          <w:rFonts w:eastAsia="Times New Roman" w:cstheme="minorHAnsi"/>
          <w:sz w:val="24"/>
          <w:szCs w:val="24"/>
        </w:rPr>
        <w:t>V ostatních PZS nebyla možnost kontaktu z několika důvodů:</w:t>
      </w:r>
    </w:p>
    <w:p w14:paraId="7AE93BFE" w14:textId="77777777" w:rsidR="00645067" w:rsidRPr="00645067" w:rsidRDefault="00645067" w:rsidP="008E1232">
      <w:pPr>
        <w:pStyle w:val="Odstavecseseznamem"/>
        <w:numPr>
          <w:ilvl w:val="0"/>
          <w:numId w:val="65"/>
        </w:numPr>
        <w:spacing w:after="0" w:line="276" w:lineRule="auto"/>
        <w:rPr>
          <w:rFonts w:eastAsia="Times New Roman" w:cstheme="minorHAnsi"/>
          <w:sz w:val="24"/>
          <w:szCs w:val="24"/>
        </w:rPr>
      </w:pPr>
      <w:r w:rsidRPr="00645067">
        <w:rPr>
          <w:rFonts w:eastAsia="Times New Roman" w:cstheme="minorHAnsi"/>
          <w:sz w:val="24"/>
          <w:szCs w:val="24"/>
        </w:rPr>
        <w:t>Nevhodné časové období – kompetentní osoby byly na školeních, praxi, dovolené</w:t>
      </w:r>
    </w:p>
    <w:p w14:paraId="60AF840B" w14:textId="77777777" w:rsidR="00645067" w:rsidRPr="00645067" w:rsidRDefault="00645067" w:rsidP="008E1232">
      <w:pPr>
        <w:pStyle w:val="Odstavecseseznamem"/>
        <w:numPr>
          <w:ilvl w:val="0"/>
          <w:numId w:val="65"/>
        </w:numPr>
        <w:spacing w:after="0" w:line="276" w:lineRule="auto"/>
        <w:rPr>
          <w:rFonts w:eastAsia="Times New Roman" w:cstheme="minorHAnsi"/>
          <w:sz w:val="24"/>
          <w:szCs w:val="24"/>
        </w:rPr>
      </w:pPr>
      <w:r w:rsidRPr="00645067">
        <w:rPr>
          <w:rFonts w:eastAsia="Times New Roman" w:cstheme="minorHAnsi"/>
          <w:sz w:val="24"/>
          <w:szCs w:val="24"/>
        </w:rPr>
        <w:t xml:space="preserve">Omezení návštěv v nemocnicích kvůli epidemiologické situaci </w:t>
      </w:r>
    </w:p>
    <w:p w14:paraId="4869951A" w14:textId="77777777" w:rsidR="00645067" w:rsidRPr="00645067" w:rsidRDefault="00645067" w:rsidP="008E1232">
      <w:pPr>
        <w:pStyle w:val="Odstavecseseznamem"/>
        <w:numPr>
          <w:ilvl w:val="0"/>
          <w:numId w:val="65"/>
        </w:numPr>
        <w:spacing w:after="0" w:line="276" w:lineRule="auto"/>
        <w:rPr>
          <w:rFonts w:eastAsia="Times New Roman" w:cstheme="minorHAnsi"/>
          <w:sz w:val="24"/>
          <w:szCs w:val="24"/>
        </w:rPr>
      </w:pPr>
      <w:r w:rsidRPr="00645067">
        <w:rPr>
          <w:rFonts w:eastAsia="Times New Roman" w:cstheme="minorHAnsi"/>
          <w:sz w:val="24"/>
          <w:szCs w:val="24"/>
        </w:rPr>
        <w:t>Nefunkčnost dobrovolnických programů (buď z důvodů epidemiologických nebo protože se s programem teprve začíná)</w:t>
      </w:r>
    </w:p>
    <w:p w14:paraId="1589F0FF" w14:textId="77777777" w:rsidR="00645067" w:rsidRPr="00645067" w:rsidRDefault="00645067" w:rsidP="004B5A71">
      <w:pPr>
        <w:spacing w:after="0" w:line="276" w:lineRule="auto"/>
        <w:rPr>
          <w:rFonts w:eastAsia="Times New Roman" w:cstheme="minorHAnsi"/>
          <w:sz w:val="24"/>
          <w:szCs w:val="24"/>
        </w:rPr>
      </w:pPr>
    </w:p>
    <w:p w14:paraId="01CD69BF" w14:textId="081CD740" w:rsidR="00645067" w:rsidRDefault="00645067" w:rsidP="004B5A71">
      <w:pPr>
        <w:pStyle w:val="Nadpis3"/>
        <w:spacing w:line="276" w:lineRule="auto"/>
        <w:rPr>
          <w:rFonts w:eastAsia="Times New Roman"/>
        </w:rPr>
      </w:pPr>
      <w:bookmarkStart w:id="153" w:name="_Toc74756127"/>
      <w:r>
        <w:rPr>
          <w:rFonts w:eastAsia="Times New Roman"/>
        </w:rPr>
        <w:t>Shrnutí</w:t>
      </w:r>
      <w:bookmarkEnd w:id="153"/>
      <w:r>
        <w:rPr>
          <w:rFonts w:eastAsia="Times New Roman"/>
        </w:rPr>
        <w:t xml:space="preserve"> </w:t>
      </w:r>
    </w:p>
    <w:p w14:paraId="67EF2559" w14:textId="369DEF49" w:rsidR="00645067" w:rsidRPr="00645067" w:rsidRDefault="003B2825" w:rsidP="004B5A71">
      <w:pPr>
        <w:spacing w:after="0" w:line="276" w:lineRule="auto"/>
        <w:rPr>
          <w:rFonts w:eastAsia="Times New Roman" w:cstheme="minorHAnsi"/>
          <w:sz w:val="24"/>
          <w:szCs w:val="24"/>
        </w:rPr>
      </w:pPr>
      <w:r>
        <w:rPr>
          <w:rFonts w:eastAsia="Times New Roman" w:cstheme="minorHAnsi"/>
          <w:b/>
          <w:bCs/>
          <w:sz w:val="24"/>
          <w:szCs w:val="24"/>
        </w:rPr>
        <w:t>V 7</w:t>
      </w:r>
      <w:r w:rsidR="00645067" w:rsidRPr="00645067">
        <w:rPr>
          <w:rFonts w:eastAsia="Times New Roman" w:cstheme="minorHAnsi"/>
          <w:b/>
          <w:bCs/>
          <w:sz w:val="24"/>
          <w:szCs w:val="24"/>
        </w:rPr>
        <w:t xml:space="preserve"> zařízení</w:t>
      </w:r>
      <w:r>
        <w:rPr>
          <w:rFonts w:eastAsia="Times New Roman" w:cstheme="minorHAnsi"/>
          <w:b/>
          <w:bCs/>
          <w:sz w:val="24"/>
          <w:szCs w:val="24"/>
        </w:rPr>
        <w:t>ch</w:t>
      </w:r>
      <w:r w:rsidR="00645067" w:rsidRPr="00645067">
        <w:rPr>
          <w:rFonts w:eastAsia="Times New Roman" w:cstheme="minorHAnsi"/>
          <w:b/>
          <w:bCs/>
          <w:sz w:val="24"/>
          <w:szCs w:val="24"/>
        </w:rPr>
        <w:t xml:space="preserve"> nebyla zjištěna žádná zmínka</w:t>
      </w:r>
      <w:r w:rsidR="00645067" w:rsidRPr="00645067">
        <w:rPr>
          <w:rFonts w:eastAsia="Times New Roman" w:cstheme="minorHAnsi"/>
          <w:sz w:val="24"/>
          <w:szCs w:val="24"/>
        </w:rPr>
        <w:t xml:space="preserve"> o dobrovolnickém programu v budově PZS a </w:t>
      </w:r>
      <w:r>
        <w:rPr>
          <w:rFonts w:eastAsia="Times New Roman" w:cstheme="minorHAnsi"/>
          <w:sz w:val="24"/>
          <w:szCs w:val="24"/>
        </w:rPr>
        <w:t xml:space="preserve">téměř </w:t>
      </w:r>
      <w:r w:rsidR="00645067" w:rsidRPr="00645067">
        <w:rPr>
          <w:rFonts w:eastAsia="Times New Roman" w:cstheme="minorHAnsi"/>
          <w:sz w:val="24"/>
          <w:szCs w:val="24"/>
        </w:rPr>
        <w:t xml:space="preserve">vždy </w:t>
      </w:r>
      <w:r>
        <w:rPr>
          <w:rFonts w:eastAsia="Times New Roman" w:cstheme="minorHAnsi"/>
          <w:sz w:val="24"/>
          <w:szCs w:val="24"/>
        </w:rPr>
        <w:t xml:space="preserve">(s jednou výjimkou) </w:t>
      </w:r>
      <w:r w:rsidR="00645067" w:rsidRPr="00645067">
        <w:rPr>
          <w:rFonts w:eastAsia="Times New Roman" w:cstheme="minorHAnsi"/>
          <w:sz w:val="24"/>
          <w:szCs w:val="24"/>
        </w:rPr>
        <w:t xml:space="preserve">se jednalo o zařízení, která s programem teprve začínají. </w:t>
      </w:r>
    </w:p>
    <w:p w14:paraId="20BC823F" w14:textId="482E7895" w:rsidR="00645067" w:rsidRPr="00645067" w:rsidRDefault="00645067" w:rsidP="004B5A71">
      <w:pPr>
        <w:spacing w:after="0" w:line="276" w:lineRule="auto"/>
        <w:rPr>
          <w:rFonts w:eastAsia="Times New Roman" w:cstheme="minorHAnsi"/>
          <w:sz w:val="24"/>
          <w:szCs w:val="24"/>
        </w:rPr>
      </w:pPr>
      <w:r w:rsidRPr="00645067">
        <w:rPr>
          <w:rFonts w:eastAsia="Times New Roman" w:cstheme="minorHAnsi"/>
          <w:b/>
          <w:bCs/>
          <w:sz w:val="24"/>
          <w:szCs w:val="24"/>
        </w:rPr>
        <w:t>V </w:t>
      </w:r>
      <w:r w:rsidR="003B2825">
        <w:rPr>
          <w:rFonts w:eastAsia="Times New Roman" w:cstheme="minorHAnsi"/>
          <w:b/>
          <w:bCs/>
          <w:sz w:val="24"/>
          <w:szCs w:val="24"/>
        </w:rPr>
        <w:t>7</w:t>
      </w:r>
      <w:r w:rsidRPr="00645067">
        <w:rPr>
          <w:rFonts w:eastAsia="Times New Roman" w:cstheme="minorHAnsi"/>
          <w:b/>
          <w:bCs/>
          <w:sz w:val="24"/>
          <w:szCs w:val="24"/>
        </w:rPr>
        <w:t xml:space="preserve"> zařízeních (tedy zhruba v polovině) byly informace o programu již na hlavní recepci / vrátnici nebo na recepci určitého pavilonu.</w:t>
      </w:r>
      <w:r w:rsidRPr="00645067">
        <w:rPr>
          <w:rFonts w:eastAsia="Times New Roman" w:cstheme="minorHAnsi"/>
          <w:sz w:val="24"/>
          <w:szCs w:val="24"/>
        </w:rPr>
        <w:t xml:space="preserve"> Ve zbývajících zařízeních byly informace umístěné až na konkrétním oddělení, např. v čekárně. </w:t>
      </w:r>
    </w:p>
    <w:p w14:paraId="7ADD6494" w14:textId="77777777" w:rsidR="00645067" w:rsidRPr="00645067" w:rsidRDefault="00645067" w:rsidP="004B5A71">
      <w:pPr>
        <w:spacing w:after="0" w:line="276" w:lineRule="auto"/>
        <w:rPr>
          <w:rFonts w:eastAsia="Times New Roman" w:cstheme="minorHAnsi"/>
          <w:sz w:val="24"/>
          <w:szCs w:val="24"/>
        </w:rPr>
      </w:pPr>
      <w:r w:rsidRPr="00645067">
        <w:rPr>
          <w:rFonts w:eastAsia="Times New Roman" w:cstheme="minorHAnsi"/>
          <w:b/>
          <w:bCs/>
          <w:sz w:val="24"/>
          <w:szCs w:val="24"/>
        </w:rPr>
        <w:t>Nejčastěji se objevují informace na nástěnkách nebo na letácích.</w:t>
      </w:r>
      <w:r w:rsidRPr="00645067">
        <w:rPr>
          <w:rFonts w:eastAsia="Times New Roman" w:cstheme="minorHAnsi"/>
          <w:sz w:val="24"/>
          <w:szCs w:val="24"/>
        </w:rPr>
        <w:t xml:space="preserve"> Někde jsou rozmístěné navíc plakáty nebo brožurky. V jednom zařízení dobrovolníci nosí speciální trička s označením „dobrovolník“. </w:t>
      </w:r>
    </w:p>
    <w:p w14:paraId="1A687CBA" w14:textId="77777777" w:rsidR="00645067" w:rsidRPr="00645067" w:rsidRDefault="00645067" w:rsidP="004B5A71">
      <w:pPr>
        <w:spacing w:after="0" w:line="276" w:lineRule="auto"/>
        <w:rPr>
          <w:rFonts w:eastAsia="Times New Roman" w:cstheme="minorHAnsi"/>
          <w:sz w:val="24"/>
          <w:szCs w:val="24"/>
        </w:rPr>
      </w:pPr>
    </w:p>
    <w:p w14:paraId="3585A1E5" w14:textId="77777777" w:rsidR="00645067" w:rsidRPr="00414C85" w:rsidRDefault="00645067" w:rsidP="004B5A71">
      <w:pPr>
        <w:spacing w:after="0" w:line="276" w:lineRule="auto"/>
        <w:rPr>
          <w:rFonts w:eastAsia="Times New Roman" w:cstheme="minorHAnsi"/>
          <w:sz w:val="24"/>
          <w:szCs w:val="24"/>
        </w:rPr>
      </w:pPr>
      <w:r w:rsidRPr="00414C85">
        <w:rPr>
          <w:rFonts w:eastAsia="Times New Roman" w:cstheme="minorHAnsi"/>
          <w:sz w:val="24"/>
          <w:szCs w:val="24"/>
        </w:rPr>
        <w:t>Příklady některých používaných materiálů:</w:t>
      </w:r>
    </w:p>
    <w:p w14:paraId="62A09C1D" w14:textId="344D2132" w:rsidR="00645067" w:rsidRDefault="00645067" w:rsidP="004B5A71">
      <w:pPr>
        <w:spacing w:after="0" w:line="276" w:lineRule="auto"/>
        <w:rPr>
          <w:rFonts w:ascii="Arial" w:eastAsia="Times New Roman" w:hAnsi="Arial" w:cs="Arial"/>
        </w:rPr>
      </w:pPr>
      <w:r>
        <w:rPr>
          <w:noProof/>
          <w:lang w:eastAsia="cs-CZ"/>
        </w:rPr>
        <w:drawing>
          <wp:anchor distT="0" distB="0" distL="114300" distR="114300" simplePos="0" relativeHeight="251697152" behindDoc="0" locked="0" layoutInCell="1" allowOverlap="1" wp14:anchorId="16FA368E" wp14:editId="1D9F6E9A">
            <wp:simplePos x="0" y="0"/>
            <wp:positionH relativeFrom="column">
              <wp:posOffset>3665105</wp:posOffset>
            </wp:positionH>
            <wp:positionV relativeFrom="paragraph">
              <wp:posOffset>162618</wp:posOffset>
            </wp:positionV>
            <wp:extent cx="1898015" cy="2530475"/>
            <wp:effectExtent l="0" t="0" r="6985" b="3175"/>
            <wp:wrapSquare wrapText="bothSides"/>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9801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96128" behindDoc="0" locked="0" layoutInCell="1" allowOverlap="1" wp14:anchorId="0FF8EC9E" wp14:editId="3FD04891">
            <wp:simplePos x="0" y="0"/>
            <wp:positionH relativeFrom="margin">
              <wp:align>left</wp:align>
            </wp:positionH>
            <wp:positionV relativeFrom="paragraph">
              <wp:posOffset>162560</wp:posOffset>
            </wp:positionV>
            <wp:extent cx="3514090" cy="2527935"/>
            <wp:effectExtent l="0" t="0" r="0" b="5715"/>
            <wp:wrapSquare wrapText="bothSides"/>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18246" cy="253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20124" w14:textId="2AC3CAF0" w:rsidR="00645067" w:rsidRDefault="00645067" w:rsidP="004B5A71">
      <w:pPr>
        <w:spacing w:after="0" w:line="276" w:lineRule="auto"/>
        <w:rPr>
          <w:rFonts w:ascii="Arial" w:eastAsia="Times New Roman" w:hAnsi="Arial" w:cs="Arial"/>
        </w:rPr>
      </w:pPr>
    </w:p>
    <w:p w14:paraId="6D69D649" w14:textId="77777777" w:rsidR="00645067" w:rsidRPr="007657A4" w:rsidRDefault="00645067" w:rsidP="004B5A71">
      <w:pPr>
        <w:spacing w:after="0" w:line="276" w:lineRule="auto"/>
        <w:rPr>
          <w:rFonts w:ascii="Arial" w:eastAsia="Times New Roman" w:hAnsi="Arial" w:cs="Arial"/>
        </w:rPr>
      </w:pPr>
    </w:p>
    <w:p w14:paraId="104E988C" w14:textId="19AC1663" w:rsidR="00645067" w:rsidRPr="007657A4" w:rsidRDefault="002D31A6" w:rsidP="004B5A71">
      <w:pPr>
        <w:spacing w:after="0" w:line="276" w:lineRule="auto"/>
        <w:rPr>
          <w:rFonts w:ascii="Arial" w:eastAsia="Times New Roman" w:hAnsi="Arial" w:cs="Arial"/>
        </w:rPr>
      </w:pPr>
      <w:r>
        <w:rPr>
          <w:noProof/>
          <w:lang w:eastAsia="cs-CZ"/>
        </w:rPr>
        <w:lastRenderedPageBreak/>
        <w:drawing>
          <wp:anchor distT="0" distB="0" distL="114300" distR="114300" simplePos="0" relativeHeight="251699200" behindDoc="0" locked="0" layoutInCell="1" allowOverlap="1" wp14:anchorId="129F19C9" wp14:editId="750A39C2">
            <wp:simplePos x="0" y="0"/>
            <wp:positionH relativeFrom="margin">
              <wp:align>left</wp:align>
            </wp:positionH>
            <wp:positionV relativeFrom="paragraph">
              <wp:posOffset>2577465</wp:posOffset>
            </wp:positionV>
            <wp:extent cx="3288030" cy="2065020"/>
            <wp:effectExtent l="0" t="0" r="7620" b="0"/>
            <wp:wrapSquare wrapText="bothSides"/>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3113" t="10464" r="16998" b="56607"/>
                    <a:stretch/>
                  </pic:blipFill>
                  <pic:spPr bwMode="auto">
                    <a:xfrm>
                      <a:off x="0" y="0"/>
                      <a:ext cx="3288030"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067">
        <w:rPr>
          <w:noProof/>
          <w:lang w:eastAsia="cs-CZ"/>
        </w:rPr>
        <w:drawing>
          <wp:anchor distT="0" distB="0" distL="114300" distR="114300" simplePos="0" relativeHeight="251698176" behindDoc="0" locked="0" layoutInCell="1" allowOverlap="1" wp14:anchorId="42DF68B6" wp14:editId="6F13A85C">
            <wp:simplePos x="0" y="0"/>
            <wp:positionH relativeFrom="margin">
              <wp:align>left</wp:align>
            </wp:positionH>
            <wp:positionV relativeFrom="paragraph">
              <wp:posOffset>115</wp:posOffset>
            </wp:positionV>
            <wp:extent cx="3288030" cy="2465705"/>
            <wp:effectExtent l="0" t="0" r="7620" b="0"/>
            <wp:wrapSquare wrapText="bothSides"/>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10248" cy="2482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067">
        <w:rPr>
          <w:noProof/>
          <w:lang w:eastAsia="cs-CZ"/>
        </w:rPr>
        <w:drawing>
          <wp:inline distT="0" distB="0" distL="0" distR="0" wp14:anchorId="6E225A94" wp14:editId="44C710B0">
            <wp:extent cx="2209800" cy="2946400"/>
            <wp:effectExtent l="0" t="0" r="0" b="635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16596" cy="2955461"/>
                    </a:xfrm>
                    <a:prstGeom prst="rect">
                      <a:avLst/>
                    </a:prstGeom>
                    <a:noFill/>
                    <a:ln>
                      <a:noFill/>
                    </a:ln>
                  </pic:spPr>
                </pic:pic>
              </a:graphicData>
            </a:graphic>
          </wp:inline>
        </w:drawing>
      </w:r>
    </w:p>
    <w:p w14:paraId="323EE73C" w14:textId="3006C6C5" w:rsidR="00645067" w:rsidRDefault="00645067" w:rsidP="004B5A71">
      <w:pPr>
        <w:spacing w:after="0" w:line="276" w:lineRule="auto"/>
        <w:rPr>
          <w:rFonts w:ascii="Arial" w:eastAsia="Times New Roman" w:hAnsi="Arial" w:cs="Arial"/>
        </w:rPr>
      </w:pPr>
    </w:p>
    <w:p w14:paraId="3239C15D" w14:textId="22E22783" w:rsidR="00645067" w:rsidRPr="007657A4" w:rsidRDefault="00645067" w:rsidP="004B5A71">
      <w:pPr>
        <w:spacing w:after="0" w:line="276" w:lineRule="auto"/>
        <w:rPr>
          <w:rFonts w:ascii="Arial" w:eastAsia="Times New Roman" w:hAnsi="Arial" w:cs="Arial"/>
        </w:rPr>
      </w:pPr>
    </w:p>
    <w:p w14:paraId="6CBBDB15" w14:textId="7A71F67A" w:rsidR="00645067" w:rsidRDefault="00645067" w:rsidP="004B5A71">
      <w:pPr>
        <w:spacing w:after="0" w:line="276" w:lineRule="auto"/>
        <w:ind w:left="360"/>
        <w:rPr>
          <w:rFonts w:ascii="Arial" w:eastAsia="Times New Roman" w:hAnsi="Arial" w:cs="Arial"/>
        </w:rPr>
      </w:pPr>
    </w:p>
    <w:p w14:paraId="7DD0ADB6" w14:textId="6599E4F7" w:rsidR="00645067" w:rsidRDefault="00645067" w:rsidP="004B5A71">
      <w:pPr>
        <w:spacing w:after="0" w:line="276" w:lineRule="auto"/>
        <w:ind w:left="360"/>
        <w:rPr>
          <w:rFonts w:ascii="Arial" w:eastAsia="Times New Roman" w:hAnsi="Arial" w:cs="Arial"/>
        </w:rPr>
      </w:pPr>
    </w:p>
    <w:p w14:paraId="49A50D56" w14:textId="225F562F" w:rsidR="00645067" w:rsidRDefault="00645067" w:rsidP="004B5A71">
      <w:pPr>
        <w:spacing w:after="0" w:line="276" w:lineRule="auto"/>
        <w:ind w:left="360"/>
        <w:rPr>
          <w:rFonts w:ascii="Arial" w:eastAsia="Times New Roman" w:hAnsi="Arial" w:cs="Arial"/>
        </w:rPr>
      </w:pPr>
    </w:p>
    <w:p w14:paraId="5BFD7D93" w14:textId="2C6F6917" w:rsidR="00645067" w:rsidRDefault="00645067" w:rsidP="004B5A71">
      <w:pPr>
        <w:spacing w:after="0" w:line="276" w:lineRule="auto"/>
        <w:ind w:left="360"/>
        <w:rPr>
          <w:rFonts w:ascii="Arial" w:eastAsia="Times New Roman" w:hAnsi="Arial" w:cs="Arial"/>
        </w:rPr>
      </w:pPr>
    </w:p>
    <w:p w14:paraId="26C7485F" w14:textId="16FBAF72" w:rsidR="00645067" w:rsidRDefault="00645067" w:rsidP="004B5A71">
      <w:pPr>
        <w:spacing w:after="0" w:line="276" w:lineRule="auto"/>
        <w:ind w:left="360"/>
        <w:rPr>
          <w:rFonts w:ascii="Arial" w:eastAsia="Times New Roman" w:hAnsi="Arial" w:cs="Arial"/>
        </w:rPr>
      </w:pPr>
    </w:p>
    <w:p w14:paraId="4630216E" w14:textId="4EB190B5" w:rsidR="00645067" w:rsidRDefault="00645067" w:rsidP="004B5A71">
      <w:pPr>
        <w:spacing w:after="0" w:line="276" w:lineRule="auto"/>
        <w:ind w:left="360"/>
        <w:rPr>
          <w:rFonts w:ascii="Arial" w:eastAsia="Times New Roman" w:hAnsi="Arial" w:cs="Arial"/>
        </w:rPr>
      </w:pPr>
    </w:p>
    <w:p w14:paraId="3F7F464A" w14:textId="5426D43B" w:rsidR="00645067" w:rsidRDefault="00645067" w:rsidP="004B5A71">
      <w:pPr>
        <w:spacing w:after="0" w:line="276" w:lineRule="auto"/>
        <w:ind w:left="360"/>
      </w:pPr>
      <w:r w:rsidRPr="00F54194">
        <w:t xml:space="preserve"> </w:t>
      </w:r>
    </w:p>
    <w:p w14:paraId="5D65FE2B" w14:textId="0D0944F3" w:rsidR="002D31A6" w:rsidRDefault="00C2471C" w:rsidP="00645067">
      <w:pPr>
        <w:spacing w:after="0"/>
        <w:ind w:left="360"/>
      </w:pPr>
      <w:r>
        <w:rPr>
          <w:noProof/>
          <w:lang w:eastAsia="cs-CZ"/>
        </w:rPr>
        <w:drawing>
          <wp:anchor distT="0" distB="0" distL="114300" distR="114300" simplePos="0" relativeHeight="251701248" behindDoc="0" locked="0" layoutInCell="1" allowOverlap="1" wp14:anchorId="6323A7BA" wp14:editId="37A6E5E9">
            <wp:simplePos x="0" y="0"/>
            <wp:positionH relativeFrom="margin">
              <wp:align>left</wp:align>
            </wp:positionH>
            <wp:positionV relativeFrom="paragraph">
              <wp:posOffset>170815</wp:posOffset>
            </wp:positionV>
            <wp:extent cx="2501900" cy="3335655"/>
            <wp:effectExtent l="0" t="0" r="0" b="0"/>
            <wp:wrapSquare wrapText="bothSides"/>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01900" cy="333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FF6B4" w14:textId="094F9184" w:rsidR="002D31A6" w:rsidRDefault="002D31A6" w:rsidP="00645067">
      <w:pPr>
        <w:spacing w:after="0"/>
        <w:ind w:left="360"/>
      </w:pPr>
    </w:p>
    <w:p w14:paraId="2A9F18F4" w14:textId="562A16CF" w:rsidR="002D31A6" w:rsidRDefault="002D31A6" w:rsidP="00645067">
      <w:pPr>
        <w:spacing w:after="0"/>
        <w:ind w:left="360"/>
      </w:pPr>
    </w:p>
    <w:p w14:paraId="24D56157" w14:textId="4D398947" w:rsidR="002D31A6" w:rsidRDefault="002D31A6" w:rsidP="00645067">
      <w:pPr>
        <w:spacing w:after="0"/>
        <w:ind w:left="360"/>
      </w:pPr>
    </w:p>
    <w:p w14:paraId="1D27150E" w14:textId="2C97BDDA" w:rsidR="002D31A6" w:rsidRDefault="002D31A6" w:rsidP="00645067">
      <w:pPr>
        <w:spacing w:after="0"/>
        <w:ind w:left="360"/>
      </w:pPr>
    </w:p>
    <w:p w14:paraId="0E5F17EE" w14:textId="7125CDEA" w:rsidR="002D31A6" w:rsidRDefault="002D31A6" w:rsidP="00645067">
      <w:pPr>
        <w:spacing w:after="0"/>
        <w:ind w:left="360"/>
      </w:pPr>
    </w:p>
    <w:p w14:paraId="52597CA6" w14:textId="4E0FC2D9" w:rsidR="002D31A6" w:rsidRDefault="002D31A6" w:rsidP="00645067">
      <w:pPr>
        <w:spacing w:after="0"/>
        <w:ind w:left="360"/>
      </w:pPr>
    </w:p>
    <w:p w14:paraId="4DB2D0CE" w14:textId="60013DBC" w:rsidR="002D31A6" w:rsidRDefault="002D31A6" w:rsidP="00645067">
      <w:pPr>
        <w:spacing w:after="0"/>
        <w:ind w:left="360"/>
      </w:pPr>
    </w:p>
    <w:p w14:paraId="2AAA3967" w14:textId="5F68F1AB" w:rsidR="002D31A6" w:rsidRDefault="002D31A6" w:rsidP="00645067">
      <w:pPr>
        <w:spacing w:after="0"/>
        <w:ind w:left="360"/>
      </w:pPr>
    </w:p>
    <w:p w14:paraId="580C1160" w14:textId="390065D1" w:rsidR="002D31A6" w:rsidRDefault="002D31A6" w:rsidP="00645067">
      <w:pPr>
        <w:spacing w:after="0"/>
        <w:ind w:left="360"/>
        <w:rPr>
          <w:rFonts w:ascii="Arial" w:eastAsia="Times New Roman" w:hAnsi="Arial" w:cs="Arial"/>
        </w:rPr>
      </w:pPr>
    </w:p>
    <w:p w14:paraId="5F4ED545" w14:textId="6E58A9CE" w:rsidR="00223690" w:rsidRDefault="00223690" w:rsidP="00645067">
      <w:pPr>
        <w:spacing w:after="0"/>
        <w:ind w:left="360"/>
        <w:rPr>
          <w:rFonts w:ascii="Arial" w:eastAsia="Times New Roman" w:hAnsi="Arial" w:cs="Arial"/>
        </w:rPr>
      </w:pPr>
    </w:p>
    <w:p w14:paraId="5A7739B2" w14:textId="2AED573A" w:rsidR="00223690" w:rsidRDefault="00223690" w:rsidP="00645067">
      <w:pPr>
        <w:spacing w:after="0"/>
        <w:ind w:left="360"/>
        <w:rPr>
          <w:rFonts w:ascii="Arial" w:eastAsia="Times New Roman" w:hAnsi="Arial" w:cs="Arial"/>
        </w:rPr>
      </w:pPr>
    </w:p>
    <w:p w14:paraId="6E3825AF" w14:textId="7B0A8DB3" w:rsidR="00223690" w:rsidRDefault="00223690" w:rsidP="00645067">
      <w:pPr>
        <w:spacing w:after="0"/>
        <w:ind w:left="360"/>
        <w:rPr>
          <w:rFonts w:ascii="Arial" w:eastAsia="Times New Roman" w:hAnsi="Arial" w:cs="Arial"/>
        </w:rPr>
      </w:pPr>
    </w:p>
    <w:p w14:paraId="5EEB1837" w14:textId="7C0CF07C" w:rsidR="00223690" w:rsidRDefault="00223690" w:rsidP="00645067">
      <w:pPr>
        <w:spacing w:after="0"/>
        <w:ind w:left="360"/>
        <w:rPr>
          <w:rFonts w:ascii="Arial" w:eastAsia="Times New Roman" w:hAnsi="Arial" w:cs="Arial"/>
        </w:rPr>
      </w:pPr>
    </w:p>
    <w:p w14:paraId="1772C494" w14:textId="28EC1B3D" w:rsidR="00223690" w:rsidRDefault="00223690" w:rsidP="00645067">
      <w:pPr>
        <w:spacing w:after="0"/>
        <w:ind w:left="360"/>
        <w:rPr>
          <w:rFonts w:ascii="Arial" w:eastAsia="Times New Roman" w:hAnsi="Arial" w:cs="Arial"/>
        </w:rPr>
      </w:pPr>
    </w:p>
    <w:p w14:paraId="4B4B1BCA" w14:textId="76E53266" w:rsidR="000E373B" w:rsidRDefault="00223690" w:rsidP="000E373B">
      <w:pPr>
        <w:pStyle w:val="Nadpis2"/>
        <w:spacing w:line="276" w:lineRule="auto"/>
      </w:pPr>
      <w:r>
        <w:rPr>
          <w:rFonts w:ascii="Arial" w:eastAsia="Times New Roman" w:hAnsi="Arial" w:cs="Arial"/>
        </w:rPr>
        <w:br w:type="column"/>
      </w:r>
      <w:bookmarkStart w:id="154" w:name="_Toc74756128"/>
      <w:r w:rsidR="000E373B">
        <w:lastRenderedPageBreak/>
        <w:t>ZÁVĚRY ZE SITUAČNÍ ANALÝZY VE 30 VYBRANÝCH PZS A DALŠÍCH CÍLOVÝCH SKUPIN</w:t>
      </w:r>
      <w:r w:rsidR="009A4CD2">
        <w:t>ÁCH</w:t>
      </w:r>
      <w:bookmarkEnd w:id="154"/>
    </w:p>
    <w:p w14:paraId="1B75F44B" w14:textId="5478D070" w:rsidR="000E373B" w:rsidRPr="00B87CEC"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A. </w:t>
      </w:r>
      <w:r w:rsidR="000E373B" w:rsidRPr="00B87CEC">
        <w:rPr>
          <w:rFonts w:eastAsia="Times New Roman" w:cstheme="minorHAnsi"/>
          <w:b/>
          <w:bCs/>
          <w:sz w:val="24"/>
          <w:szCs w:val="24"/>
        </w:rPr>
        <w:t>Zmapování stávajícího stavu a způsobu organizace a realizace dobrovolnických programů u poskytovatelů zdravotních služeb, včetně zmapování zkušeností s tímto programem a jeho podporou</w:t>
      </w:r>
    </w:p>
    <w:p w14:paraId="1729A7E8" w14:textId="77777777" w:rsidR="000E373B" w:rsidRDefault="000E373B" w:rsidP="000E373B">
      <w:pPr>
        <w:spacing w:after="0" w:line="276" w:lineRule="auto"/>
        <w:rPr>
          <w:rFonts w:eastAsia="Times New Roman" w:cstheme="minorHAnsi"/>
          <w:sz w:val="24"/>
          <w:szCs w:val="24"/>
        </w:rPr>
      </w:pPr>
    </w:p>
    <w:p w14:paraId="341B2DC6"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Zařízení, která mají funkční program dobrovolnictví, ho mají začleněný do vlastní organizační struktury a využívají metodická doporučení MZ ČR. V rámci těchto zařízení je ve většině případů také zřízena pozice koordinátora dobrovolníků na poloviční až celý úvazek a často už není kombinován s žádnou jinou důležitou funkcí. Pozice koordinátora je klíčová a jeho jednoznačné ukotvení v rámci organizační struktury je jednou ze zásadních podmínek dobrého fungování PD v zařízení. </w:t>
      </w:r>
    </w:p>
    <w:p w14:paraId="11B7CB24" w14:textId="77777777" w:rsidR="000E373B" w:rsidRDefault="000E373B" w:rsidP="000E373B">
      <w:pPr>
        <w:spacing w:after="0" w:line="276" w:lineRule="auto"/>
        <w:rPr>
          <w:rFonts w:eastAsia="Times New Roman" w:cstheme="minorHAnsi"/>
          <w:sz w:val="24"/>
          <w:szCs w:val="24"/>
        </w:rPr>
      </w:pPr>
      <w:r w:rsidRPr="001F6AC6">
        <w:rPr>
          <w:rFonts w:eastAsia="Times New Roman" w:cstheme="minorHAnsi"/>
          <w:sz w:val="24"/>
          <w:szCs w:val="24"/>
        </w:rPr>
        <w:t xml:space="preserve">V zařízeních se zkušeností s PD </w:t>
      </w:r>
      <w:r>
        <w:rPr>
          <w:rFonts w:eastAsia="Times New Roman" w:cstheme="minorHAnsi"/>
          <w:sz w:val="24"/>
          <w:szCs w:val="24"/>
        </w:rPr>
        <w:t xml:space="preserve">management </w:t>
      </w:r>
      <w:r w:rsidRPr="001F6AC6">
        <w:rPr>
          <w:rFonts w:eastAsia="Times New Roman" w:cstheme="minorHAnsi"/>
          <w:sz w:val="24"/>
          <w:szCs w:val="24"/>
        </w:rPr>
        <w:t>deklaruj</w:t>
      </w:r>
      <w:r>
        <w:rPr>
          <w:rFonts w:eastAsia="Times New Roman" w:cstheme="minorHAnsi"/>
          <w:sz w:val="24"/>
          <w:szCs w:val="24"/>
        </w:rPr>
        <w:t>e</w:t>
      </w:r>
      <w:r w:rsidRPr="001F6AC6">
        <w:rPr>
          <w:rFonts w:eastAsia="Times New Roman" w:cstheme="minorHAnsi"/>
          <w:sz w:val="24"/>
          <w:szCs w:val="24"/>
        </w:rPr>
        <w:t xml:space="preserve"> svou vlastní podporu programu dobrovolnictví</w:t>
      </w:r>
      <w:r>
        <w:rPr>
          <w:rFonts w:eastAsia="Times New Roman" w:cstheme="minorHAnsi"/>
          <w:sz w:val="24"/>
          <w:szCs w:val="24"/>
        </w:rPr>
        <w:t>.</w:t>
      </w:r>
    </w:p>
    <w:p w14:paraId="52F8DF1F" w14:textId="77777777" w:rsidR="000E373B" w:rsidRPr="00C97FC9" w:rsidRDefault="000E373B" w:rsidP="000E373B">
      <w:pPr>
        <w:spacing w:after="0" w:line="276" w:lineRule="auto"/>
        <w:rPr>
          <w:rFonts w:eastAsia="Times New Roman" w:cstheme="minorHAnsi"/>
          <w:b/>
          <w:bCs/>
          <w:sz w:val="24"/>
          <w:szCs w:val="24"/>
        </w:rPr>
      </w:pPr>
      <w:r>
        <w:rPr>
          <w:rFonts w:eastAsia="Times New Roman" w:cstheme="minorHAnsi"/>
          <w:sz w:val="24"/>
          <w:szCs w:val="24"/>
        </w:rPr>
        <w:t xml:space="preserve">Vybrané PZS mají zkušenost s vlastním řízením PD, ale také se spoluprací s externími dobrovolnickými organizacemi (EDO) na bázi smlouvy, která definuje požadavky a také kontrolní mechanismy v oblasti PD. </w:t>
      </w:r>
      <w:r w:rsidRPr="00C97FC9">
        <w:rPr>
          <w:rFonts w:eastAsia="Times New Roman" w:cstheme="minorHAnsi"/>
          <w:b/>
          <w:bCs/>
          <w:sz w:val="24"/>
          <w:szCs w:val="24"/>
        </w:rPr>
        <w:t>Nicméně systematické a pravidelné celkové vyhodnocování spolupráce mezi PZS a EDO často chybí.</w:t>
      </w:r>
    </w:p>
    <w:p w14:paraId="30948732"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V zařízeních s existujícím PD funguje plánování konkrétních dobrovolnických aktivit v horizontu 6 až 12 měsíců, zároveň všechna zařízení deklarují plánování rozvoje celého PD. </w:t>
      </w:r>
    </w:p>
    <w:p w14:paraId="4D136853"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Většina zařízení s fungujícím PD sleduje celkovou funkčnost nastavení a realizace dobrovolnictví, mají jednoznačné nastavení pravomocí a odpovědností a do značné míry také zastupitelnost osob. </w:t>
      </w:r>
    </w:p>
    <w:p w14:paraId="7C9605DA" w14:textId="77777777" w:rsidR="000E373B" w:rsidRPr="00C97FC9" w:rsidRDefault="000E373B" w:rsidP="000E373B">
      <w:pPr>
        <w:spacing w:after="0" w:line="276" w:lineRule="auto"/>
        <w:rPr>
          <w:rFonts w:eastAsia="Times New Roman" w:cstheme="minorHAnsi"/>
          <w:b/>
          <w:bCs/>
          <w:sz w:val="24"/>
          <w:szCs w:val="24"/>
        </w:rPr>
      </w:pPr>
      <w:r w:rsidRPr="00C97FC9">
        <w:rPr>
          <w:rFonts w:eastAsia="Times New Roman" w:cstheme="minorHAnsi"/>
          <w:b/>
          <w:bCs/>
          <w:sz w:val="24"/>
          <w:szCs w:val="24"/>
        </w:rPr>
        <w:t xml:space="preserve">Administrativa spojená s PD bývá alespoň zčásti zařazená do systému řízené dokumentace. Evidence dobrovolnické činnosti obsahuje zásadní informace, ale bude vhodné, pokud se její metodika sjednotí, protože klíčové pozice připouští, že do budoucna s rozvojem PD budou nutné změny evidence. </w:t>
      </w:r>
    </w:p>
    <w:p w14:paraId="226B63E6" w14:textId="501EA945" w:rsidR="000E373B" w:rsidRPr="00C97FC9" w:rsidRDefault="000E373B" w:rsidP="000E373B">
      <w:pPr>
        <w:spacing w:after="0" w:line="276" w:lineRule="auto"/>
        <w:rPr>
          <w:rFonts w:eastAsia="Times New Roman" w:cstheme="minorHAnsi"/>
          <w:b/>
          <w:bCs/>
          <w:sz w:val="24"/>
          <w:szCs w:val="24"/>
        </w:rPr>
      </w:pPr>
      <w:r w:rsidRPr="00BE4942">
        <w:rPr>
          <w:rFonts w:eastAsia="Times New Roman" w:cstheme="minorHAnsi"/>
          <w:sz w:val="24"/>
          <w:szCs w:val="24"/>
        </w:rPr>
        <w:t>Většina zařízení m</w:t>
      </w:r>
      <w:r w:rsidR="00C97FC9">
        <w:rPr>
          <w:rFonts w:eastAsia="Times New Roman" w:cstheme="minorHAnsi"/>
          <w:sz w:val="24"/>
          <w:szCs w:val="24"/>
        </w:rPr>
        <w:t>ají</w:t>
      </w:r>
      <w:r w:rsidRPr="00BE4942">
        <w:rPr>
          <w:rFonts w:eastAsia="Times New Roman" w:cstheme="minorHAnsi"/>
          <w:sz w:val="24"/>
          <w:szCs w:val="24"/>
        </w:rPr>
        <w:t xml:space="preserve"> stanovená kritéria pro výběr vhodných dobrovolníků</w:t>
      </w:r>
      <w:r>
        <w:rPr>
          <w:rFonts w:eastAsia="Times New Roman" w:cstheme="minorHAnsi"/>
          <w:sz w:val="24"/>
          <w:szCs w:val="24"/>
        </w:rPr>
        <w:t xml:space="preserve">, ale </w:t>
      </w:r>
      <w:r w:rsidRPr="00C97FC9">
        <w:rPr>
          <w:rFonts w:eastAsia="Times New Roman" w:cstheme="minorHAnsi"/>
          <w:b/>
          <w:bCs/>
          <w:sz w:val="24"/>
          <w:szCs w:val="24"/>
        </w:rPr>
        <w:t xml:space="preserve">detekce rizikového dobrovolníka je systematicky řešena pouze v některých zařízeních. Zároveň se všechna zařízení podílejí na školení dobrovolníků a jejich motivaci, nicméně jednoznačný motivační program má zhruba polovina zařízení s PD. </w:t>
      </w:r>
    </w:p>
    <w:p w14:paraId="0CE43105" w14:textId="77777777" w:rsidR="000E373B" w:rsidRDefault="000E373B" w:rsidP="000E373B">
      <w:pPr>
        <w:spacing w:after="0" w:line="276" w:lineRule="auto"/>
        <w:rPr>
          <w:rFonts w:eastAsia="Times New Roman" w:cstheme="minorHAnsi"/>
          <w:sz w:val="24"/>
          <w:szCs w:val="24"/>
        </w:rPr>
      </w:pPr>
      <w:r w:rsidRPr="005941A5">
        <w:rPr>
          <w:rFonts w:eastAsia="Times New Roman" w:cstheme="minorHAnsi"/>
          <w:sz w:val="24"/>
          <w:szCs w:val="24"/>
        </w:rPr>
        <w:t>Výběr dobrovolnických činností je nejčastěji ovlivněn typem pacientů a požadavky jednotlivých oddělení. Poptávka po dobrovolnících přichází z jednotlivých oddělení</w:t>
      </w:r>
      <w:r>
        <w:rPr>
          <w:rFonts w:eastAsia="Times New Roman" w:cstheme="minorHAnsi"/>
          <w:sz w:val="24"/>
          <w:szCs w:val="24"/>
        </w:rPr>
        <w:t xml:space="preserve">. Nejčastěji je „klientem“ dobrovolnických aktivit senior nebo geriatrický pacient, ale také onkologický pacient nebo vyžadující paliativní péči. </w:t>
      </w:r>
    </w:p>
    <w:p w14:paraId="293944B7" w14:textId="77777777" w:rsidR="000E373B" w:rsidRPr="00BE4942"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 </w:t>
      </w:r>
    </w:p>
    <w:p w14:paraId="150DE74A" w14:textId="77777777" w:rsidR="000E373B" w:rsidRPr="00C30C5C" w:rsidRDefault="000E373B" w:rsidP="000E373B">
      <w:pPr>
        <w:spacing w:after="0" w:line="276" w:lineRule="auto"/>
        <w:rPr>
          <w:rFonts w:eastAsia="Times New Roman" w:cstheme="minorHAnsi"/>
          <w:sz w:val="24"/>
          <w:szCs w:val="24"/>
        </w:rPr>
      </w:pPr>
    </w:p>
    <w:p w14:paraId="516ECE4F" w14:textId="77777777" w:rsidR="000E373B" w:rsidRDefault="000E373B" w:rsidP="000E373B">
      <w:pPr>
        <w:spacing w:after="0" w:line="276" w:lineRule="auto"/>
        <w:rPr>
          <w:rFonts w:eastAsia="Times New Roman" w:cstheme="minorHAnsi"/>
          <w:i/>
          <w:iCs/>
          <w:sz w:val="24"/>
          <w:szCs w:val="24"/>
        </w:rPr>
      </w:pPr>
    </w:p>
    <w:p w14:paraId="22ED9108" w14:textId="77777777" w:rsidR="000E373B" w:rsidRDefault="000E373B" w:rsidP="000E373B">
      <w:pPr>
        <w:spacing w:after="160" w:line="259" w:lineRule="auto"/>
        <w:jc w:val="left"/>
        <w:rPr>
          <w:rFonts w:eastAsia="Times New Roman" w:cstheme="minorHAnsi"/>
          <w:i/>
          <w:iCs/>
          <w:sz w:val="24"/>
          <w:szCs w:val="24"/>
        </w:rPr>
      </w:pPr>
      <w:r>
        <w:rPr>
          <w:rFonts w:eastAsia="Times New Roman" w:cstheme="minorHAnsi"/>
          <w:i/>
          <w:iCs/>
          <w:sz w:val="24"/>
          <w:szCs w:val="24"/>
        </w:rPr>
        <w:br w:type="page"/>
      </w:r>
    </w:p>
    <w:p w14:paraId="0EE19BB4" w14:textId="48988222" w:rsidR="000E373B" w:rsidRPr="000B4916" w:rsidRDefault="0082733F" w:rsidP="000E373B">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lastRenderedPageBreak/>
        <w:t xml:space="preserve">B. </w:t>
      </w:r>
      <w:r w:rsidR="000E373B" w:rsidRPr="000B4916">
        <w:rPr>
          <w:rFonts w:eastAsia="Times New Roman" w:cstheme="minorHAnsi"/>
          <w:b/>
          <w:bCs/>
          <w:sz w:val="24"/>
          <w:szCs w:val="24"/>
        </w:rPr>
        <w:t>Zjištění pozitivních zkušeností s dobrovolnictvím u poskytovatelů zdravotních služeb, kde dobrovolnictví funguje a objektivizace silných stránek</w:t>
      </w:r>
    </w:p>
    <w:p w14:paraId="001EF9EC" w14:textId="77777777" w:rsidR="000E373B" w:rsidRDefault="000E373B" w:rsidP="000E373B">
      <w:pPr>
        <w:spacing w:after="0" w:line="276" w:lineRule="auto"/>
        <w:rPr>
          <w:rFonts w:eastAsia="Times New Roman" w:cstheme="minorHAnsi"/>
          <w:sz w:val="24"/>
          <w:szCs w:val="24"/>
        </w:rPr>
      </w:pPr>
    </w:p>
    <w:p w14:paraId="3F6688AF" w14:textId="77777777" w:rsidR="000E373B" w:rsidRPr="00C30C5C" w:rsidRDefault="000E373B" w:rsidP="000E373B">
      <w:pPr>
        <w:spacing w:after="0" w:line="276" w:lineRule="auto"/>
        <w:rPr>
          <w:rFonts w:eastAsia="Times New Roman" w:cstheme="minorHAnsi"/>
          <w:sz w:val="24"/>
          <w:szCs w:val="24"/>
        </w:rPr>
      </w:pPr>
      <w:r w:rsidRPr="00C30C5C">
        <w:rPr>
          <w:rFonts w:eastAsia="Times New Roman" w:cstheme="minorHAnsi"/>
          <w:sz w:val="24"/>
          <w:szCs w:val="24"/>
        </w:rPr>
        <w:t xml:space="preserve">Spokojenost s fungováním dobrovolnického programu je v rámci 16 PZS vysoká a dosahuje průměrné hodnoty 8,7 z 10 bodů. </w:t>
      </w:r>
    </w:p>
    <w:p w14:paraId="5B967305" w14:textId="77777777" w:rsidR="000E373B" w:rsidRDefault="000E373B" w:rsidP="000E373B">
      <w:pPr>
        <w:spacing w:after="0" w:line="276" w:lineRule="auto"/>
        <w:rPr>
          <w:rFonts w:eastAsia="Times New Roman" w:cstheme="minorHAnsi"/>
          <w:sz w:val="24"/>
          <w:szCs w:val="24"/>
        </w:rPr>
      </w:pPr>
      <w:r w:rsidRPr="00C30C5C">
        <w:rPr>
          <w:rFonts w:eastAsia="Times New Roman" w:cstheme="minorHAnsi"/>
          <w:sz w:val="24"/>
          <w:szCs w:val="24"/>
        </w:rPr>
        <w:t>Celkově dle názoru vedení PZS a také koordinátorů převládají přínosy PD nad zápory</w:t>
      </w:r>
      <w:r>
        <w:rPr>
          <w:rFonts w:eastAsia="Times New Roman" w:cstheme="minorHAnsi"/>
          <w:sz w:val="24"/>
          <w:szCs w:val="24"/>
        </w:rPr>
        <w:t xml:space="preserve">. </w:t>
      </w:r>
    </w:p>
    <w:p w14:paraId="06151123" w14:textId="77777777" w:rsidR="00C97FC9" w:rsidRDefault="00C97FC9" w:rsidP="000E373B">
      <w:pPr>
        <w:spacing w:after="0" w:line="276" w:lineRule="auto"/>
        <w:rPr>
          <w:rFonts w:eastAsia="Times New Roman" w:cstheme="minorHAnsi"/>
          <w:sz w:val="24"/>
          <w:szCs w:val="24"/>
        </w:rPr>
      </w:pPr>
    </w:p>
    <w:p w14:paraId="35C7800D" w14:textId="4350994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Významnými přínosy dobrovolnictví v PZS jsou:</w:t>
      </w:r>
    </w:p>
    <w:p w14:paraId="41884884" w14:textId="77777777" w:rsidR="000E373B" w:rsidRPr="001F6AC6" w:rsidRDefault="000E373B" w:rsidP="008E1232">
      <w:pPr>
        <w:pStyle w:val="Odstavecseseznamem"/>
        <w:numPr>
          <w:ilvl w:val="0"/>
          <w:numId w:val="95"/>
        </w:numPr>
        <w:spacing w:after="0" w:line="276" w:lineRule="auto"/>
        <w:rPr>
          <w:rFonts w:eastAsia="Times New Roman" w:cstheme="minorHAnsi"/>
          <w:sz w:val="24"/>
          <w:szCs w:val="24"/>
        </w:rPr>
      </w:pPr>
      <w:r w:rsidRPr="001F6AC6">
        <w:rPr>
          <w:rFonts w:eastAsia="Times New Roman" w:cstheme="minorHAnsi"/>
          <w:sz w:val="24"/>
          <w:szCs w:val="24"/>
        </w:rPr>
        <w:t>posílení lidského přístupu</w:t>
      </w:r>
    </w:p>
    <w:p w14:paraId="2452C8F8" w14:textId="77777777" w:rsidR="000E373B" w:rsidRPr="001F6AC6" w:rsidRDefault="000E373B" w:rsidP="008E1232">
      <w:pPr>
        <w:pStyle w:val="Odstavecseseznamem"/>
        <w:numPr>
          <w:ilvl w:val="0"/>
          <w:numId w:val="95"/>
        </w:numPr>
        <w:spacing w:after="0" w:line="276" w:lineRule="auto"/>
        <w:rPr>
          <w:rFonts w:eastAsia="Times New Roman" w:cstheme="minorHAnsi"/>
          <w:sz w:val="24"/>
          <w:szCs w:val="24"/>
        </w:rPr>
      </w:pPr>
      <w:r w:rsidRPr="001F6AC6">
        <w:rPr>
          <w:rFonts w:eastAsia="Times New Roman" w:cstheme="minorHAnsi"/>
          <w:sz w:val="24"/>
          <w:szCs w:val="24"/>
        </w:rPr>
        <w:t>psychická podpora pro pacienty</w:t>
      </w:r>
    </w:p>
    <w:p w14:paraId="16F4A3D8" w14:textId="77777777" w:rsidR="000E373B" w:rsidRPr="001F6AC6" w:rsidRDefault="000E373B" w:rsidP="008E1232">
      <w:pPr>
        <w:pStyle w:val="Odstavecseseznamem"/>
        <w:numPr>
          <w:ilvl w:val="0"/>
          <w:numId w:val="95"/>
        </w:numPr>
        <w:spacing w:after="0" w:line="276" w:lineRule="auto"/>
        <w:rPr>
          <w:rFonts w:eastAsia="Times New Roman" w:cstheme="minorHAnsi"/>
          <w:sz w:val="24"/>
          <w:szCs w:val="24"/>
        </w:rPr>
      </w:pPr>
      <w:r w:rsidRPr="001F6AC6">
        <w:rPr>
          <w:rFonts w:eastAsia="Times New Roman" w:cstheme="minorHAnsi"/>
          <w:sz w:val="24"/>
          <w:szCs w:val="24"/>
        </w:rPr>
        <w:t>rozšíření nabídky služeb pro pacienty</w:t>
      </w:r>
    </w:p>
    <w:p w14:paraId="423E4F77" w14:textId="77777777" w:rsidR="000E373B" w:rsidRPr="001F6AC6" w:rsidRDefault="000E373B" w:rsidP="008E1232">
      <w:pPr>
        <w:pStyle w:val="Odstavecseseznamem"/>
        <w:numPr>
          <w:ilvl w:val="0"/>
          <w:numId w:val="95"/>
        </w:numPr>
        <w:spacing w:after="0" w:line="276" w:lineRule="auto"/>
        <w:rPr>
          <w:rFonts w:eastAsia="Times New Roman" w:cstheme="minorHAnsi"/>
          <w:sz w:val="24"/>
          <w:szCs w:val="24"/>
        </w:rPr>
      </w:pPr>
      <w:r w:rsidRPr="001F6AC6">
        <w:rPr>
          <w:rFonts w:eastAsia="Times New Roman" w:cstheme="minorHAnsi"/>
          <w:sz w:val="24"/>
          <w:szCs w:val="24"/>
        </w:rPr>
        <w:t>celkové zlepšení péče o pacienty</w:t>
      </w:r>
    </w:p>
    <w:p w14:paraId="6B7B5255" w14:textId="77777777" w:rsidR="000E373B" w:rsidRDefault="000E373B" w:rsidP="000E373B">
      <w:pPr>
        <w:spacing w:after="0" w:line="276" w:lineRule="auto"/>
        <w:rPr>
          <w:rFonts w:eastAsia="Times New Roman" w:cstheme="minorHAnsi"/>
          <w:sz w:val="24"/>
          <w:szCs w:val="24"/>
        </w:rPr>
      </w:pPr>
      <w:r w:rsidRPr="001F6AC6">
        <w:rPr>
          <w:rFonts w:eastAsia="Times New Roman" w:cstheme="minorHAnsi"/>
          <w:sz w:val="24"/>
          <w:szCs w:val="24"/>
        </w:rPr>
        <w:t xml:space="preserve">Částečný pozitivní efekt má také psychická podpora pro rodinné příslušníky pacientů. </w:t>
      </w:r>
    </w:p>
    <w:p w14:paraId="7512795E" w14:textId="77777777" w:rsidR="000E373B" w:rsidRDefault="000E373B" w:rsidP="000E373B">
      <w:pPr>
        <w:spacing w:after="0" w:line="276" w:lineRule="auto"/>
        <w:rPr>
          <w:rFonts w:eastAsia="Times New Roman" w:cstheme="minorHAnsi"/>
          <w:sz w:val="24"/>
          <w:szCs w:val="24"/>
        </w:rPr>
      </w:pPr>
    </w:p>
    <w:p w14:paraId="60C6F9F7" w14:textId="77777777" w:rsidR="000E373B" w:rsidRPr="00C97FC9" w:rsidRDefault="000E373B" w:rsidP="000E373B">
      <w:pPr>
        <w:spacing w:after="0" w:line="276" w:lineRule="auto"/>
        <w:rPr>
          <w:rFonts w:eastAsia="Times New Roman" w:cstheme="minorHAnsi"/>
          <w:b/>
          <w:bCs/>
          <w:sz w:val="24"/>
          <w:szCs w:val="24"/>
        </w:rPr>
      </w:pPr>
      <w:r w:rsidRPr="00C97FC9">
        <w:rPr>
          <w:rFonts w:eastAsia="Times New Roman" w:cstheme="minorHAnsi"/>
          <w:b/>
          <w:bCs/>
          <w:sz w:val="24"/>
          <w:szCs w:val="24"/>
        </w:rPr>
        <w:t xml:space="preserve">Podle názorů managementu může dobrovolnický program také částečně ulevit zdravotnímu personálu. Zdravotní personál je v této záležitosti ve shodě s managementem pouze pokud se jedná o pracovníky, kteří mají přímou zkušenost s PD. </w:t>
      </w:r>
    </w:p>
    <w:p w14:paraId="4C706B72" w14:textId="77777777" w:rsidR="000E373B" w:rsidRDefault="000E373B" w:rsidP="000E373B">
      <w:pPr>
        <w:spacing w:after="0" w:line="276" w:lineRule="auto"/>
        <w:rPr>
          <w:rFonts w:eastAsia="Times New Roman" w:cstheme="minorHAnsi"/>
          <w:sz w:val="24"/>
          <w:szCs w:val="24"/>
        </w:rPr>
      </w:pPr>
    </w:p>
    <w:p w14:paraId="0FD6D1C7" w14:textId="713F251B" w:rsidR="000E373B" w:rsidRPr="000B4916" w:rsidRDefault="000E373B" w:rsidP="000E373B">
      <w:pPr>
        <w:spacing w:after="0" w:line="276" w:lineRule="auto"/>
        <w:rPr>
          <w:rFonts w:eastAsia="Times New Roman" w:cstheme="minorHAnsi"/>
          <w:sz w:val="24"/>
          <w:szCs w:val="24"/>
        </w:rPr>
      </w:pPr>
      <w:r w:rsidRPr="000B4916">
        <w:rPr>
          <w:rFonts w:eastAsia="Times New Roman" w:cstheme="minorHAnsi"/>
          <w:sz w:val="24"/>
          <w:szCs w:val="24"/>
        </w:rPr>
        <w:t xml:space="preserve">Novým potenciálem pro dobrovolnictví v PZS mohou být mimořádné situace jako byla pandemie COVID-19. Potenciál dobrovolnických činností v případě mimořádných událostí </w:t>
      </w:r>
      <w:r>
        <w:rPr>
          <w:rFonts w:eastAsia="Times New Roman" w:cstheme="minorHAnsi"/>
          <w:sz w:val="24"/>
          <w:szCs w:val="24"/>
        </w:rPr>
        <w:t>může být</w:t>
      </w:r>
      <w:r w:rsidRPr="000B4916">
        <w:rPr>
          <w:rFonts w:eastAsia="Times New Roman" w:cstheme="minorHAnsi"/>
          <w:sz w:val="24"/>
          <w:szCs w:val="24"/>
        </w:rPr>
        <w:t xml:space="preserve"> nejen ve standardní psycho</w:t>
      </w:r>
      <w:r w:rsidR="00C97FC9">
        <w:rPr>
          <w:rFonts w:eastAsia="Times New Roman" w:cstheme="minorHAnsi"/>
          <w:sz w:val="24"/>
          <w:szCs w:val="24"/>
        </w:rPr>
        <w:t>-</w:t>
      </w:r>
      <w:r w:rsidRPr="000B4916">
        <w:rPr>
          <w:rFonts w:eastAsia="Times New Roman" w:cstheme="minorHAnsi"/>
          <w:sz w:val="24"/>
          <w:szCs w:val="24"/>
        </w:rPr>
        <w:t>sociální podpoře pacientů, ale také může pomoci v jiných činnostech</w:t>
      </w:r>
      <w:r>
        <w:rPr>
          <w:rFonts w:eastAsia="Times New Roman" w:cstheme="minorHAnsi"/>
          <w:sz w:val="24"/>
          <w:szCs w:val="24"/>
        </w:rPr>
        <w:t>, které mimořádná situace vyžaduje</w:t>
      </w:r>
      <w:r w:rsidRPr="000B4916">
        <w:rPr>
          <w:rFonts w:eastAsia="Times New Roman" w:cstheme="minorHAnsi"/>
          <w:sz w:val="24"/>
          <w:szCs w:val="24"/>
        </w:rPr>
        <w:t>.</w:t>
      </w:r>
      <w:r>
        <w:rPr>
          <w:rFonts w:eastAsia="Times New Roman" w:cstheme="minorHAnsi"/>
          <w:sz w:val="24"/>
          <w:szCs w:val="24"/>
        </w:rPr>
        <w:t xml:space="preserve"> Důležité je v této věci nezapomínat na potenciál dobrovolníků a využít jejich kapacity a schopnosti.  </w:t>
      </w:r>
    </w:p>
    <w:p w14:paraId="3F3A7F35" w14:textId="77777777" w:rsidR="000E373B" w:rsidRPr="00592C37" w:rsidRDefault="000E373B" w:rsidP="000E373B">
      <w:pPr>
        <w:spacing w:after="0" w:line="276" w:lineRule="auto"/>
        <w:ind w:left="360"/>
        <w:rPr>
          <w:rFonts w:eastAsia="Times New Roman" w:cstheme="minorHAnsi"/>
          <w:sz w:val="24"/>
          <w:szCs w:val="24"/>
        </w:rPr>
      </w:pPr>
      <w:r>
        <w:rPr>
          <w:rFonts w:eastAsia="Times New Roman" w:cstheme="minorHAnsi"/>
          <w:sz w:val="24"/>
          <w:szCs w:val="24"/>
        </w:rPr>
        <w:br w:type="column"/>
      </w:r>
    </w:p>
    <w:p w14:paraId="422EEBC5" w14:textId="62B7F01D" w:rsidR="000E373B" w:rsidRPr="00AD4356"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C. </w:t>
      </w:r>
      <w:r w:rsidR="000E373B" w:rsidRPr="00AD4356">
        <w:rPr>
          <w:rFonts w:eastAsia="Times New Roman" w:cstheme="minorHAnsi"/>
          <w:b/>
          <w:bCs/>
          <w:sz w:val="24"/>
          <w:szCs w:val="24"/>
        </w:rPr>
        <w:t>Detekce překážek bránících realizaci dobrovolnického programu u poskytovatelů zdravotních služeb, kteří program nemají, slabých stránek a ohrožení, včetně jejich relevance a významnosti</w:t>
      </w:r>
    </w:p>
    <w:p w14:paraId="1D17C467" w14:textId="77777777" w:rsidR="000E373B" w:rsidRDefault="000E373B" w:rsidP="000E373B">
      <w:pPr>
        <w:spacing w:after="0" w:line="276" w:lineRule="auto"/>
        <w:rPr>
          <w:rFonts w:eastAsia="Times New Roman" w:cstheme="minorHAnsi"/>
          <w:sz w:val="24"/>
          <w:szCs w:val="24"/>
        </w:rPr>
      </w:pPr>
    </w:p>
    <w:p w14:paraId="33D6631C" w14:textId="77777777" w:rsidR="000E373B" w:rsidRDefault="000E373B" w:rsidP="000E373B">
      <w:pPr>
        <w:spacing w:after="0" w:line="276" w:lineRule="auto"/>
        <w:rPr>
          <w:rFonts w:eastAsia="Times New Roman" w:cstheme="minorHAnsi"/>
          <w:sz w:val="24"/>
          <w:szCs w:val="24"/>
        </w:rPr>
      </w:pPr>
      <w:r w:rsidRPr="00C97FC9">
        <w:rPr>
          <w:rFonts w:eastAsia="Times New Roman" w:cstheme="minorHAnsi"/>
          <w:b/>
          <w:bCs/>
          <w:sz w:val="24"/>
          <w:szCs w:val="24"/>
        </w:rPr>
        <w:t>V zařízeních, kde se bude PD teprve spouštět je individuální podpora dobrovolnictví na straně některých částí managementu méně výrazná</w:t>
      </w:r>
      <w:r w:rsidRPr="00025C57">
        <w:rPr>
          <w:rFonts w:eastAsia="Times New Roman" w:cstheme="minorHAnsi"/>
          <w:sz w:val="24"/>
          <w:szCs w:val="24"/>
        </w:rPr>
        <w:t xml:space="preserve"> – silná je u ředitelů a manažerů kvality, NOP jsou na pomezí silné a mírnější podpory.</w:t>
      </w:r>
    </w:p>
    <w:p w14:paraId="1CB4E4C9" w14:textId="77777777" w:rsidR="00C97FC9" w:rsidRDefault="00C97FC9" w:rsidP="000E373B">
      <w:pPr>
        <w:spacing w:after="0" w:line="276" w:lineRule="auto"/>
        <w:rPr>
          <w:rFonts w:eastAsia="Times New Roman" w:cstheme="minorHAnsi"/>
          <w:sz w:val="24"/>
          <w:szCs w:val="24"/>
        </w:rPr>
      </w:pPr>
    </w:p>
    <w:p w14:paraId="42A4EBC9" w14:textId="1E7F8242" w:rsidR="000E373B" w:rsidRPr="00025C57"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Začínající PZS </w:t>
      </w:r>
      <w:r w:rsidRPr="00025C57">
        <w:rPr>
          <w:rFonts w:eastAsia="Times New Roman" w:cstheme="minorHAnsi"/>
          <w:sz w:val="24"/>
          <w:szCs w:val="24"/>
        </w:rPr>
        <w:t xml:space="preserve">si </w:t>
      </w:r>
      <w:r>
        <w:rPr>
          <w:rFonts w:eastAsia="Times New Roman" w:cstheme="minorHAnsi"/>
          <w:sz w:val="24"/>
          <w:szCs w:val="24"/>
        </w:rPr>
        <w:t>nejsou jisti přínosy PD v oblasti celkového zle</w:t>
      </w:r>
      <w:r w:rsidRPr="00025C57">
        <w:rPr>
          <w:rFonts w:eastAsia="Times New Roman" w:cstheme="minorHAnsi"/>
          <w:sz w:val="24"/>
          <w:szCs w:val="24"/>
        </w:rPr>
        <w:t>pšen</w:t>
      </w:r>
      <w:r>
        <w:rPr>
          <w:rFonts w:eastAsia="Times New Roman" w:cstheme="minorHAnsi"/>
          <w:sz w:val="24"/>
          <w:szCs w:val="24"/>
        </w:rPr>
        <w:t>í</w:t>
      </w:r>
      <w:r w:rsidRPr="00025C57">
        <w:rPr>
          <w:rFonts w:eastAsia="Times New Roman" w:cstheme="minorHAnsi"/>
          <w:sz w:val="24"/>
          <w:szCs w:val="24"/>
        </w:rPr>
        <w:t xml:space="preserve"> péče o pacienty.</w:t>
      </w:r>
      <w:r>
        <w:rPr>
          <w:rFonts w:eastAsia="Times New Roman" w:cstheme="minorHAnsi"/>
          <w:sz w:val="24"/>
          <w:szCs w:val="24"/>
        </w:rPr>
        <w:t xml:space="preserve"> </w:t>
      </w:r>
      <w:r w:rsidRPr="00025C57">
        <w:rPr>
          <w:rFonts w:eastAsia="Times New Roman" w:cstheme="minorHAnsi"/>
          <w:sz w:val="24"/>
          <w:szCs w:val="24"/>
        </w:rPr>
        <w:t>Jako částečná bariéra je vnímáno:</w:t>
      </w:r>
    </w:p>
    <w:p w14:paraId="4BF643DA" w14:textId="77777777" w:rsidR="000E373B" w:rsidRPr="00025C57" w:rsidRDefault="000E373B" w:rsidP="000E373B">
      <w:pPr>
        <w:spacing w:after="0" w:line="276" w:lineRule="auto"/>
        <w:rPr>
          <w:rFonts w:eastAsia="Times New Roman" w:cstheme="minorHAnsi"/>
          <w:sz w:val="24"/>
          <w:szCs w:val="24"/>
        </w:rPr>
      </w:pPr>
      <w:r w:rsidRPr="00025C57">
        <w:rPr>
          <w:rFonts w:eastAsia="Times New Roman" w:cstheme="minorHAnsi"/>
          <w:sz w:val="24"/>
          <w:szCs w:val="24"/>
        </w:rPr>
        <w:t>•</w:t>
      </w:r>
      <w:r w:rsidRPr="00025C57">
        <w:rPr>
          <w:rFonts w:eastAsia="Times New Roman" w:cstheme="minorHAnsi"/>
          <w:sz w:val="24"/>
          <w:szCs w:val="24"/>
        </w:rPr>
        <w:tab/>
        <w:t xml:space="preserve">určité zatížení personálu a provozu, </w:t>
      </w:r>
    </w:p>
    <w:p w14:paraId="4195E720" w14:textId="77777777" w:rsidR="000E373B" w:rsidRPr="00025C57" w:rsidRDefault="000E373B" w:rsidP="000E373B">
      <w:pPr>
        <w:spacing w:after="0" w:line="276" w:lineRule="auto"/>
        <w:rPr>
          <w:rFonts w:eastAsia="Times New Roman" w:cstheme="minorHAnsi"/>
          <w:sz w:val="24"/>
          <w:szCs w:val="24"/>
        </w:rPr>
      </w:pPr>
      <w:r w:rsidRPr="00025C57">
        <w:rPr>
          <w:rFonts w:eastAsia="Times New Roman" w:cstheme="minorHAnsi"/>
          <w:sz w:val="24"/>
          <w:szCs w:val="24"/>
        </w:rPr>
        <w:t>•</w:t>
      </w:r>
      <w:r w:rsidRPr="00025C57">
        <w:rPr>
          <w:rFonts w:eastAsia="Times New Roman" w:cstheme="minorHAnsi"/>
          <w:sz w:val="24"/>
          <w:szCs w:val="24"/>
        </w:rPr>
        <w:tab/>
        <w:t>finanční náročnost</w:t>
      </w:r>
    </w:p>
    <w:p w14:paraId="2ED083CD" w14:textId="77777777" w:rsidR="000E373B" w:rsidRPr="00025C57" w:rsidRDefault="000E373B" w:rsidP="000E373B">
      <w:pPr>
        <w:spacing w:after="0" w:line="276" w:lineRule="auto"/>
        <w:rPr>
          <w:rFonts w:eastAsia="Times New Roman" w:cstheme="minorHAnsi"/>
          <w:sz w:val="24"/>
          <w:szCs w:val="24"/>
        </w:rPr>
      </w:pPr>
      <w:r w:rsidRPr="00025C57">
        <w:rPr>
          <w:rFonts w:eastAsia="Times New Roman" w:cstheme="minorHAnsi"/>
          <w:sz w:val="24"/>
          <w:szCs w:val="24"/>
        </w:rPr>
        <w:t>•</w:t>
      </w:r>
      <w:r w:rsidRPr="00025C57">
        <w:rPr>
          <w:rFonts w:eastAsia="Times New Roman" w:cstheme="minorHAnsi"/>
          <w:sz w:val="24"/>
          <w:szCs w:val="24"/>
        </w:rPr>
        <w:tab/>
        <w:t xml:space="preserve">administrativní náročnost </w:t>
      </w:r>
    </w:p>
    <w:p w14:paraId="105D2CC3" w14:textId="77777777" w:rsidR="000E373B" w:rsidRPr="00025C57" w:rsidRDefault="000E373B" w:rsidP="000E373B">
      <w:pPr>
        <w:spacing w:after="0" w:line="276" w:lineRule="auto"/>
        <w:rPr>
          <w:rFonts w:eastAsia="Times New Roman" w:cstheme="minorHAnsi"/>
          <w:sz w:val="24"/>
          <w:szCs w:val="24"/>
        </w:rPr>
      </w:pPr>
      <w:r w:rsidRPr="00025C57">
        <w:rPr>
          <w:rFonts w:eastAsia="Times New Roman" w:cstheme="minorHAnsi"/>
          <w:sz w:val="24"/>
          <w:szCs w:val="24"/>
        </w:rPr>
        <w:t>•</w:t>
      </w:r>
      <w:r w:rsidRPr="00025C57">
        <w:rPr>
          <w:rFonts w:eastAsia="Times New Roman" w:cstheme="minorHAnsi"/>
          <w:sz w:val="24"/>
          <w:szCs w:val="24"/>
        </w:rPr>
        <w:tab/>
        <w:t>možnost rizika pro pacienty</w:t>
      </w:r>
    </w:p>
    <w:p w14:paraId="618AEDC9" w14:textId="77777777" w:rsidR="000E373B" w:rsidRDefault="000E373B" w:rsidP="000E373B">
      <w:pPr>
        <w:spacing w:after="0" w:line="276" w:lineRule="auto"/>
        <w:rPr>
          <w:rFonts w:eastAsia="Times New Roman" w:cstheme="minorHAnsi"/>
          <w:sz w:val="24"/>
          <w:szCs w:val="24"/>
        </w:rPr>
      </w:pPr>
    </w:p>
    <w:p w14:paraId="29D113A9" w14:textId="62B9BF72" w:rsidR="000E373B" w:rsidRPr="00C97FC9" w:rsidRDefault="000E373B" w:rsidP="000E373B">
      <w:pPr>
        <w:spacing w:after="0" w:line="276" w:lineRule="auto"/>
        <w:rPr>
          <w:rFonts w:eastAsia="Times New Roman" w:cstheme="minorHAnsi"/>
          <w:b/>
          <w:bCs/>
          <w:sz w:val="24"/>
          <w:szCs w:val="24"/>
        </w:rPr>
      </w:pPr>
      <w:r w:rsidRPr="00C97FC9">
        <w:rPr>
          <w:rFonts w:eastAsia="Times New Roman" w:cstheme="minorHAnsi"/>
          <w:b/>
          <w:bCs/>
          <w:sz w:val="24"/>
          <w:szCs w:val="24"/>
        </w:rPr>
        <w:t xml:space="preserve">V PZS, kde budou teprve PD zavádět, nemá management v současné době představu </w:t>
      </w:r>
      <w:r w:rsidR="00C97FC9" w:rsidRPr="00C97FC9">
        <w:rPr>
          <w:rFonts w:eastAsia="Times New Roman" w:cstheme="minorHAnsi"/>
          <w:b/>
          <w:bCs/>
          <w:sz w:val="24"/>
          <w:szCs w:val="24"/>
        </w:rPr>
        <w:br/>
      </w:r>
      <w:r w:rsidRPr="00C97FC9">
        <w:rPr>
          <w:rFonts w:eastAsia="Times New Roman" w:cstheme="minorHAnsi"/>
          <w:b/>
          <w:bCs/>
          <w:sz w:val="24"/>
          <w:szCs w:val="24"/>
        </w:rPr>
        <w:t xml:space="preserve">o finančních nákladech dobrovolnictví. Dále není zatím jednoznačné, zda zařadí PD do organizační struktury ani jestli budou zavádět PD ve spolupráci s EDO nebo sami. </w:t>
      </w:r>
    </w:p>
    <w:p w14:paraId="54EBF37D"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Také je zde</w:t>
      </w:r>
      <w:r w:rsidRPr="00025C57">
        <w:rPr>
          <w:rFonts w:eastAsia="Times New Roman" w:cstheme="minorHAnsi"/>
          <w:sz w:val="24"/>
          <w:szCs w:val="24"/>
        </w:rPr>
        <w:t xml:space="preserve"> velká míra nejistoty ohledně motivačního programu </w:t>
      </w:r>
      <w:r>
        <w:rPr>
          <w:rFonts w:eastAsia="Times New Roman" w:cstheme="minorHAnsi"/>
          <w:sz w:val="24"/>
          <w:szCs w:val="24"/>
        </w:rPr>
        <w:t xml:space="preserve">v rámci PD. </w:t>
      </w:r>
    </w:p>
    <w:p w14:paraId="7AE8EBFB" w14:textId="77777777" w:rsidR="000E373B" w:rsidRDefault="000E373B" w:rsidP="000E373B">
      <w:pPr>
        <w:spacing w:after="0" w:line="276" w:lineRule="auto"/>
        <w:rPr>
          <w:rFonts w:eastAsia="Times New Roman" w:cstheme="minorHAnsi"/>
          <w:sz w:val="24"/>
          <w:szCs w:val="24"/>
        </w:rPr>
      </w:pPr>
    </w:p>
    <w:p w14:paraId="4AC7982A" w14:textId="0AF25CBF" w:rsidR="000E373B" w:rsidRDefault="000E373B" w:rsidP="000E373B">
      <w:pPr>
        <w:spacing w:after="0" w:line="276" w:lineRule="auto"/>
        <w:rPr>
          <w:rFonts w:eastAsia="Times New Roman" w:cstheme="minorHAnsi"/>
          <w:sz w:val="24"/>
          <w:szCs w:val="24"/>
        </w:rPr>
      </w:pPr>
      <w:r w:rsidRPr="00C97FC9">
        <w:rPr>
          <w:rFonts w:eastAsia="Times New Roman" w:cstheme="minorHAnsi"/>
          <w:b/>
          <w:bCs/>
          <w:sz w:val="24"/>
          <w:szCs w:val="24"/>
        </w:rPr>
        <w:t>Kromě managementu je důležité také vnímání dobrovolnictví ze strany zdravotního personálu. Zdravotní pracovníci, kteří nemají zkušenost s PD vyjadřují dobrovolnictví výrazně nižší vlastní podporu.</w:t>
      </w:r>
      <w:r>
        <w:rPr>
          <w:rFonts w:eastAsia="Times New Roman" w:cstheme="minorHAnsi"/>
          <w:sz w:val="24"/>
          <w:szCs w:val="24"/>
        </w:rPr>
        <w:t xml:space="preserve"> V</w:t>
      </w:r>
      <w:r w:rsidRPr="00025C57">
        <w:rPr>
          <w:rFonts w:eastAsia="Times New Roman" w:cstheme="minorHAnsi"/>
          <w:sz w:val="24"/>
          <w:szCs w:val="24"/>
        </w:rPr>
        <w:t>ním</w:t>
      </w:r>
      <w:r>
        <w:rPr>
          <w:rFonts w:eastAsia="Times New Roman" w:cstheme="minorHAnsi"/>
          <w:sz w:val="24"/>
          <w:szCs w:val="24"/>
        </w:rPr>
        <w:t xml:space="preserve">ají více negativně </w:t>
      </w:r>
      <w:r w:rsidRPr="00025C57">
        <w:rPr>
          <w:rFonts w:eastAsia="Times New Roman" w:cstheme="minorHAnsi"/>
          <w:sz w:val="24"/>
          <w:szCs w:val="24"/>
        </w:rPr>
        <w:t>možné slabiny PD</w:t>
      </w:r>
      <w:r>
        <w:rPr>
          <w:rFonts w:eastAsia="Times New Roman" w:cstheme="minorHAnsi"/>
          <w:sz w:val="24"/>
          <w:szCs w:val="24"/>
        </w:rPr>
        <w:t>,</w:t>
      </w:r>
      <w:r w:rsidRPr="00025C57">
        <w:rPr>
          <w:rFonts w:eastAsia="Times New Roman" w:cstheme="minorHAnsi"/>
          <w:sz w:val="24"/>
          <w:szCs w:val="24"/>
        </w:rPr>
        <w:t xml:space="preserve"> </w:t>
      </w:r>
      <w:r>
        <w:rPr>
          <w:rFonts w:eastAsia="Times New Roman" w:cstheme="minorHAnsi"/>
          <w:sz w:val="24"/>
          <w:szCs w:val="24"/>
        </w:rPr>
        <w:t>p</w:t>
      </w:r>
      <w:r w:rsidRPr="00025C57">
        <w:rPr>
          <w:rFonts w:eastAsia="Times New Roman" w:cstheme="minorHAnsi"/>
          <w:sz w:val="24"/>
          <w:szCs w:val="24"/>
        </w:rPr>
        <w:t xml:space="preserve">ředevším </w:t>
      </w:r>
      <w:r>
        <w:rPr>
          <w:rFonts w:eastAsia="Times New Roman" w:cstheme="minorHAnsi"/>
          <w:sz w:val="24"/>
          <w:szCs w:val="24"/>
        </w:rPr>
        <w:t xml:space="preserve">se obávají </w:t>
      </w:r>
      <w:r w:rsidRPr="00025C57">
        <w:rPr>
          <w:rFonts w:eastAsia="Times New Roman" w:cstheme="minorHAnsi"/>
          <w:sz w:val="24"/>
          <w:szCs w:val="24"/>
        </w:rPr>
        <w:t xml:space="preserve">další zátěže pro ně samotné a větší administrativy. Také rizika pro pacienty a finanční náročnost </w:t>
      </w:r>
      <w:r>
        <w:rPr>
          <w:rFonts w:eastAsia="Times New Roman" w:cstheme="minorHAnsi"/>
          <w:sz w:val="24"/>
          <w:szCs w:val="24"/>
        </w:rPr>
        <w:t>deklarují častěji</w:t>
      </w:r>
      <w:r w:rsidRPr="00025C57">
        <w:rPr>
          <w:rFonts w:eastAsia="Times New Roman" w:cstheme="minorHAnsi"/>
          <w:sz w:val="24"/>
          <w:szCs w:val="24"/>
        </w:rPr>
        <w:t xml:space="preserve"> než zkušený personál.  </w:t>
      </w:r>
      <w:r>
        <w:rPr>
          <w:rFonts w:eastAsia="Times New Roman" w:cstheme="minorHAnsi"/>
          <w:sz w:val="24"/>
          <w:szCs w:val="24"/>
        </w:rPr>
        <w:t xml:space="preserve">Jedním z důvodů slabší podpory u nezkušeného personálu je zcela jistě informační deficit – pouze menšina vnímá dostatek informací od svého zaměstnavatele v této věci. </w:t>
      </w:r>
    </w:p>
    <w:p w14:paraId="6625536E" w14:textId="77777777" w:rsidR="000E373B" w:rsidRDefault="000E373B" w:rsidP="000E373B">
      <w:pPr>
        <w:spacing w:after="0" w:line="276" w:lineRule="auto"/>
        <w:rPr>
          <w:rFonts w:eastAsia="Times New Roman" w:cstheme="minorHAnsi"/>
          <w:sz w:val="24"/>
          <w:szCs w:val="24"/>
        </w:rPr>
      </w:pPr>
    </w:p>
    <w:p w14:paraId="40FE8A70" w14:textId="77777777" w:rsidR="000E373B" w:rsidRDefault="000E373B" w:rsidP="000E373B">
      <w:pPr>
        <w:spacing w:after="0" w:line="276" w:lineRule="auto"/>
        <w:rPr>
          <w:rFonts w:eastAsia="Times New Roman" w:cstheme="minorHAnsi"/>
          <w:sz w:val="24"/>
          <w:szCs w:val="24"/>
        </w:rPr>
      </w:pPr>
    </w:p>
    <w:p w14:paraId="0011BE9D" w14:textId="77777777" w:rsidR="000E373B" w:rsidRPr="00592C37" w:rsidRDefault="000E373B" w:rsidP="000E373B">
      <w:pPr>
        <w:spacing w:after="0" w:line="276" w:lineRule="auto"/>
        <w:rPr>
          <w:rFonts w:eastAsia="Times New Roman" w:cstheme="minorHAnsi"/>
          <w:sz w:val="24"/>
          <w:szCs w:val="24"/>
        </w:rPr>
      </w:pPr>
      <w:r>
        <w:rPr>
          <w:rFonts w:eastAsia="Times New Roman" w:cstheme="minorHAnsi"/>
          <w:sz w:val="24"/>
          <w:szCs w:val="24"/>
        </w:rPr>
        <w:br w:type="column"/>
      </w:r>
    </w:p>
    <w:p w14:paraId="43CA2AEF" w14:textId="2AB5337B" w:rsidR="000E373B" w:rsidRPr="00AD4356"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D. </w:t>
      </w:r>
      <w:r w:rsidR="000E373B" w:rsidRPr="00AD4356">
        <w:rPr>
          <w:rFonts w:eastAsia="Times New Roman" w:cstheme="minorHAnsi"/>
          <w:b/>
          <w:bCs/>
          <w:sz w:val="24"/>
          <w:szCs w:val="24"/>
        </w:rPr>
        <w:t xml:space="preserve">Zjištění konkrétních potřeb a podmínek nutných pro start a rozvoj bezpečného dobrovolnického programu ve zdravotních službách a potřeb pro jeho zlepšení </w:t>
      </w:r>
    </w:p>
    <w:p w14:paraId="3DDDD882" w14:textId="77777777" w:rsidR="000E373B" w:rsidRDefault="000E373B" w:rsidP="000E373B">
      <w:pPr>
        <w:spacing w:after="0" w:line="276" w:lineRule="auto"/>
        <w:rPr>
          <w:rFonts w:eastAsia="Times New Roman" w:cstheme="minorHAnsi"/>
          <w:sz w:val="24"/>
          <w:szCs w:val="24"/>
        </w:rPr>
      </w:pPr>
    </w:p>
    <w:p w14:paraId="02C7D7DC" w14:textId="16D71DF8" w:rsidR="000E373B" w:rsidRPr="00FC7D14" w:rsidRDefault="000E373B" w:rsidP="00FC7D14">
      <w:pPr>
        <w:spacing w:after="0" w:line="276" w:lineRule="auto"/>
        <w:rPr>
          <w:rFonts w:eastAsia="Times New Roman" w:cstheme="minorHAnsi"/>
          <w:b/>
          <w:bCs/>
          <w:sz w:val="24"/>
          <w:szCs w:val="24"/>
        </w:rPr>
      </w:pPr>
      <w:r w:rsidRPr="00FC7D14">
        <w:rPr>
          <w:rFonts w:eastAsia="Times New Roman" w:cstheme="minorHAnsi"/>
          <w:b/>
          <w:bCs/>
          <w:sz w:val="24"/>
          <w:szCs w:val="24"/>
        </w:rPr>
        <w:t xml:space="preserve">Pro zařízení plánující vstup do PD je nutná veřejná formální i neformální podpora ze strany managementu zařízení.  Druhou zásadní podmínkou je otevřená a kvalitní informovanost </w:t>
      </w:r>
      <w:r w:rsidR="00FC7D14">
        <w:rPr>
          <w:rFonts w:eastAsia="Times New Roman" w:cstheme="minorHAnsi"/>
          <w:b/>
          <w:bCs/>
          <w:sz w:val="24"/>
          <w:szCs w:val="24"/>
        </w:rPr>
        <w:br/>
      </w:r>
      <w:r w:rsidRPr="00FC7D14">
        <w:rPr>
          <w:rFonts w:eastAsia="Times New Roman" w:cstheme="minorHAnsi"/>
          <w:b/>
          <w:bCs/>
          <w:sz w:val="24"/>
          <w:szCs w:val="24"/>
        </w:rPr>
        <w:t xml:space="preserve">o přínosech dobrovolnictví, ale také o existenci rizik a potřebě je minimalizovat.  </w:t>
      </w:r>
    </w:p>
    <w:p w14:paraId="47B0C439" w14:textId="77777777" w:rsidR="000E373B" w:rsidRDefault="000E373B" w:rsidP="000E373B">
      <w:pPr>
        <w:spacing w:after="0" w:line="276" w:lineRule="auto"/>
        <w:rPr>
          <w:rFonts w:eastAsia="Times New Roman" w:cstheme="minorHAnsi"/>
          <w:sz w:val="24"/>
          <w:szCs w:val="24"/>
        </w:rPr>
      </w:pPr>
    </w:p>
    <w:p w14:paraId="6364AC7A" w14:textId="55A56D16" w:rsidR="000E373B" w:rsidRPr="00FC7D14" w:rsidRDefault="000E373B" w:rsidP="000E373B">
      <w:pPr>
        <w:spacing w:after="0" w:line="276" w:lineRule="auto"/>
        <w:rPr>
          <w:rFonts w:eastAsia="Times New Roman" w:cstheme="minorHAnsi"/>
          <w:b/>
          <w:bCs/>
          <w:sz w:val="24"/>
          <w:szCs w:val="24"/>
        </w:rPr>
      </w:pPr>
      <w:r w:rsidRPr="00FC7D14">
        <w:rPr>
          <w:rFonts w:eastAsia="Times New Roman" w:cstheme="minorHAnsi"/>
          <w:b/>
          <w:bCs/>
          <w:sz w:val="24"/>
          <w:szCs w:val="24"/>
        </w:rPr>
        <w:t>PZS, která začínají s programem dobrovolnictví musí mít ujasněny následující body:</w:t>
      </w:r>
    </w:p>
    <w:p w14:paraId="4656D576" w14:textId="77777777" w:rsidR="00FC7D14" w:rsidRDefault="00FC7D14" w:rsidP="000E373B">
      <w:pPr>
        <w:spacing w:after="0" w:line="276" w:lineRule="auto"/>
        <w:rPr>
          <w:rFonts w:eastAsia="Times New Roman" w:cstheme="minorHAnsi"/>
          <w:sz w:val="24"/>
          <w:szCs w:val="24"/>
        </w:rPr>
      </w:pPr>
    </w:p>
    <w:p w14:paraId="2839B923" w14:textId="77777777" w:rsidR="000E373B"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Plánovaný rozsah PD v rámci zařízení – počet dobrovolníků, typy činností, cílové skupiny pacientů</w:t>
      </w:r>
    </w:p>
    <w:p w14:paraId="49802E02"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Plán konkrétních aktivit na 12 měsíců</w:t>
      </w:r>
    </w:p>
    <w:p w14:paraId="5571E8B4"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Plán budoucího rozvoje PD</w:t>
      </w:r>
    </w:p>
    <w:p w14:paraId="0DF92366" w14:textId="77777777" w:rsidR="000E373B"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Zařazení PD do organizační struktury zařízení</w:t>
      </w:r>
    </w:p>
    <w:p w14:paraId="29CFCA03"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 xml:space="preserve">Stanovit příslušnou odpovědnou osobu v rámci managementu </w:t>
      </w:r>
    </w:p>
    <w:p w14:paraId="23859348"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 xml:space="preserve">Vyčlenit úvazek pro koordinátora případně kontaktní osoby </w:t>
      </w:r>
    </w:p>
    <w:p w14:paraId="567001DA" w14:textId="77777777" w:rsidR="000E373B" w:rsidRPr="00AD4356"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 xml:space="preserve">Financování PD </w:t>
      </w:r>
    </w:p>
    <w:p w14:paraId="2203FA17" w14:textId="77777777" w:rsidR="000E373B"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Systém evidence a sběr informací v rámci PD a vztah k řízené dokumentaci</w:t>
      </w:r>
    </w:p>
    <w:p w14:paraId="0D9DFB6E" w14:textId="77777777" w:rsidR="000E373B"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 xml:space="preserve">Systematická evaluace PD, řízení rizik </w:t>
      </w:r>
    </w:p>
    <w:p w14:paraId="00C371D9" w14:textId="77777777" w:rsidR="000E373B"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 xml:space="preserve">Organizace PD – zda bude organizován pouze interně nebo ve spolupráci s EDO </w:t>
      </w:r>
    </w:p>
    <w:p w14:paraId="64F33EDD"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Nábor a výběr dobrovolníků</w:t>
      </w:r>
    </w:p>
    <w:p w14:paraId="62BF847E"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Detekce rizikových dobrovolníků</w:t>
      </w:r>
    </w:p>
    <w:p w14:paraId="684AC3C4"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Školení dobrovolníků</w:t>
      </w:r>
    </w:p>
    <w:p w14:paraId="174528EC"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 xml:space="preserve">Motivace dobrovolníků </w:t>
      </w:r>
    </w:p>
    <w:p w14:paraId="533F9CBB"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Evaluace dobrovolníků a jejich aktivit</w:t>
      </w:r>
    </w:p>
    <w:p w14:paraId="4A6C9836" w14:textId="77777777" w:rsidR="000E373B" w:rsidRDefault="000E373B" w:rsidP="008E1232">
      <w:pPr>
        <w:pStyle w:val="Odstavecseseznamem"/>
        <w:numPr>
          <w:ilvl w:val="0"/>
          <w:numId w:val="96"/>
        </w:numPr>
        <w:spacing w:after="0" w:line="276" w:lineRule="auto"/>
        <w:rPr>
          <w:rFonts w:eastAsia="Times New Roman" w:cstheme="minorHAnsi"/>
          <w:sz w:val="24"/>
          <w:szCs w:val="24"/>
        </w:rPr>
      </w:pPr>
      <w:r>
        <w:rPr>
          <w:rFonts w:eastAsia="Times New Roman" w:cstheme="minorHAnsi"/>
          <w:sz w:val="24"/>
          <w:szCs w:val="24"/>
        </w:rPr>
        <w:t>Propagace a informovanost o programu dobrovolnictví v rámci zařízení:</w:t>
      </w:r>
    </w:p>
    <w:p w14:paraId="43182722"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Pro zaměstnance (na odděleních s fungujícím PD a také na odděleních bez PD)</w:t>
      </w:r>
    </w:p>
    <w:p w14:paraId="10A22330"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Pro pacienty</w:t>
      </w:r>
    </w:p>
    <w:p w14:paraId="372CA821"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Pro rodinné příslušníky</w:t>
      </w:r>
    </w:p>
    <w:p w14:paraId="473ABC99" w14:textId="77777777" w:rsidR="000E373B" w:rsidRDefault="000E373B" w:rsidP="008E1232">
      <w:pPr>
        <w:pStyle w:val="Odstavecseseznamem"/>
        <w:numPr>
          <w:ilvl w:val="1"/>
          <w:numId w:val="96"/>
        </w:numPr>
        <w:spacing w:after="0" w:line="276" w:lineRule="auto"/>
        <w:rPr>
          <w:rFonts w:eastAsia="Times New Roman" w:cstheme="minorHAnsi"/>
          <w:sz w:val="24"/>
          <w:szCs w:val="24"/>
        </w:rPr>
      </w:pPr>
      <w:r>
        <w:rPr>
          <w:rFonts w:eastAsia="Times New Roman" w:cstheme="minorHAnsi"/>
          <w:sz w:val="24"/>
          <w:szCs w:val="24"/>
        </w:rPr>
        <w:t xml:space="preserve">Pro veřejnost </w:t>
      </w:r>
    </w:p>
    <w:p w14:paraId="336225C8" w14:textId="77777777" w:rsidR="000E373B" w:rsidRDefault="000E373B" w:rsidP="000E373B">
      <w:pPr>
        <w:spacing w:after="0" w:line="276" w:lineRule="auto"/>
        <w:rPr>
          <w:rFonts w:eastAsia="Times New Roman" w:cstheme="minorHAnsi"/>
          <w:sz w:val="24"/>
          <w:szCs w:val="24"/>
        </w:rPr>
      </w:pPr>
    </w:p>
    <w:p w14:paraId="57502838" w14:textId="77777777" w:rsidR="000E373B" w:rsidRPr="006F121C" w:rsidRDefault="000E373B" w:rsidP="000E373B">
      <w:pPr>
        <w:spacing w:after="0" w:line="276" w:lineRule="auto"/>
        <w:rPr>
          <w:rFonts w:eastAsia="Times New Roman" w:cstheme="minorHAnsi"/>
          <w:sz w:val="24"/>
          <w:szCs w:val="24"/>
        </w:rPr>
      </w:pPr>
      <w:r w:rsidRPr="006F121C">
        <w:rPr>
          <w:rFonts w:eastAsia="Times New Roman" w:cstheme="minorHAnsi"/>
          <w:sz w:val="24"/>
          <w:szCs w:val="24"/>
        </w:rPr>
        <w:br w:type="column"/>
      </w:r>
    </w:p>
    <w:p w14:paraId="3923DFE2" w14:textId="0C47DBFF" w:rsidR="000E373B" w:rsidRPr="00C1741A"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E. </w:t>
      </w:r>
      <w:r w:rsidR="000E373B" w:rsidRPr="00C1741A">
        <w:rPr>
          <w:rFonts w:eastAsia="Times New Roman" w:cstheme="minorHAnsi"/>
          <w:b/>
          <w:bCs/>
          <w:sz w:val="24"/>
          <w:szCs w:val="24"/>
        </w:rPr>
        <w:t xml:space="preserve">Zjištění informace od poskytovatelů zdravotních služeb, zda je program dobrovolnictví </w:t>
      </w:r>
      <w:r w:rsidR="00FC7D14">
        <w:rPr>
          <w:rFonts w:eastAsia="Times New Roman" w:cstheme="minorHAnsi"/>
          <w:b/>
          <w:bCs/>
          <w:sz w:val="24"/>
          <w:szCs w:val="24"/>
        </w:rPr>
        <w:br/>
      </w:r>
      <w:r w:rsidR="000E373B" w:rsidRPr="00C1741A">
        <w:rPr>
          <w:rFonts w:eastAsia="Times New Roman" w:cstheme="minorHAnsi"/>
          <w:b/>
          <w:bCs/>
          <w:sz w:val="24"/>
          <w:szCs w:val="24"/>
        </w:rPr>
        <w:t>u poskytovatelů zdravotních služeb zahrnut do systému zvyšování kvality a bezpečí zdravotních služeb a jakým způsobem.</w:t>
      </w:r>
    </w:p>
    <w:p w14:paraId="3050BE63" w14:textId="77777777" w:rsidR="000E373B" w:rsidRDefault="000E373B" w:rsidP="000E373B">
      <w:pPr>
        <w:spacing w:after="0" w:line="276" w:lineRule="auto"/>
        <w:rPr>
          <w:rFonts w:eastAsia="Times New Roman" w:cstheme="minorHAnsi"/>
          <w:sz w:val="24"/>
          <w:szCs w:val="24"/>
        </w:rPr>
      </w:pPr>
    </w:p>
    <w:p w14:paraId="24A4BB47" w14:textId="77777777" w:rsidR="000E373B" w:rsidRPr="00B1618F" w:rsidRDefault="000E373B" w:rsidP="000E373B">
      <w:pPr>
        <w:spacing w:after="0" w:line="276" w:lineRule="auto"/>
        <w:rPr>
          <w:rFonts w:eastAsia="Times New Roman" w:cstheme="minorHAnsi"/>
          <w:sz w:val="24"/>
          <w:szCs w:val="24"/>
        </w:rPr>
      </w:pPr>
      <w:r w:rsidRPr="00B1618F">
        <w:rPr>
          <w:rFonts w:eastAsia="Times New Roman" w:cstheme="minorHAnsi"/>
          <w:b/>
          <w:bCs/>
          <w:sz w:val="24"/>
          <w:szCs w:val="24"/>
        </w:rPr>
        <w:t>Polovina vybraných PZS nevyužívá žádné evaluační nástroje</w:t>
      </w:r>
      <w:r w:rsidRPr="00B1618F">
        <w:rPr>
          <w:rFonts w:eastAsia="Times New Roman" w:cstheme="minorHAnsi"/>
          <w:sz w:val="24"/>
          <w:szCs w:val="24"/>
        </w:rPr>
        <w:t xml:space="preserve">, třetina to vykonává nepravidelně a pouze dvě zařízení vyhodnocují dobrovolnický program tímto způsobem pravidelně. </w:t>
      </w:r>
    </w:p>
    <w:p w14:paraId="5EB14811" w14:textId="77777777" w:rsidR="000E373B" w:rsidRPr="00B1618F" w:rsidRDefault="000E373B" w:rsidP="000E373B">
      <w:pPr>
        <w:spacing w:after="0"/>
        <w:rPr>
          <w:rFonts w:ascii="Arial" w:eastAsia="Times New Roman" w:hAnsi="Arial" w:cs="Arial"/>
          <w:color w:val="0070C0"/>
          <w:sz w:val="20"/>
          <w:szCs w:val="20"/>
        </w:rPr>
      </w:pPr>
    </w:p>
    <w:p w14:paraId="522693A2" w14:textId="77777777" w:rsidR="000E373B" w:rsidRPr="00B1618F" w:rsidRDefault="000E373B" w:rsidP="000E373B">
      <w:pPr>
        <w:spacing w:after="0" w:line="276" w:lineRule="auto"/>
        <w:rPr>
          <w:rFonts w:eastAsia="Times New Roman" w:cstheme="minorHAnsi"/>
          <w:b/>
          <w:bCs/>
          <w:sz w:val="24"/>
          <w:szCs w:val="24"/>
        </w:rPr>
      </w:pPr>
      <w:r w:rsidRPr="00B1618F">
        <w:rPr>
          <w:rFonts w:eastAsia="Times New Roman" w:cstheme="minorHAnsi"/>
          <w:b/>
          <w:bCs/>
          <w:sz w:val="24"/>
          <w:szCs w:val="24"/>
        </w:rPr>
        <w:t xml:space="preserve">Sledování kvality dobrovolnického programu s ohledem na přání a požadavky pacientů deklarují téměř všechny PZS s výjimkou dvou zařízení, ale většinou na nepravidelné bázi. </w:t>
      </w:r>
    </w:p>
    <w:p w14:paraId="2CFA976D" w14:textId="77777777" w:rsidR="000E373B" w:rsidRPr="00B1618F" w:rsidRDefault="000E373B" w:rsidP="000E373B">
      <w:pPr>
        <w:spacing w:after="0" w:line="276" w:lineRule="auto"/>
        <w:rPr>
          <w:rFonts w:eastAsia="Times New Roman" w:cstheme="minorHAnsi"/>
          <w:b/>
          <w:bCs/>
          <w:sz w:val="24"/>
          <w:szCs w:val="24"/>
        </w:rPr>
      </w:pPr>
      <w:r w:rsidRPr="00B1618F">
        <w:rPr>
          <w:rFonts w:eastAsia="Times New Roman" w:cstheme="minorHAnsi"/>
          <w:b/>
          <w:bCs/>
          <w:sz w:val="24"/>
          <w:szCs w:val="24"/>
        </w:rPr>
        <w:t>Důvod</w:t>
      </w:r>
      <w:r>
        <w:rPr>
          <w:rFonts w:eastAsia="Times New Roman" w:cstheme="minorHAnsi"/>
          <w:b/>
          <w:bCs/>
          <w:sz w:val="24"/>
          <w:szCs w:val="24"/>
        </w:rPr>
        <w:t>em</w:t>
      </w:r>
      <w:r w:rsidRPr="00B1618F">
        <w:rPr>
          <w:rFonts w:eastAsia="Times New Roman" w:cstheme="minorHAnsi"/>
          <w:b/>
          <w:bCs/>
          <w:sz w:val="24"/>
          <w:szCs w:val="24"/>
        </w:rPr>
        <w:t xml:space="preserve"> pro nesledování hlediska pacientů </w:t>
      </w:r>
      <w:r>
        <w:rPr>
          <w:rFonts w:eastAsia="Times New Roman" w:cstheme="minorHAnsi"/>
          <w:b/>
          <w:bCs/>
          <w:sz w:val="24"/>
          <w:szCs w:val="24"/>
        </w:rPr>
        <w:t>jsou přesun na</w:t>
      </w:r>
      <w:r w:rsidRPr="00B1618F">
        <w:rPr>
          <w:rFonts w:eastAsia="Times New Roman" w:cstheme="minorHAnsi"/>
          <w:b/>
          <w:bCs/>
          <w:sz w:val="24"/>
          <w:szCs w:val="24"/>
        </w:rPr>
        <w:t xml:space="preserve"> externí organizace nebo nedostatečn</w:t>
      </w:r>
      <w:r>
        <w:rPr>
          <w:rFonts w:eastAsia="Times New Roman" w:cstheme="minorHAnsi"/>
          <w:b/>
          <w:bCs/>
          <w:sz w:val="24"/>
          <w:szCs w:val="24"/>
        </w:rPr>
        <w:t>é</w:t>
      </w:r>
      <w:r w:rsidRPr="00B1618F">
        <w:rPr>
          <w:rFonts w:eastAsia="Times New Roman" w:cstheme="minorHAnsi"/>
          <w:b/>
          <w:bCs/>
          <w:sz w:val="24"/>
          <w:szCs w:val="24"/>
        </w:rPr>
        <w:t xml:space="preserve"> personální kapacit</w:t>
      </w:r>
      <w:r>
        <w:rPr>
          <w:rFonts w:eastAsia="Times New Roman" w:cstheme="minorHAnsi"/>
          <w:b/>
          <w:bCs/>
          <w:sz w:val="24"/>
          <w:szCs w:val="24"/>
        </w:rPr>
        <w:t>y</w:t>
      </w:r>
      <w:r w:rsidRPr="00B1618F">
        <w:rPr>
          <w:rFonts w:eastAsia="Times New Roman" w:cstheme="minorHAnsi"/>
          <w:b/>
          <w:bCs/>
          <w:sz w:val="24"/>
          <w:szCs w:val="24"/>
        </w:rPr>
        <w:t>.</w:t>
      </w:r>
    </w:p>
    <w:p w14:paraId="249007D1" w14:textId="77777777" w:rsidR="000E373B" w:rsidRDefault="000E373B" w:rsidP="000E373B">
      <w:pPr>
        <w:spacing w:after="0"/>
        <w:rPr>
          <w:rFonts w:eastAsia="Times New Roman" w:cstheme="minorHAnsi"/>
          <w:sz w:val="24"/>
          <w:szCs w:val="24"/>
        </w:rPr>
      </w:pPr>
    </w:p>
    <w:p w14:paraId="4488A0E3" w14:textId="77777777" w:rsidR="000E373B" w:rsidRDefault="000E373B" w:rsidP="000E373B">
      <w:pPr>
        <w:spacing w:after="0"/>
        <w:rPr>
          <w:rFonts w:eastAsia="Times New Roman" w:cstheme="minorHAnsi"/>
          <w:sz w:val="24"/>
          <w:szCs w:val="24"/>
        </w:rPr>
      </w:pPr>
      <w:r>
        <w:rPr>
          <w:rFonts w:eastAsia="Times New Roman" w:cstheme="minorHAnsi"/>
          <w:sz w:val="24"/>
          <w:szCs w:val="24"/>
        </w:rPr>
        <w:t xml:space="preserve">Mezi jednotlivými pozicemi v rámci managementu a pracovníky odpovědnými za koordinaci PD není jednotný názor na definici pravidelnosti při vyhodnocování požadavků pacientů. Vzhledem k tomu, že zařízení, která plánují vstup do PD předpokládají, že budou pravidelně taková vyhodnocení dělat, je nutné v úvodu nastavit indikátory frekvence a obsahu takového hodnocení. </w:t>
      </w:r>
    </w:p>
    <w:p w14:paraId="4890F4A3" w14:textId="77777777" w:rsidR="000E373B" w:rsidRPr="00B1618F" w:rsidRDefault="000E373B" w:rsidP="000E373B">
      <w:pPr>
        <w:spacing w:after="0"/>
        <w:rPr>
          <w:rFonts w:eastAsia="Times New Roman" w:cstheme="minorHAnsi"/>
          <w:sz w:val="24"/>
          <w:szCs w:val="24"/>
        </w:rPr>
      </w:pPr>
    </w:p>
    <w:p w14:paraId="7C05F8B0" w14:textId="77777777" w:rsidR="000E373B" w:rsidRPr="00B1618F" w:rsidRDefault="000E373B" w:rsidP="000E373B">
      <w:pPr>
        <w:spacing w:after="0"/>
        <w:rPr>
          <w:rFonts w:eastAsia="Times New Roman" w:cstheme="minorHAnsi"/>
          <w:sz w:val="24"/>
          <w:szCs w:val="24"/>
        </w:rPr>
      </w:pPr>
      <w:r w:rsidRPr="00FC7D14">
        <w:rPr>
          <w:rFonts w:eastAsia="Times New Roman" w:cstheme="minorHAnsi"/>
          <w:b/>
          <w:bCs/>
          <w:sz w:val="24"/>
          <w:szCs w:val="24"/>
        </w:rPr>
        <w:t>Sledování kvality v oblasti bezpečnosti a ochrany pacientů a dobrovolníků se děje především na nepravidelné bázi, ale také najdeme zařízení, kde se neprovádí vůbec.</w:t>
      </w:r>
      <w:r>
        <w:rPr>
          <w:rFonts w:eastAsia="Times New Roman" w:cstheme="minorHAnsi"/>
          <w:sz w:val="24"/>
          <w:szCs w:val="24"/>
        </w:rPr>
        <w:t xml:space="preserve"> </w:t>
      </w:r>
      <w:r w:rsidRPr="00B1618F">
        <w:rPr>
          <w:rFonts w:eastAsia="Times New Roman" w:cstheme="minorHAnsi"/>
          <w:sz w:val="24"/>
          <w:szCs w:val="24"/>
        </w:rPr>
        <w:t>Důvodem je buď svěření této činnosti externí organizaci nebo je zdůvodněno nepotřebností, protože vše je ošetřeno už na vstupu dobrovolníka do programu</w:t>
      </w:r>
      <w:r>
        <w:rPr>
          <w:rFonts w:eastAsia="Times New Roman" w:cstheme="minorHAnsi"/>
          <w:sz w:val="24"/>
          <w:szCs w:val="24"/>
        </w:rPr>
        <w:t xml:space="preserve">. </w:t>
      </w:r>
    </w:p>
    <w:p w14:paraId="0C227239" w14:textId="77777777" w:rsidR="000E373B" w:rsidRPr="00B1618F" w:rsidRDefault="000E373B" w:rsidP="000E373B">
      <w:pPr>
        <w:spacing w:after="0"/>
        <w:rPr>
          <w:rFonts w:eastAsia="Times New Roman" w:cstheme="minorHAnsi"/>
          <w:sz w:val="24"/>
          <w:szCs w:val="24"/>
        </w:rPr>
      </w:pPr>
      <w:r w:rsidRPr="00B1618F">
        <w:rPr>
          <w:rFonts w:eastAsia="Times New Roman" w:cstheme="minorHAnsi"/>
          <w:sz w:val="24"/>
          <w:szCs w:val="24"/>
        </w:rPr>
        <w:t xml:space="preserve"> </w:t>
      </w:r>
    </w:p>
    <w:p w14:paraId="2084B8F8" w14:textId="77777777" w:rsidR="000E373B" w:rsidRPr="00FC7D14" w:rsidRDefault="000E373B" w:rsidP="000E373B">
      <w:pPr>
        <w:spacing w:after="0"/>
        <w:rPr>
          <w:rFonts w:eastAsia="Times New Roman" w:cstheme="minorHAnsi"/>
          <w:b/>
          <w:bCs/>
          <w:sz w:val="24"/>
          <w:szCs w:val="24"/>
        </w:rPr>
      </w:pPr>
      <w:r w:rsidRPr="00FC7D14">
        <w:rPr>
          <w:rFonts w:eastAsia="Times New Roman" w:cstheme="minorHAnsi"/>
          <w:b/>
          <w:bCs/>
          <w:sz w:val="24"/>
          <w:szCs w:val="24"/>
        </w:rPr>
        <w:t xml:space="preserve">Evaluace dobrovolnických aktivit podle legislativních požadavků na hodnocení kvality a bezpečí poskytovaných služeb je vlastní pouze třetině vybraných PZS.  </w:t>
      </w:r>
    </w:p>
    <w:p w14:paraId="1EB8C7C8" w14:textId="77777777" w:rsidR="000E373B" w:rsidRPr="00B1618F" w:rsidRDefault="000E373B" w:rsidP="000E373B">
      <w:pPr>
        <w:spacing w:after="0"/>
        <w:rPr>
          <w:rFonts w:eastAsia="Times New Roman" w:cstheme="minorHAnsi"/>
          <w:sz w:val="24"/>
          <w:szCs w:val="24"/>
        </w:rPr>
      </w:pPr>
    </w:p>
    <w:p w14:paraId="31D4F449" w14:textId="77777777" w:rsidR="000E373B" w:rsidRDefault="000E373B" w:rsidP="000E373B">
      <w:pPr>
        <w:spacing w:after="0"/>
        <w:rPr>
          <w:rFonts w:eastAsia="Times New Roman" w:cstheme="minorHAnsi"/>
          <w:sz w:val="24"/>
          <w:szCs w:val="24"/>
        </w:rPr>
      </w:pPr>
      <w:r>
        <w:rPr>
          <w:rFonts w:eastAsia="Times New Roman" w:cstheme="minorHAnsi"/>
          <w:sz w:val="24"/>
          <w:szCs w:val="24"/>
        </w:rPr>
        <w:t xml:space="preserve">Pouze jedno zařízení v souboru 16 PZS s fungujícím PD deklarativně splňovalo všechny tři parametry, tj. </w:t>
      </w:r>
      <w:r w:rsidRPr="00B1618F">
        <w:rPr>
          <w:rFonts w:eastAsia="Times New Roman" w:cstheme="minorHAnsi"/>
          <w:sz w:val="24"/>
          <w:szCs w:val="24"/>
        </w:rPr>
        <w:t xml:space="preserve">požadavky a přání pacientů, ochrana a bezpečí pacientů a dobrovolníků a také legislativní </w:t>
      </w:r>
      <w:r>
        <w:rPr>
          <w:rFonts w:eastAsia="Times New Roman" w:cstheme="minorHAnsi"/>
          <w:sz w:val="24"/>
          <w:szCs w:val="24"/>
        </w:rPr>
        <w:t>požadavky.</w:t>
      </w:r>
    </w:p>
    <w:p w14:paraId="51AC69F0" w14:textId="77777777" w:rsidR="000E373B" w:rsidRDefault="000E373B" w:rsidP="000E373B">
      <w:pPr>
        <w:spacing w:after="0"/>
        <w:rPr>
          <w:rFonts w:eastAsia="Times New Roman" w:cstheme="minorHAnsi"/>
          <w:sz w:val="24"/>
          <w:szCs w:val="24"/>
        </w:rPr>
      </w:pPr>
    </w:p>
    <w:p w14:paraId="5E68F8B9" w14:textId="77777777" w:rsidR="000E373B" w:rsidRDefault="000E373B" w:rsidP="000E373B">
      <w:pPr>
        <w:spacing w:after="0"/>
        <w:rPr>
          <w:rFonts w:eastAsia="Times New Roman" w:cstheme="minorHAnsi"/>
          <w:sz w:val="24"/>
          <w:szCs w:val="24"/>
        </w:rPr>
      </w:pPr>
      <w:r>
        <w:rPr>
          <w:rFonts w:eastAsia="Times New Roman" w:cstheme="minorHAnsi"/>
          <w:sz w:val="24"/>
          <w:szCs w:val="24"/>
        </w:rPr>
        <w:t xml:space="preserve">Oblast řízení rizik vnímají manažeři PZS jako záležitost, která je v odpovědnosti koordinátora dobrovolníků, ale koordinátoři požadují a uvítají, aby </w:t>
      </w:r>
      <w:r w:rsidRPr="004D207D">
        <w:rPr>
          <w:rFonts w:eastAsia="Times New Roman" w:cstheme="minorHAnsi"/>
          <w:sz w:val="24"/>
          <w:szCs w:val="24"/>
        </w:rPr>
        <w:t>rizikové situace byly identifikovány a ošetřeny</w:t>
      </w:r>
      <w:r>
        <w:rPr>
          <w:rFonts w:eastAsia="Times New Roman" w:cstheme="minorHAnsi"/>
          <w:sz w:val="24"/>
          <w:szCs w:val="24"/>
        </w:rPr>
        <w:t xml:space="preserve"> systémově: </w:t>
      </w:r>
      <w:r w:rsidRPr="004D207D">
        <w:rPr>
          <w:rFonts w:eastAsia="Times New Roman" w:cstheme="minorHAnsi"/>
          <w:sz w:val="24"/>
          <w:szCs w:val="24"/>
        </w:rPr>
        <w:t xml:space="preserve">ve vztahu k typu realizovaných dobrovolnických aktivit a </w:t>
      </w:r>
      <w:r>
        <w:rPr>
          <w:rFonts w:eastAsia="Times New Roman" w:cstheme="minorHAnsi"/>
          <w:sz w:val="24"/>
          <w:szCs w:val="24"/>
        </w:rPr>
        <w:t xml:space="preserve">také ve smyslu dokumentace. </w:t>
      </w:r>
    </w:p>
    <w:p w14:paraId="7C1AB78E" w14:textId="77777777" w:rsidR="000E373B" w:rsidRDefault="000E373B" w:rsidP="000E373B">
      <w:pPr>
        <w:spacing w:after="0"/>
        <w:rPr>
          <w:rFonts w:eastAsia="Times New Roman" w:cstheme="minorHAnsi"/>
          <w:sz w:val="24"/>
          <w:szCs w:val="24"/>
        </w:rPr>
      </w:pPr>
    </w:p>
    <w:p w14:paraId="2800C770" w14:textId="77777777" w:rsidR="000E373B" w:rsidRDefault="000E373B" w:rsidP="000E373B">
      <w:pPr>
        <w:spacing w:after="0"/>
        <w:rPr>
          <w:rFonts w:eastAsia="Times New Roman" w:cstheme="minorHAnsi"/>
          <w:sz w:val="24"/>
          <w:szCs w:val="24"/>
        </w:rPr>
      </w:pPr>
      <w:r w:rsidRPr="00FC7D14">
        <w:rPr>
          <w:rFonts w:eastAsia="Times New Roman" w:cstheme="minorHAnsi"/>
          <w:b/>
          <w:bCs/>
          <w:sz w:val="24"/>
          <w:szCs w:val="24"/>
        </w:rPr>
        <w:t>Spolupráce mezi koordinátory a manažery kvality není jednoznačně a systémově nastavena</w:t>
      </w:r>
      <w:r>
        <w:rPr>
          <w:rFonts w:eastAsia="Times New Roman" w:cstheme="minorHAnsi"/>
          <w:sz w:val="24"/>
          <w:szCs w:val="24"/>
        </w:rPr>
        <w:t xml:space="preserve"> – probíhá spíše nárazově, v případě potřeby a bude také více ovlivněna individuálně. Samozřejmě je v takovém případě důležitý vztah manažera kvality zdravotních služeb k samotnému programu dobrovolnictví a vnímání jeho přínosu právě pro oblast kvality péče. </w:t>
      </w:r>
    </w:p>
    <w:p w14:paraId="40EFC91D" w14:textId="77777777" w:rsidR="000E373B" w:rsidRDefault="000E373B" w:rsidP="000E373B">
      <w:pPr>
        <w:spacing w:after="160" w:line="259" w:lineRule="auto"/>
        <w:jc w:val="left"/>
        <w:rPr>
          <w:rFonts w:eastAsia="Times New Roman" w:cstheme="minorHAnsi"/>
          <w:sz w:val="24"/>
          <w:szCs w:val="24"/>
        </w:rPr>
      </w:pPr>
      <w:r>
        <w:rPr>
          <w:rFonts w:eastAsia="Times New Roman" w:cstheme="minorHAnsi"/>
          <w:sz w:val="24"/>
          <w:szCs w:val="24"/>
        </w:rPr>
        <w:br w:type="page"/>
      </w:r>
    </w:p>
    <w:p w14:paraId="4A032491" w14:textId="77777777" w:rsidR="000E373B" w:rsidRDefault="000E373B" w:rsidP="000E373B">
      <w:pPr>
        <w:spacing w:after="0"/>
        <w:rPr>
          <w:rFonts w:eastAsia="Times New Roman" w:cstheme="minorHAnsi"/>
          <w:sz w:val="24"/>
          <w:szCs w:val="24"/>
        </w:rPr>
      </w:pPr>
    </w:p>
    <w:p w14:paraId="759EB001" w14:textId="17721683" w:rsidR="000E373B" w:rsidRPr="00BB2D30"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F. </w:t>
      </w:r>
      <w:r w:rsidR="000E373B" w:rsidRPr="00BB2D30">
        <w:rPr>
          <w:rFonts w:eastAsia="Times New Roman" w:cstheme="minorHAnsi"/>
          <w:b/>
          <w:bCs/>
          <w:sz w:val="24"/>
          <w:szCs w:val="24"/>
        </w:rPr>
        <w:t xml:space="preserve">Mapování zúčastněných stran ve zdravotnických zařízeních z hlediska jejich vlivu a zájmu o dobrovolnictví </w:t>
      </w:r>
    </w:p>
    <w:p w14:paraId="63D314B1" w14:textId="77777777" w:rsidR="000E373B" w:rsidRDefault="000E373B" w:rsidP="000E373B">
      <w:pPr>
        <w:spacing w:after="0" w:line="276" w:lineRule="auto"/>
        <w:ind w:left="360"/>
        <w:rPr>
          <w:rFonts w:eastAsia="Times New Roman" w:cstheme="minorHAnsi"/>
          <w:sz w:val="24"/>
          <w:szCs w:val="24"/>
        </w:rPr>
      </w:pPr>
    </w:p>
    <w:p w14:paraId="33CDADBB" w14:textId="77777777" w:rsidR="000E373B" w:rsidRPr="00027922" w:rsidRDefault="000E373B" w:rsidP="008E1232">
      <w:pPr>
        <w:pStyle w:val="Odstavecseseznamem"/>
        <w:numPr>
          <w:ilvl w:val="0"/>
          <w:numId w:val="97"/>
        </w:numPr>
        <w:spacing w:after="0" w:line="276" w:lineRule="auto"/>
        <w:ind w:left="360"/>
        <w:rPr>
          <w:rFonts w:eastAsia="Times New Roman" w:cstheme="minorHAnsi"/>
          <w:b/>
          <w:bCs/>
          <w:sz w:val="24"/>
          <w:szCs w:val="24"/>
        </w:rPr>
      </w:pPr>
      <w:r w:rsidRPr="00027922">
        <w:rPr>
          <w:rFonts w:eastAsia="Times New Roman" w:cstheme="minorHAnsi"/>
          <w:b/>
          <w:bCs/>
          <w:sz w:val="24"/>
          <w:szCs w:val="24"/>
        </w:rPr>
        <w:t xml:space="preserve">Management </w:t>
      </w:r>
    </w:p>
    <w:p w14:paraId="748EBA32" w14:textId="77777777" w:rsidR="000E373B" w:rsidRDefault="000E373B" w:rsidP="000E373B">
      <w:pPr>
        <w:pStyle w:val="Odstavecseseznamem"/>
        <w:spacing w:after="0" w:line="276" w:lineRule="auto"/>
        <w:ind w:left="360"/>
        <w:jc w:val="both"/>
        <w:rPr>
          <w:rFonts w:eastAsia="Times New Roman" w:cstheme="minorHAnsi"/>
          <w:sz w:val="24"/>
          <w:szCs w:val="24"/>
        </w:rPr>
      </w:pPr>
      <w:r>
        <w:rPr>
          <w:rFonts w:eastAsia="Times New Roman" w:cstheme="minorHAnsi"/>
          <w:sz w:val="24"/>
          <w:szCs w:val="24"/>
        </w:rPr>
        <w:t xml:space="preserve">Klíčovými postavami jsou často náměstci, kteří mají v gesci ošetřovatelskou péči nebo nelékařská povolání. </w:t>
      </w:r>
    </w:p>
    <w:p w14:paraId="2289F325" w14:textId="3BCF8E18" w:rsidR="000E373B" w:rsidRDefault="000E373B" w:rsidP="000E373B">
      <w:pPr>
        <w:pStyle w:val="Odstavecseseznamem"/>
        <w:spacing w:after="0" w:line="276" w:lineRule="auto"/>
        <w:ind w:left="360"/>
        <w:jc w:val="both"/>
        <w:rPr>
          <w:rFonts w:eastAsia="Times New Roman" w:cstheme="minorHAnsi"/>
          <w:sz w:val="24"/>
          <w:szCs w:val="24"/>
        </w:rPr>
      </w:pPr>
      <w:r>
        <w:rPr>
          <w:rFonts w:eastAsia="Times New Roman" w:cstheme="minorHAnsi"/>
          <w:sz w:val="24"/>
          <w:szCs w:val="24"/>
        </w:rPr>
        <w:t xml:space="preserve">Jejich vliv na PD je významný, zájem a podpora dobrovolnictví je na deklaratorní úrovni vysoká. Na druhou stranu nejsou vždy pro PD vyčleněny dostatečné personální kapacity </w:t>
      </w:r>
      <w:r w:rsidR="00FC7D14">
        <w:rPr>
          <w:rFonts w:eastAsia="Times New Roman" w:cstheme="minorHAnsi"/>
          <w:sz w:val="24"/>
          <w:szCs w:val="24"/>
        </w:rPr>
        <w:br/>
      </w:r>
      <w:r>
        <w:rPr>
          <w:rFonts w:eastAsia="Times New Roman" w:cstheme="minorHAnsi"/>
          <w:sz w:val="24"/>
          <w:szCs w:val="24"/>
        </w:rPr>
        <w:t xml:space="preserve">a také systém fungování PD (především s ohledem na hodnocení kvality a bezpečí má své rezervy). </w:t>
      </w:r>
    </w:p>
    <w:p w14:paraId="2141AA56" w14:textId="77777777" w:rsidR="000E373B" w:rsidRDefault="000E373B" w:rsidP="000E373B">
      <w:pPr>
        <w:pStyle w:val="Odstavecseseznamem"/>
        <w:spacing w:after="0" w:line="276" w:lineRule="auto"/>
        <w:ind w:left="360"/>
        <w:jc w:val="both"/>
        <w:rPr>
          <w:rFonts w:eastAsia="Times New Roman" w:cstheme="minorHAnsi"/>
          <w:sz w:val="24"/>
          <w:szCs w:val="24"/>
        </w:rPr>
      </w:pPr>
      <w:r>
        <w:rPr>
          <w:rFonts w:eastAsia="Times New Roman" w:cstheme="minorHAnsi"/>
          <w:sz w:val="24"/>
          <w:szCs w:val="24"/>
        </w:rPr>
        <w:t xml:space="preserve">Management si musí uvědomovat svou plnou odpovědnost za celou oblast PD bez ohledu na spolupráci s externí organizací. Zároveň to nemá být vnímáno jako bariéra pro rozvoj PD. </w:t>
      </w:r>
    </w:p>
    <w:p w14:paraId="6F305B30" w14:textId="77777777" w:rsidR="000E373B" w:rsidRPr="003E11BD" w:rsidRDefault="000E373B" w:rsidP="000E373B">
      <w:pPr>
        <w:pStyle w:val="Odstavecseseznamem"/>
        <w:spacing w:after="0" w:line="276" w:lineRule="auto"/>
        <w:ind w:left="360"/>
        <w:jc w:val="both"/>
        <w:rPr>
          <w:rFonts w:eastAsia="Times New Roman" w:cstheme="minorHAnsi"/>
          <w:b/>
          <w:bCs/>
          <w:sz w:val="24"/>
          <w:szCs w:val="24"/>
        </w:rPr>
      </w:pPr>
      <w:r w:rsidRPr="003E11BD">
        <w:rPr>
          <w:rFonts w:eastAsia="Times New Roman" w:cstheme="minorHAnsi"/>
          <w:b/>
          <w:bCs/>
          <w:sz w:val="24"/>
          <w:szCs w:val="24"/>
        </w:rPr>
        <w:t xml:space="preserve">Pro dobré fungování PD je podpora managementu zásadní a nenahraditelná, protože pouze management je schopen dodat dobrovolnictví důležitost a zařadit ho mezi respektované činnosti. </w:t>
      </w:r>
    </w:p>
    <w:p w14:paraId="2D273840" w14:textId="77777777" w:rsidR="000E373B" w:rsidRPr="003E11BD" w:rsidRDefault="000E373B" w:rsidP="000E373B">
      <w:pPr>
        <w:pStyle w:val="Odstavecseseznamem"/>
        <w:spacing w:after="0" w:line="276" w:lineRule="auto"/>
        <w:ind w:left="360"/>
        <w:jc w:val="both"/>
        <w:rPr>
          <w:rFonts w:eastAsia="Times New Roman" w:cstheme="minorHAnsi"/>
          <w:b/>
          <w:bCs/>
          <w:sz w:val="24"/>
          <w:szCs w:val="24"/>
        </w:rPr>
      </w:pPr>
      <w:r w:rsidRPr="003E11BD">
        <w:rPr>
          <w:rFonts w:eastAsia="Times New Roman" w:cstheme="minorHAnsi"/>
          <w:b/>
          <w:bCs/>
          <w:sz w:val="24"/>
          <w:szCs w:val="24"/>
        </w:rPr>
        <w:t xml:space="preserve">Management může ovlivnit systémové nastavení PD v organizaci. </w:t>
      </w:r>
    </w:p>
    <w:p w14:paraId="54A5B3CF" w14:textId="77777777" w:rsidR="000E373B" w:rsidRDefault="000E373B" w:rsidP="000E373B">
      <w:pPr>
        <w:spacing w:after="0" w:line="276" w:lineRule="auto"/>
        <w:rPr>
          <w:rFonts w:eastAsia="Times New Roman" w:cstheme="minorHAnsi"/>
          <w:sz w:val="24"/>
          <w:szCs w:val="24"/>
        </w:rPr>
      </w:pPr>
    </w:p>
    <w:p w14:paraId="73EFEDC1" w14:textId="77777777" w:rsidR="000E373B" w:rsidRPr="00077D8A" w:rsidRDefault="000E373B" w:rsidP="008E1232">
      <w:pPr>
        <w:pStyle w:val="Odstavecseseznamem"/>
        <w:numPr>
          <w:ilvl w:val="0"/>
          <w:numId w:val="97"/>
        </w:numPr>
        <w:spacing w:after="0" w:line="276" w:lineRule="auto"/>
        <w:ind w:left="360"/>
        <w:jc w:val="both"/>
        <w:rPr>
          <w:rFonts w:eastAsia="Times New Roman" w:cstheme="minorHAnsi"/>
          <w:b/>
          <w:bCs/>
          <w:sz w:val="24"/>
          <w:szCs w:val="24"/>
        </w:rPr>
      </w:pPr>
      <w:r w:rsidRPr="00077D8A">
        <w:rPr>
          <w:rFonts w:eastAsia="Times New Roman" w:cstheme="minorHAnsi"/>
          <w:b/>
          <w:bCs/>
          <w:sz w:val="24"/>
          <w:szCs w:val="24"/>
        </w:rPr>
        <w:t>Zdravotní personál</w:t>
      </w:r>
    </w:p>
    <w:p w14:paraId="5680F1FC" w14:textId="51EAED4E" w:rsidR="000E373B" w:rsidRDefault="000E373B" w:rsidP="000E373B">
      <w:pPr>
        <w:spacing w:after="0" w:line="276" w:lineRule="auto"/>
        <w:ind w:left="348"/>
        <w:rPr>
          <w:rFonts w:eastAsia="Times New Roman" w:cstheme="minorHAnsi"/>
          <w:sz w:val="24"/>
          <w:szCs w:val="24"/>
        </w:rPr>
      </w:pPr>
      <w:r>
        <w:rPr>
          <w:rFonts w:eastAsia="Times New Roman" w:cstheme="minorHAnsi"/>
          <w:sz w:val="24"/>
          <w:szCs w:val="24"/>
        </w:rPr>
        <w:t xml:space="preserve">Klíčovými postavami jsou vrchní a staniční sestry, ale také to mohou být „běžné“ zdravotní sestry na oddělení. </w:t>
      </w:r>
    </w:p>
    <w:p w14:paraId="2BD0278A" w14:textId="77777777" w:rsidR="000E373B" w:rsidRDefault="000E373B" w:rsidP="000E373B">
      <w:pPr>
        <w:spacing w:after="0" w:line="276" w:lineRule="auto"/>
        <w:ind w:left="348"/>
        <w:rPr>
          <w:rFonts w:eastAsia="Times New Roman" w:cstheme="minorHAnsi"/>
          <w:sz w:val="24"/>
          <w:szCs w:val="24"/>
        </w:rPr>
      </w:pPr>
      <w:r>
        <w:rPr>
          <w:rFonts w:eastAsia="Times New Roman" w:cstheme="minorHAnsi"/>
          <w:sz w:val="24"/>
          <w:szCs w:val="24"/>
        </w:rPr>
        <w:t xml:space="preserve">Jsou často „styčnými důstojníky“ mezi dobrovolníkem a pacientem, ovlivňují vstup dobrovolníka na oddělení, atmosféru, s jakou se setká. V případě pacienta mohou mít zásadní vliv při jeho výběru pro dobrovolnické aktivity. </w:t>
      </w:r>
    </w:p>
    <w:p w14:paraId="6B89AE8C" w14:textId="77777777" w:rsidR="000E373B" w:rsidRDefault="000E373B" w:rsidP="000E373B">
      <w:pPr>
        <w:spacing w:after="0" w:line="276" w:lineRule="auto"/>
        <w:ind w:left="348"/>
        <w:rPr>
          <w:rFonts w:eastAsia="Times New Roman" w:cstheme="minorHAnsi"/>
          <w:sz w:val="24"/>
          <w:szCs w:val="24"/>
        </w:rPr>
      </w:pPr>
      <w:r>
        <w:rPr>
          <w:rFonts w:eastAsia="Times New Roman" w:cstheme="minorHAnsi"/>
          <w:sz w:val="24"/>
          <w:szCs w:val="24"/>
        </w:rPr>
        <w:t xml:space="preserve">Potřebují být informovány o přínosech dobrovolnictví pro pacienty a o pozitivním vlivu na poskytovanou zdravotní péči. Dobrovolník by měl být z jejich strany vnímán jako kolega pro jiný typ aktivit, který ale nemůže být považován za nekvalifikovaného pomocného pracovníka. </w:t>
      </w:r>
    </w:p>
    <w:p w14:paraId="1BFA33C3" w14:textId="77777777" w:rsidR="000E373B" w:rsidRDefault="000E373B" w:rsidP="000E373B">
      <w:pPr>
        <w:spacing w:after="0" w:line="276" w:lineRule="auto"/>
        <w:ind w:left="348"/>
        <w:rPr>
          <w:rFonts w:eastAsia="Times New Roman" w:cstheme="minorHAnsi"/>
          <w:sz w:val="24"/>
          <w:szCs w:val="24"/>
        </w:rPr>
      </w:pPr>
      <w:r>
        <w:rPr>
          <w:rFonts w:eastAsia="Times New Roman" w:cstheme="minorHAnsi"/>
          <w:sz w:val="24"/>
          <w:szCs w:val="24"/>
        </w:rPr>
        <w:t xml:space="preserve">Administrativa dobrovolnických aktivit má být kvalifikována jako činnost, která vyžaduje předem dané kapacity a neměla by být vnímána jako práce navíc, která ani není odměněna. Evidence a administrativa má být pro personál co nejméně zatěžující, ve formě, která bude efektivní a zároveň vypovídající z hlediska kontroly kvality a bezpečí. </w:t>
      </w:r>
    </w:p>
    <w:p w14:paraId="68A07FE7" w14:textId="77777777" w:rsidR="000E373B" w:rsidRPr="003E11BD" w:rsidRDefault="000E373B" w:rsidP="000E373B">
      <w:pPr>
        <w:spacing w:after="0" w:line="276" w:lineRule="auto"/>
        <w:ind w:left="348"/>
        <w:rPr>
          <w:rFonts w:eastAsia="Times New Roman" w:cstheme="minorHAnsi"/>
          <w:b/>
          <w:bCs/>
          <w:sz w:val="24"/>
          <w:szCs w:val="24"/>
        </w:rPr>
      </w:pPr>
      <w:r w:rsidRPr="003E11BD">
        <w:rPr>
          <w:rFonts w:eastAsia="Times New Roman" w:cstheme="minorHAnsi"/>
          <w:b/>
          <w:bCs/>
          <w:sz w:val="24"/>
          <w:szCs w:val="24"/>
        </w:rPr>
        <w:t xml:space="preserve">Podpora PD ze strany zdravotního personálu je důležitá především kvůli atmosféře na oddělení a komunikaci s pacienty případně s rodinnými příslušníky pacientů. </w:t>
      </w:r>
    </w:p>
    <w:p w14:paraId="7057A65E" w14:textId="77777777" w:rsidR="000E373B" w:rsidRDefault="000E373B" w:rsidP="000E373B">
      <w:pPr>
        <w:spacing w:after="0" w:line="276" w:lineRule="auto"/>
        <w:rPr>
          <w:rFonts w:eastAsia="Times New Roman" w:cstheme="minorHAnsi"/>
          <w:sz w:val="24"/>
          <w:szCs w:val="24"/>
        </w:rPr>
      </w:pPr>
    </w:p>
    <w:p w14:paraId="6D96621A" w14:textId="77777777" w:rsidR="000E373B" w:rsidRPr="003E11BD" w:rsidRDefault="000E373B" w:rsidP="008E1232">
      <w:pPr>
        <w:pStyle w:val="Odstavecseseznamem"/>
        <w:numPr>
          <w:ilvl w:val="0"/>
          <w:numId w:val="97"/>
        </w:numPr>
        <w:spacing w:after="0" w:line="276" w:lineRule="auto"/>
        <w:ind w:left="360"/>
        <w:jc w:val="both"/>
        <w:rPr>
          <w:rFonts w:eastAsia="Times New Roman" w:cstheme="minorHAnsi"/>
          <w:b/>
          <w:bCs/>
          <w:sz w:val="24"/>
          <w:szCs w:val="24"/>
        </w:rPr>
      </w:pPr>
      <w:r>
        <w:rPr>
          <w:rFonts w:eastAsia="Times New Roman" w:cstheme="minorHAnsi"/>
          <w:b/>
          <w:bCs/>
          <w:sz w:val="24"/>
          <w:szCs w:val="24"/>
        </w:rPr>
        <w:br w:type="column"/>
      </w:r>
      <w:r w:rsidRPr="003E11BD">
        <w:rPr>
          <w:rFonts w:eastAsia="Times New Roman" w:cstheme="minorHAnsi"/>
          <w:b/>
          <w:bCs/>
          <w:sz w:val="24"/>
          <w:szCs w:val="24"/>
        </w:rPr>
        <w:lastRenderedPageBreak/>
        <w:t>Koordináto</w:t>
      </w:r>
      <w:r>
        <w:rPr>
          <w:rFonts w:eastAsia="Times New Roman" w:cstheme="minorHAnsi"/>
          <w:b/>
          <w:bCs/>
          <w:sz w:val="24"/>
          <w:szCs w:val="24"/>
        </w:rPr>
        <w:t>r</w:t>
      </w:r>
      <w:r w:rsidRPr="003E11BD">
        <w:rPr>
          <w:rFonts w:eastAsia="Times New Roman" w:cstheme="minorHAnsi"/>
          <w:b/>
          <w:bCs/>
          <w:sz w:val="24"/>
          <w:szCs w:val="24"/>
        </w:rPr>
        <w:t xml:space="preserve"> dobrovolníků </w:t>
      </w:r>
    </w:p>
    <w:p w14:paraId="3D3E6653" w14:textId="77777777" w:rsidR="000E373B" w:rsidRDefault="000E373B" w:rsidP="000E373B">
      <w:pPr>
        <w:spacing w:after="0" w:line="276" w:lineRule="auto"/>
        <w:ind w:left="360"/>
        <w:rPr>
          <w:rFonts w:eastAsia="Times New Roman" w:cstheme="minorHAnsi"/>
          <w:sz w:val="24"/>
          <w:szCs w:val="24"/>
        </w:rPr>
      </w:pPr>
      <w:r>
        <w:rPr>
          <w:rFonts w:eastAsia="Times New Roman" w:cstheme="minorHAnsi"/>
          <w:sz w:val="24"/>
          <w:szCs w:val="24"/>
        </w:rPr>
        <w:t xml:space="preserve">Zásadní klíčová postava programu dobrovolnictví. </w:t>
      </w:r>
    </w:p>
    <w:p w14:paraId="1DE840C4" w14:textId="77777777" w:rsidR="000E373B" w:rsidRDefault="000E373B" w:rsidP="000E373B">
      <w:pPr>
        <w:spacing w:after="0" w:line="276" w:lineRule="auto"/>
        <w:ind w:left="360"/>
        <w:rPr>
          <w:rFonts w:eastAsia="Times New Roman" w:cstheme="minorHAnsi"/>
          <w:sz w:val="24"/>
          <w:szCs w:val="24"/>
        </w:rPr>
      </w:pPr>
      <w:r>
        <w:rPr>
          <w:rFonts w:eastAsia="Times New Roman" w:cstheme="minorHAnsi"/>
          <w:sz w:val="24"/>
          <w:szCs w:val="24"/>
        </w:rPr>
        <w:t xml:space="preserve">Je vhodné, aby měl koordinátor vyčleněnou specifickou kapacitu na organizaci celého programu. Není vhodné, aby v případě většího počtu dobrovolníků kombinoval svou pozici s jinou náročnou pozicí (hlavní sestra apod.). </w:t>
      </w:r>
    </w:p>
    <w:p w14:paraId="72096509" w14:textId="77777777" w:rsidR="000E373B" w:rsidRPr="00590C6F" w:rsidRDefault="000E373B" w:rsidP="000E373B">
      <w:pPr>
        <w:spacing w:after="0" w:line="276" w:lineRule="auto"/>
        <w:ind w:left="360"/>
        <w:rPr>
          <w:rFonts w:eastAsia="Times New Roman" w:cstheme="minorHAnsi"/>
          <w:b/>
          <w:bCs/>
          <w:sz w:val="24"/>
          <w:szCs w:val="24"/>
        </w:rPr>
      </w:pPr>
      <w:r w:rsidRPr="00590C6F">
        <w:rPr>
          <w:rFonts w:eastAsia="Times New Roman" w:cstheme="minorHAnsi"/>
          <w:b/>
          <w:bCs/>
          <w:sz w:val="24"/>
          <w:szCs w:val="24"/>
        </w:rPr>
        <w:t xml:space="preserve">Koordinátor potřebuje podporu managementu jako celku a také jednotlivých klíčových pozic – především náměstka, ale také manažera kvality. </w:t>
      </w:r>
    </w:p>
    <w:p w14:paraId="6D75EF32" w14:textId="77777777" w:rsidR="000E373B" w:rsidRDefault="000E373B" w:rsidP="000E373B">
      <w:pPr>
        <w:spacing w:after="0" w:line="276" w:lineRule="auto"/>
        <w:ind w:left="360"/>
        <w:rPr>
          <w:rFonts w:eastAsia="Times New Roman" w:cstheme="minorHAnsi"/>
          <w:sz w:val="24"/>
          <w:szCs w:val="24"/>
        </w:rPr>
      </w:pPr>
      <w:r>
        <w:rPr>
          <w:rFonts w:eastAsia="Times New Roman" w:cstheme="minorHAnsi"/>
          <w:sz w:val="24"/>
          <w:szCs w:val="24"/>
        </w:rPr>
        <w:t xml:space="preserve">Je nutné, aby koordinátor absolvoval profesionální školení a aby se následně pravidelně vzdělával v oblasti dobrovolnictví v rámci zdravotních služeb. </w:t>
      </w:r>
    </w:p>
    <w:p w14:paraId="606644C7" w14:textId="77777777" w:rsidR="000E373B" w:rsidRDefault="000E373B" w:rsidP="000E373B">
      <w:pPr>
        <w:spacing w:after="0" w:line="276" w:lineRule="auto"/>
        <w:ind w:left="360"/>
        <w:rPr>
          <w:rFonts w:eastAsia="Times New Roman" w:cstheme="minorHAnsi"/>
          <w:sz w:val="24"/>
          <w:szCs w:val="24"/>
        </w:rPr>
      </w:pPr>
      <w:r>
        <w:rPr>
          <w:rFonts w:eastAsia="Times New Roman" w:cstheme="minorHAnsi"/>
          <w:sz w:val="24"/>
          <w:szCs w:val="24"/>
        </w:rPr>
        <w:t xml:space="preserve">Koordinátor plní klíčovou roli v případě vnímání celého PD ze strany dobrovolníků a také pacientů, protože mezi jeho kompetence patří nábor a výběr dobrovolníků, jejich školení a samozřejmě také supervize nebo motivace. </w:t>
      </w:r>
    </w:p>
    <w:p w14:paraId="4E696A9F" w14:textId="77777777" w:rsidR="000E373B" w:rsidRDefault="000E373B" w:rsidP="000E373B">
      <w:pPr>
        <w:spacing w:after="0" w:line="276" w:lineRule="auto"/>
        <w:rPr>
          <w:rFonts w:eastAsia="Times New Roman" w:cstheme="minorHAnsi"/>
          <w:sz w:val="24"/>
          <w:szCs w:val="24"/>
        </w:rPr>
      </w:pPr>
    </w:p>
    <w:p w14:paraId="3D2C37EB" w14:textId="77777777" w:rsidR="000E373B" w:rsidRDefault="000E373B" w:rsidP="000E373B">
      <w:pPr>
        <w:spacing w:after="0" w:line="276" w:lineRule="auto"/>
        <w:ind w:left="360"/>
        <w:rPr>
          <w:rFonts w:eastAsia="Times New Roman" w:cstheme="minorHAnsi"/>
          <w:sz w:val="24"/>
          <w:szCs w:val="24"/>
        </w:rPr>
      </w:pPr>
      <w:r>
        <w:rPr>
          <w:rFonts w:eastAsia="Times New Roman" w:cstheme="minorHAnsi"/>
          <w:sz w:val="24"/>
          <w:szCs w:val="24"/>
        </w:rPr>
        <w:br w:type="column"/>
      </w:r>
    </w:p>
    <w:p w14:paraId="646A0A43" w14:textId="1799AE1F" w:rsidR="000E373B" w:rsidRPr="00634F2E"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G. </w:t>
      </w:r>
      <w:r w:rsidR="000E373B">
        <w:rPr>
          <w:rFonts w:eastAsia="Times New Roman" w:cstheme="minorHAnsi"/>
          <w:b/>
          <w:bCs/>
          <w:sz w:val="24"/>
          <w:szCs w:val="24"/>
        </w:rPr>
        <w:t>Vnímání programu dobrovolnictví ve zdravotnických službách ostatními aktéry – pacienty, rodinnými příslušníky, dobrovolníky, zájemci o dobrovolnictví a veřejností</w:t>
      </w:r>
    </w:p>
    <w:p w14:paraId="531888A7" w14:textId="77777777" w:rsidR="000E373B" w:rsidRDefault="000E373B" w:rsidP="000E373B">
      <w:pPr>
        <w:spacing w:after="0" w:line="276" w:lineRule="auto"/>
        <w:rPr>
          <w:rFonts w:eastAsia="Times New Roman" w:cstheme="minorHAnsi"/>
          <w:sz w:val="24"/>
          <w:szCs w:val="24"/>
        </w:rPr>
      </w:pPr>
    </w:p>
    <w:p w14:paraId="6F3F401D" w14:textId="77777777" w:rsidR="000E373B" w:rsidRPr="006C6339" w:rsidRDefault="000E373B" w:rsidP="000E373B">
      <w:pPr>
        <w:spacing w:after="0" w:line="276" w:lineRule="auto"/>
        <w:rPr>
          <w:rFonts w:eastAsia="Times New Roman" w:cstheme="minorHAnsi"/>
          <w:b/>
          <w:bCs/>
          <w:sz w:val="24"/>
          <w:szCs w:val="24"/>
        </w:rPr>
      </w:pPr>
      <w:r w:rsidRPr="006C6339">
        <w:rPr>
          <w:rFonts w:eastAsia="Times New Roman" w:cstheme="minorHAnsi"/>
          <w:b/>
          <w:bCs/>
          <w:sz w:val="24"/>
          <w:szCs w:val="24"/>
        </w:rPr>
        <w:t xml:space="preserve">Pacienti </w:t>
      </w:r>
    </w:p>
    <w:p w14:paraId="688B8361"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Pacienti se ve většině případů dozvědí o možnosti využít dobrovolníka od zdravotního personálu nebo přímo od dobrovolníka. </w:t>
      </w:r>
    </w:p>
    <w:p w14:paraId="4B3C2157" w14:textId="77777777" w:rsidR="000E373B" w:rsidRPr="00FC7D14" w:rsidRDefault="000E373B" w:rsidP="000E373B">
      <w:pPr>
        <w:spacing w:after="0" w:line="276" w:lineRule="auto"/>
        <w:rPr>
          <w:rFonts w:eastAsia="Times New Roman" w:cstheme="minorHAnsi"/>
          <w:b/>
          <w:bCs/>
          <w:sz w:val="24"/>
          <w:szCs w:val="24"/>
        </w:rPr>
      </w:pPr>
      <w:r w:rsidRPr="00FC7D14">
        <w:rPr>
          <w:rFonts w:eastAsia="Times New Roman" w:cstheme="minorHAnsi"/>
          <w:b/>
          <w:bCs/>
          <w:sz w:val="24"/>
          <w:szCs w:val="24"/>
        </w:rPr>
        <w:t xml:space="preserve">Je vhodné, pokud informace o dobrovolnickém programu provází pacienta od počátku kontaktu s PZS nebo minimálně od počátku hospitalizace. Předchází se tím momentu překvapení nebo nejistých očekávání a obav. </w:t>
      </w:r>
    </w:p>
    <w:p w14:paraId="5CD7DF2B" w14:textId="77777777" w:rsidR="000E373B" w:rsidRDefault="000E373B" w:rsidP="000E373B">
      <w:pPr>
        <w:spacing w:after="0" w:line="276" w:lineRule="auto"/>
        <w:rPr>
          <w:rFonts w:eastAsia="Times New Roman" w:cstheme="minorHAnsi"/>
          <w:sz w:val="24"/>
          <w:szCs w:val="24"/>
        </w:rPr>
      </w:pPr>
    </w:p>
    <w:p w14:paraId="60996948"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Pacienti, kteří mají zkušenost s dobrovolníkem, tyto aktivity velmi chválí a oceňují. Zásadní je pro ně lidská společnost, odreagování, zpříjemnění pobytu v nemocnici, ale také jen možnost promluvit si nebo si vyjít na procházku.</w:t>
      </w:r>
    </w:p>
    <w:p w14:paraId="7868E83D" w14:textId="77777777" w:rsidR="000E373B" w:rsidRPr="00FC7D14" w:rsidRDefault="000E373B" w:rsidP="000E373B">
      <w:pPr>
        <w:spacing w:after="0" w:line="276" w:lineRule="auto"/>
        <w:rPr>
          <w:rFonts w:eastAsia="Times New Roman" w:cstheme="minorHAnsi"/>
          <w:b/>
          <w:bCs/>
          <w:sz w:val="24"/>
          <w:szCs w:val="24"/>
        </w:rPr>
      </w:pPr>
      <w:r w:rsidRPr="00FC7D14">
        <w:rPr>
          <w:rFonts w:eastAsia="Times New Roman" w:cstheme="minorHAnsi"/>
          <w:b/>
          <w:bCs/>
          <w:sz w:val="24"/>
          <w:szCs w:val="24"/>
        </w:rPr>
        <w:t xml:space="preserve">Většina pacientů by doporučila využít dobrovolnické aktivity také svým známým nebo příbuzným, pokud by taková možnost při hospitalizaci byla. </w:t>
      </w:r>
    </w:p>
    <w:p w14:paraId="6BA25A61"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Pacienti vnímají také b</w:t>
      </w:r>
      <w:r w:rsidRPr="006C6339">
        <w:rPr>
          <w:rFonts w:eastAsia="Times New Roman" w:cstheme="minorHAnsi"/>
          <w:sz w:val="24"/>
          <w:szCs w:val="24"/>
        </w:rPr>
        <w:t>ariéry dobrovolnictví</w:t>
      </w:r>
      <w:r>
        <w:rPr>
          <w:rFonts w:eastAsia="Times New Roman" w:cstheme="minorHAnsi"/>
          <w:sz w:val="24"/>
          <w:szCs w:val="24"/>
        </w:rPr>
        <w:t>, ale výrazně slaběji</w:t>
      </w:r>
      <w:r w:rsidRPr="006C6339">
        <w:rPr>
          <w:rFonts w:eastAsia="Times New Roman" w:cstheme="minorHAnsi"/>
          <w:sz w:val="24"/>
          <w:szCs w:val="24"/>
        </w:rPr>
        <w:t xml:space="preserve"> než pozitiva. </w:t>
      </w:r>
      <w:r>
        <w:rPr>
          <w:rFonts w:eastAsia="Times New Roman" w:cstheme="minorHAnsi"/>
          <w:sz w:val="24"/>
          <w:szCs w:val="24"/>
        </w:rPr>
        <w:t>U</w:t>
      </w:r>
      <w:r w:rsidRPr="006C6339">
        <w:rPr>
          <w:rFonts w:eastAsia="Times New Roman" w:cstheme="minorHAnsi"/>
          <w:sz w:val="24"/>
          <w:szCs w:val="24"/>
        </w:rPr>
        <w:t>vědomují</w:t>
      </w:r>
      <w:r>
        <w:rPr>
          <w:rFonts w:eastAsia="Times New Roman" w:cstheme="minorHAnsi"/>
          <w:sz w:val="24"/>
          <w:szCs w:val="24"/>
        </w:rPr>
        <w:t xml:space="preserve"> si častěji</w:t>
      </w:r>
      <w:r w:rsidRPr="006C6339">
        <w:rPr>
          <w:rFonts w:eastAsia="Times New Roman" w:cstheme="minorHAnsi"/>
          <w:sz w:val="24"/>
          <w:szCs w:val="24"/>
        </w:rPr>
        <w:t xml:space="preserve"> možná rizika pro samotného dobrovolníka než pro sebe, na druhou stranu je pro ně dobrovolník cizí člověk a existují určité možnosti pro zneužití pozice dobrovolníka.</w:t>
      </w:r>
    </w:p>
    <w:p w14:paraId="4E721C92" w14:textId="77777777" w:rsidR="000E373B" w:rsidRDefault="000E373B" w:rsidP="000E373B">
      <w:pPr>
        <w:spacing w:after="0" w:line="276" w:lineRule="auto"/>
        <w:rPr>
          <w:rFonts w:eastAsia="Times New Roman" w:cstheme="minorHAnsi"/>
          <w:sz w:val="24"/>
          <w:szCs w:val="24"/>
        </w:rPr>
      </w:pPr>
    </w:p>
    <w:p w14:paraId="0ABEE515" w14:textId="77777777" w:rsidR="000E373B" w:rsidRPr="006C6339" w:rsidRDefault="000E373B" w:rsidP="000E373B">
      <w:pPr>
        <w:spacing w:after="0" w:line="276" w:lineRule="auto"/>
        <w:rPr>
          <w:rFonts w:eastAsia="Times New Roman" w:cstheme="minorHAnsi"/>
          <w:b/>
          <w:bCs/>
          <w:sz w:val="24"/>
          <w:szCs w:val="24"/>
        </w:rPr>
      </w:pPr>
      <w:r w:rsidRPr="006C6339">
        <w:rPr>
          <w:rFonts w:eastAsia="Times New Roman" w:cstheme="minorHAnsi"/>
          <w:b/>
          <w:bCs/>
          <w:sz w:val="24"/>
          <w:szCs w:val="24"/>
        </w:rPr>
        <w:t xml:space="preserve">Rodinní příslušníci </w:t>
      </w:r>
    </w:p>
    <w:p w14:paraId="58671A83" w14:textId="77777777" w:rsidR="000E373B" w:rsidRDefault="000E373B" w:rsidP="000E373B">
      <w:pPr>
        <w:spacing w:after="0" w:line="276" w:lineRule="auto"/>
        <w:rPr>
          <w:rFonts w:eastAsia="Times New Roman" w:cstheme="minorHAnsi"/>
          <w:sz w:val="24"/>
          <w:szCs w:val="24"/>
        </w:rPr>
      </w:pPr>
      <w:r w:rsidRPr="006C6339">
        <w:rPr>
          <w:rFonts w:eastAsia="Times New Roman" w:cstheme="minorHAnsi"/>
          <w:sz w:val="24"/>
          <w:szCs w:val="24"/>
        </w:rPr>
        <w:t xml:space="preserve">Jednoznačně vnímají pozitivní efekt dobrovolnické činnosti na pobyt jejich příbuzného </w:t>
      </w:r>
      <w:r>
        <w:rPr>
          <w:rFonts w:eastAsia="Times New Roman" w:cstheme="minorHAnsi"/>
          <w:sz w:val="24"/>
          <w:szCs w:val="24"/>
        </w:rPr>
        <w:br/>
      </w:r>
      <w:r w:rsidRPr="006C6339">
        <w:rPr>
          <w:rFonts w:eastAsia="Times New Roman" w:cstheme="minorHAnsi"/>
          <w:sz w:val="24"/>
          <w:szCs w:val="24"/>
        </w:rPr>
        <w:t xml:space="preserve">v nemocnici. Hlavním přínosem dobrovolnické činnosti je podle </w:t>
      </w:r>
      <w:r>
        <w:rPr>
          <w:rFonts w:eastAsia="Times New Roman" w:cstheme="minorHAnsi"/>
          <w:sz w:val="24"/>
          <w:szCs w:val="24"/>
        </w:rPr>
        <w:t>nich</w:t>
      </w:r>
      <w:r w:rsidRPr="006C6339">
        <w:rPr>
          <w:rFonts w:eastAsia="Times New Roman" w:cstheme="minorHAnsi"/>
          <w:sz w:val="24"/>
          <w:szCs w:val="24"/>
        </w:rPr>
        <w:t xml:space="preserve"> celkové zlepšení péče a také posílení lidského přístupu, odlehčení pro personál a psychická podpora pacientů i rodin.</w:t>
      </w:r>
    </w:p>
    <w:p w14:paraId="06710329" w14:textId="77777777" w:rsidR="000E373B" w:rsidRDefault="000E373B" w:rsidP="000E373B">
      <w:pPr>
        <w:spacing w:after="0" w:line="276" w:lineRule="auto"/>
        <w:rPr>
          <w:rFonts w:eastAsia="Times New Roman" w:cstheme="minorHAnsi"/>
          <w:sz w:val="24"/>
          <w:szCs w:val="24"/>
        </w:rPr>
      </w:pPr>
      <w:r w:rsidRPr="006C6339">
        <w:rPr>
          <w:rFonts w:eastAsia="Times New Roman" w:cstheme="minorHAnsi"/>
          <w:sz w:val="24"/>
          <w:szCs w:val="24"/>
        </w:rPr>
        <w:t xml:space="preserve">Slabé stránky jsou podobně jako u jiných cílových skupin vnímány méně intenzivně – evidentně nejvíce jsou pociťována omezení v případě epidemie, která znemožnila nejen návštěvy rodin, ale také přítomnost dobrovolníků. Příbuzní, kteří něco o dobrovolnictví vědí, mají výrazně nižší obavy než </w:t>
      </w:r>
      <w:r>
        <w:rPr>
          <w:rFonts w:eastAsia="Times New Roman" w:cstheme="minorHAnsi"/>
          <w:sz w:val="24"/>
          <w:szCs w:val="24"/>
        </w:rPr>
        <w:t>ti</w:t>
      </w:r>
      <w:r w:rsidRPr="006C6339">
        <w:rPr>
          <w:rFonts w:eastAsia="Times New Roman" w:cstheme="minorHAnsi"/>
          <w:sz w:val="24"/>
          <w:szCs w:val="24"/>
        </w:rPr>
        <w:t xml:space="preserve"> bez znalosti dobrovolnické práce.</w:t>
      </w:r>
    </w:p>
    <w:p w14:paraId="38930121" w14:textId="77777777" w:rsidR="000E373B" w:rsidRDefault="000E373B" w:rsidP="000E373B">
      <w:pPr>
        <w:spacing w:after="0" w:line="276" w:lineRule="auto"/>
        <w:rPr>
          <w:rFonts w:eastAsia="Times New Roman" w:cstheme="minorHAnsi"/>
          <w:sz w:val="24"/>
          <w:szCs w:val="24"/>
        </w:rPr>
      </w:pPr>
    </w:p>
    <w:p w14:paraId="7A9F2288" w14:textId="77777777" w:rsidR="000E373B" w:rsidRDefault="000E373B" w:rsidP="000E373B">
      <w:pPr>
        <w:spacing w:after="0" w:line="276" w:lineRule="auto"/>
        <w:rPr>
          <w:rFonts w:eastAsia="Times New Roman" w:cstheme="minorHAnsi"/>
          <w:b/>
          <w:bCs/>
          <w:sz w:val="24"/>
          <w:szCs w:val="24"/>
        </w:rPr>
      </w:pPr>
      <w:r>
        <w:rPr>
          <w:rFonts w:eastAsia="Times New Roman" w:cstheme="minorHAnsi"/>
          <w:b/>
          <w:bCs/>
          <w:sz w:val="24"/>
          <w:szCs w:val="24"/>
        </w:rPr>
        <w:t>Stávající d</w:t>
      </w:r>
      <w:r w:rsidRPr="00066FC6">
        <w:rPr>
          <w:rFonts w:eastAsia="Times New Roman" w:cstheme="minorHAnsi"/>
          <w:b/>
          <w:bCs/>
          <w:sz w:val="24"/>
          <w:szCs w:val="24"/>
        </w:rPr>
        <w:t xml:space="preserve">obrovolníci </w:t>
      </w:r>
    </w:p>
    <w:p w14:paraId="45FCA98D" w14:textId="77777777" w:rsidR="000E373B" w:rsidRDefault="000E373B" w:rsidP="000E373B">
      <w:pPr>
        <w:spacing w:after="0" w:line="276" w:lineRule="auto"/>
        <w:rPr>
          <w:rFonts w:eastAsia="Times New Roman" w:cstheme="minorHAnsi"/>
          <w:sz w:val="24"/>
          <w:szCs w:val="24"/>
        </w:rPr>
      </w:pPr>
      <w:r w:rsidRPr="004237DD">
        <w:rPr>
          <w:rFonts w:eastAsia="Times New Roman" w:cstheme="minorHAnsi"/>
          <w:sz w:val="24"/>
          <w:szCs w:val="24"/>
        </w:rPr>
        <w:t xml:space="preserve">Spokojenost dobrovolníků s dobrovolnickým programem v daném PZS je velmi vysoká – </w:t>
      </w:r>
      <w:r>
        <w:rPr>
          <w:rFonts w:eastAsia="Times New Roman" w:cstheme="minorHAnsi"/>
          <w:sz w:val="24"/>
          <w:szCs w:val="24"/>
        </w:rPr>
        <w:br/>
      </w:r>
      <w:r w:rsidRPr="004237DD">
        <w:rPr>
          <w:rFonts w:eastAsia="Times New Roman" w:cstheme="minorHAnsi"/>
          <w:sz w:val="24"/>
          <w:szCs w:val="24"/>
        </w:rPr>
        <w:t>v průměru dosahuje 8,9 bodů z 10. Důvody pro tak vysokou spokojenost najdeme ve fungující organizaci, skvělém kolektivu, vstřícnosti, zázemí, školení.</w:t>
      </w:r>
    </w:p>
    <w:p w14:paraId="090160AA"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Výjimečně jsou vnímané</w:t>
      </w:r>
      <w:r w:rsidRPr="004237DD">
        <w:rPr>
          <w:rFonts w:eastAsia="Times New Roman" w:cstheme="minorHAnsi"/>
          <w:sz w:val="24"/>
          <w:szCs w:val="24"/>
        </w:rPr>
        <w:t xml:space="preserve"> nedostatky, </w:t>
      </w:r>
      <w:r>
        <w:rPr>
          <w:rFonts w:eastAsia="Times New Roman" w:cstheme="minorHAnsi"/>
          <w:sz w:val="24"/>
          <w:szCs w:val="24"/>
        </w:rPr>
        <w:t xml:space="preserve">které </w:t>
      </w:r>
      <w:r w:rsidRPr="004237DD">
        <w:rPr>
          <w:rFonts w:eastAsia="Times New Roman" w:cstheme="minorHAnsi"/>
          <w:sz w:val="24"/>
          <w:szCs w:val="24"/>
        </w:rPr>
        <w:t>se vztahují k chování personálu vůči pacientům, ale také k dobrovolníkům, nové možnosti</w:t>
      </w:r>
      <w:r>
        <w:rPr>
          <w:rFonts w:eastAsia="Times New Roman" w:cstheme="minorHAnsi"/>
          <w:sz w:val="24"/>
          <w:szCs w:val="24"/>
        </w:rPr>
        <w:t xml:space="preserve"> dobrovolnických aktivit</w:t>
      </w:r>
      <w:r w:rsidRPr="004237DD">
        <w:rPr>
          <w:rFonts w:eastAsia="Times New Roman" w:cstheme="minorHAnsi"/>
          <w:sz w:val="24"/>
          <w:szCs w:val="24"/>
        </w:rPr>
        <w:t>, formy supervize atd.</w:t>
      </w:r>
    </w:p>
    <w:p w14:paraId="14E61674" w14:textId="77777777" w:rsidR="000E373B" w:rsidRPr="004237DD" w:rsidRDefault="000E373B" w:rsidP="000E373B">
      <w:pPr>
        <w:spacing w:after="0" w:line="276" w:lineRule="auto"/>
        <w:rPr>
          <w:rFonts w:eastAsia="Times New Roman" w:cstheme="minorHAnsi"/>
          <w:sz w:val="24"/>
          <w:szCs w:val="24"/>
        </w:rPr>
      </w:pPr>
      <w:r w:rsidRPr="004237DD">
        <w:rPr>
          <w:rFonts w:eastAsia="Times New Roman" w:cstheme="minorHAnsi"/>
          <w:sz w:val="24"/>
          <w:szCs w:val="24"/>
        </w:rPr>
        <w:t>Motivace dobrovolníků jsou především tři:</w:t>
      </w:r>
    </w:p>
    <w:p w14:paraId="59F8188F" w14:textId="77777777" w:rsidR="000E373B" w:rsidRPr="004237DD" w:rsidRDefault="000E373B" w:rsidP="000E373B">
      <w:pPr>
        <w:spacing w:after="0" w:line="276" w:lineRule="auto"/>
        <w:rPr>
          <w:rFonts w:eastAsia="Times New Roman" w:cstheme="minorHAnsi"/>
          <w:sz w:val="24"/>
          <w:szCs w:val="24"/>
        </w:rPr>
      </w:pPr>
      <w:r w:rsidRPr="004237DD">
        <w:rPr>
          <w:rFonts w:eastAsia="Times New Roman" w:cstheme="minorHAnsi"/>
          <w:sz w:val="24"/>
          <w:szCs w:val="24"/>
        </w:rPr>
        <w:t>1.</w:t>
      </w:r>
      <w:r w:rsidRPr="004237DD">
        <w:rPr>
          <w:rFonts w:eastAsia="Times New Roman" w:cstheme="minorHAnsi"/>
          <w:sz w:val="24"/>
          <w:szCs w:val="24"/>
        </w:rPr>
        <w:tab/>
        <w:t>má to smysl</w:t>
      </w:r>
    </w:p>
    <w:p w14:paraId="1DD31D8A" w14:textId="77777777" w:rsidR="000E373B" w:rsidRPr="004237DD" w:rsidRDefault="000E373B" w:rsidP="000E373B">
      <w:pPr>
        <w:spacing w:after="0" w:line="276" w:lineRule="auto"/>
        <w:rPr>
          <w:rFonts w:eastAsia="Times New Roman" w:cstheme="minorHAnsi"/>
          <w:sz w:val="24"/>
          <w:szCs w:val="24"/>
        </w:rPr>
      </w:pPr>
      <w:r w:rsidRPr="004237DD">
        <w:rPr>
          <w:rFonts w:eastAsia="Times New Roman" w:cstheme="minorHAnsi"/>
          <w:sz w:val="24"/>
          <w:szCs w:val="24"/>
        </w:rPr>
        <w:t>2.</w:t>
      </w:r>
      <w:r w:rsidRPr="004237DD">
        <w:rPr>
          <w:rFonts w:eastAsia="Times New Roman" w:cstheme="minorHAnsi"/>
          <w:sz w:val="24"/>
          <w:szCs w:val="24"/>
        </w:rPr>
        <w:tab/>
        <w:t>baví je to</w:t>
      </w:r>
    </w:p>
    <w:p w14:paraId="4720E6B6" w14:textId="77777777" w:rsidR="000E373B" w:rsidRDefault="000E373B" w:rsidP="000E373B">
      <w:pPr>
        <w:spacing w:after="0" w:line="276" w:lineRule="auto"/>
        <w:rPr>
          <w:rFonts w:eastAsia="Times New Roman" w:cstheme="minorHAnsi"/>
          <w:sz w:val="24"/>
          <w:szCs w:val="24"/>
        </w:rPr>
      </w:pPr>
      <w:r w:rsidRPr="004237DD">
        <w:rPr>
          <w:rFonts w:eastAsia="Times New Roman" w:cstheme="minorHAnsi"/>
          <w:sz w:val="24"/>
          <w:szCs w:val="24"/>
        </w:rPr>
        <w:t>3.</w:t>
      </w:r>
      <w:r w:rsidRPr="004237DD">
        <w:rPr>
          <w:rFonts w:eastAsia="Times New Roman" w:cstheme="minorHAnsi"/>
          <w:sz w:val="24"/>
          <w:szCs w:val="24"/>
        </w:rPr>
        <w:tab/>
        <w:t>cítí se užitečně</w:t>
      </w:r>
    </w:p>
    <w:p w14:paraId="543FBB11"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lastRenderedPageBreak/>
        <w:t>D</w:t>
      </w:r>
      <w:r w:rsidRPr="004237DD">
        <w:rPr>
          <w:rFonts w:eastAsia="Times New Roman" w:cstheme="minorHAnsi"/>
          <w:sz w:val="24"/>
          <w:szCs w:val="24"/>
        </w:rPr>
        <w:t>obrovolníci nevnímají žádnou zásadní většinovou slabinu</w:t>
      </w:r>
      <w:r>
        <w:rPr>
          <w:rFonts w:eastAsia="Times New Roman" w:cstheme="minorHAnsi"/>
          <w:sz w:val="24"/>
          <w:szCs w:val="24"/>
        </w:rPr>
        <w:t xml:space="preserve"> PD</w:t>
      </w:r>
      <w:r w:rsidRPr="004237DD">
        <w:rPr>
          <w:rFonts w:eastAsia="Times New Roman" w:cstheme="minorHAnsi"/>
          <w:sz w:val="24"/>
          <w:szCs w:val="24"/>
        </w:rPr>
        <w:t>. Tou největší se stala epidemie, která do značné míry omezila dobrovolnické aktivity a také samozřejmě vystavila dobrovolníky a pacienty větším zdravotním rizikům. Nicméně existují určité bariéry na straně pacientů nebo personálu PZS a případně také administrativní nároky nebo zdravotní rizika, která dobrovolníkům hrozí</w:t>
      </w:r>
      <w:r>
        <w:rPr>
          <w:rFonts w:eastAsia="Times New Roman" w:cstheme="minorHAnsi"/>
          <w:sz w:val="24"/>
          <w:szCs w:val="24"/>
        </w:rPr>
        <w:t xml:space="preserve"> a oni si je do určité míry uvědomují. </w:t>
      </w:r>
    </w:p>
    <w:p w14:paraId="2BF86B0C" w14:textId="77777777" w:rsidR="000E373B" w:rsidRDefault="000E373B" w:rsidP="000E373B">
      <w:pPr>
        <w:spacing w:after="0" w:line="276" w:lineRule="auto"/>
        <w:rPr>
          <w:rFonts w:eastAsia="Times New Roman" w:cstheme="minorHAnsi"/>
          <w:sz w:val="24"/>
          <w:szCs w:val="24"/>
        </w:rPr>
      </w:pPr>
    </w:p>
    <w:p w14:paraId="742F661A" w14:textId="77777777" w:rsidR="000E373B" w:rsidRPr="00FC7D14" w:rsidRDefault="000E373B" w:rsidP="000E373B">
      <w:pPr>
        <w:spacing w:after="0" w:line="276" w:lineRule="auto"/>
        <w:rPr>
          <w:rFonts w:eastAsia="Times New Roman" w:cstheme="minorHAnsi"/>
          <w:b/>
          <w:bCs/>
          <w:sz w:val="24"/>
          <w:szCs w:val="24"/>
        </w:rPr>
      </w:pPr>
      <w:r w:rsidRPr="00FC7D14">
        <w:rPr>
          <w:rFonts w:eastAsia="Times New Roman" w:cstheme="minorHAnsi"/>
          <w:b/>
          <w:bCs/>
          <w:sz w:val="24"/>
          <w:szCs w:val="24"/>
        </w:rPr>
        <w:t>Dobrovolníci se při svých činnostech cítí bezpečně, mají pocit zázemí pro případ problémů a také jsou dobře připraveni a vědí, co mají dělat. Většina má zároveň pocit, že jejich činnost je oceňovaná okolím.</w:t>
      </w:r>
    </w:p>
    <w:p w14:paraId="596CDCDE" w14:textId="77777777" w:rsidR="000E373B" w:rsidRDefault="000E373B" w:rsidP="000E373B">
      <w:pPr>
        <w:spacing w:after="0" w:line="276" w:lineRule="auto"/>
        <w:rPr>
          <w:rFonts w:eastAsia="Times New Roman" w:cstheme="minorHAnsi"/>
          <w:sz w:val="24"/>
          <w:szCs w:val="24"/>
        </w:rPr>
      </w:pPr>
    </w:p>
    <w:p w14:paraId="4062205E" w14:textId="77777777" w:rsidR="000E373B" w:rsidRDefault="000E373B" w:rsidP="000E373B">
      <w:pPr>
        <w:spacing w:after="0" w:line="276" w:lineRule="auto"/>
        <w:rPr>
          <w:rFonts w:eastAsia="Times New Roman" w:cstheme="minorHAnsi"/>
          <w:sz w:val="24"/>
          <w:szCs w:val="24"/>
        </w:rPr>
      </w:pPr>
      <w:r w:rsidRPr="004237DD">
        <w:rPr>
          <w:rFonts w:eastAsia="Times New Roman" w:cstheme="minorHAnsi"/>
          <w:sz w:val="24"/>
          <w:szCs w:val="24"/>
        </w:rPr>
        <w:t>Dobrovolníkům jednoznačně pomůže větší informovanost na různých úrovních – u pacientů, rodinných příslušníků, ale také veřejnosti. Přivítají pravidelná setkávání a také školení. Potěší je ocenění dobrovolnických aktivit ze strany personálu i vedení PZS.</w:t>
      </w:r>
    </w:p>
    <w:p w14:paraId="0F808952" w14:textId="77777777" w:rsidR="000E373B" w:rsidRPr="004237DD" w:rsidRDefault="000E373B" w:rsidP="000E373B">
      <w:pPr>
        <w:spacing w:after="0" w:line="276" w:lineRule="auto"/>
        <w:rPr>
          <w:rFonts w:eastAsia="Times New Roman" w:cstheme="minorHAnsi"/>
          <w:sz w:val="24"/>
          <w:szCs w:val="24"/>
        </w:rPr>
      </w:pPr>
    </w:p>
    <w:p w14:paraId="5120DA17" w14:textId="77777777" w:rsidR="000E373B" w:rsidRPr="00E612AB" w:rsidRDefault="000E373B" w:rsidP="000E373B">
      <w:pPr>
        <w:spacing w:after="0" w:line="276" w:lineRule="auto"/>
        <w:rPr>
          <w:rFonts w:eastAsia="Times New Roman" w:cstheme="minorHAnsi"/>
          <w:b/>
          <w:bCs/>
          <w:sz w:val="24"/>
          <w:szCs w:val="24"/>
        </w:rPr>
      </w:pPr>
      <w:r w:rsidRPr="00E612AB">
        <w:rPr>
          <w:rFonts w:eastAsia="Times New Roman" w:cstheme="minorHAnsi"/>
          <w:b/>
          <w:bCs/>
          <w:sz w:val="24"/>
          <w:szCs w:val="24"/>
        </w:rPr>
        <w:t>Zájemci o dobrovolnictví</w:t>
      </w:r>
    </w:p>
    <w:p w14:paraId="745B933F" w14:textId="77777777" w:rsidR="000E373B" w:rsidRPr="00E612AB" w:rsidRDefault="000E373B" w:rsidP="000E373B">
      <w:pPr>
        <w:spacing w:after="0" w:line="276" w:lineRule="auto"/>
        <w:rPr>
          <w:rFonts w:eastAsia="Times New Roman" w:cstheme="minorHAnsi"/>
          <w:sz w:val="24"/>
          <w:szCs w:val="24"/>
        </w:rPr>
      </w:pPr>
    </w:p>
    <w:p w14:paraId="782CD17E" w14:textId="77777777" w:rsidR="000E373B" w:rsidRDefault="000E373B" w:rsidP="000E373B">
      <w:pPr>
        <w:spacing w:after="0" w:line="276" w:lineRule="auto"/>
        <w:rPr>
          <w:rFonts w:eastAsia="Times New Roman" w:cstheme="minorHAnsi"/>
          <w:sz w:val="24"/>
          <w:szCs w:val="24"/>
        </w:rPr>
      </w:pPr>
      <w:r w:rsidRPr="00E612AB">
        <w:rPr>
          <w:rFonts w:eastAsia="Times New Roman" w:cstheme="minorHAnsi"/>
          <w:sz w:val="24"/>
          <w:szCs w:val="24"/>
        </w:rPr>
        <w:t>Dobrovolnictví pro ně znamená pomoc druhým, věnovat se něčemu smysluplnému, ale také určitou seberealizaci a vyzkoušení něčeho jiného, než je v jejich životě běžné.</w:t>
      </w:r>
      <w:r>
        <w:rPr>
          <w:rFonts w:eastAsia="Times New Roman" w:cstheme="minorHAnsi"/>
          <w:sz w:val="24"/>
          <w:szCs w:val="24"/>
        </w:rPr>
        <w:t xml:space="preserve"> </w:t>
      </w:r>
      <w:r w:rsidRPr="00E612AB">
        <w:rPr>
          <w:rFonts w:eastAsia="Times New Roman" w:cstheme="minorHAnsi"/>
          <w:sz w:val="24"/>
          <w:szCs w:val="24"/>
        </w:rPr>
        <w:t>Zásadní motivací je smysluplnost a užitečnost dobrovolnictví.</w:t>
      </w:r>
    </w:p>
    <w:p w14:paraId="6A6DC77B" w14:textId="27C3139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Z</w:t>
      </w:r>
      <w:r w:rsidRPr="00F645AC">
        <w:rPr>
          <w:rFonts w:eastAsia="Times New Roman" w:cstheme="minorHAnsi"/>
          <w:sz w:val="24"/>
          <w:szCs w:val="24"/>
        </w:rPr>
        <w:t xml:space="preserve">ájemci </w:t>
      </w:r>
      <w:r>
        <w:rPr>
          <w:rFonts w:eastAsia="Times New Roman" w:cstheme="minorHAnsi"/>
          <w:sz w:val="24"/>
          <w:szCs w:val="24"/>
        </w:rPr>
        <w:t xml:space="preserve">si </w:t>
      </w:r>
      <w:r w:rsidRPr="00F645AC">
        <w:rPr>
          <w:rFonts w:eastAsia="Times New Roman" w:cstheme="minorHAnsi"/>
          <w:sz w:val="24"/>
          <w:szCs w:val="24"/>
        </w:rPr>
        <w:t xml:space="preserve">uvědomují psychickou obtížnost dobrovolnické práce. Další slabou stránkou může být administrativní náročnost nebo také období, kdy zájemce </w:t>
      </w:r>
      <w:r w:rsidR="00FC7D14">
        <w:rPr>
          <w:rFonts w:eastAsia="Times New Roman" w:cstheme="minorHAnsi"/>
          <w:sz w:val="24"/>
          <w:szCs w:val="24"/>
        </w:rPr>
        <w:t>„</w:t>
      </w:r>
      <w:r w:rsidRPr="00F645AC">
        <w:rPr>
          <w:rFonts w:eastAsia="Times New Roman" w:cstheme="minorHAnsi"/>
          <w:sz w:val="24"/>
          <w:szCs w:val="24"/>
        </w:rPr>
        <w:t>čeká</w:t>
      </w:r>
      <w:r w:rsidR="00FC7D14">
        <w:rPr>
          <w:rFonts w:eastAsia="Times New Roman" w:cstheme="minorHAnsi"/>
          <w:sz w:val="24"/>
          <w:szCs w:val="24"/>
        </w:rPr>
        <w:t>“ (</w:t>
      </w:r>
      <w:r w:rsidRPr="00F645AC">
        <w:rPr>
          <w:rFonts w:eastAsia="Times New Roman" w:cstheme="minorHAnsi"/>
          <w:sz w:val="24"/>
          <w:szCs w:val="24"/>
        </w:rPr>
        <w:t>prochází pohovory, školením atd</w:t>
      </w:r>
      <w:r w:rsidR="00FC7D14">
        <w:rPr>
          <w:rFonts w:eastAsia="Times New Roman" w:cstheme="minorHAnsi"/>
          <w:sz w:val="24"/>
          <w:szCs w:val="24"/>
        </w:rPr>
        <w:t>)</w:t>
      </w:r>
      <w:r w:rsidRPr="00F645AC">
        <w:rPr>
          <w:rFonts w:eastAsia="Times New Roman" w:cstheme="minorHAnsi"/>
          <w:sz w:val="24"/>
          <w:szCs w:val="24"/>
        </w:rPr>
        <w:t>. Někteří zájemci také nechtějí vykonávat dobrovolnické aktivity v takových situacích jako je</w:t>
      </w:r>
      <w:r>
        <w:rPr>
          <w:rFonts w:eastAsia="Times New Roman" w:cstheme="minorHAnsi"/>
          <w:sz w:val="24"/>
          <w:szCs w:val="24"/>
        </w:rPr>
        <w:t xml:space="preserve"> např.</w:t>
      </w:r>
      <w:r w:rsidRPr="00F645AC">
        <w:rPr>
          <w:rFonts w:eastAsia="Times New Roman" w:cstheme="minorHAnsi"/>
          <w:sz w:val="24"/>
          <w:szCs w:val="24"/>
        </w:rPr>
        <w:t xml:space="preserve"> pandemie.</w:t>
      </w:r>
    </w:p>
    <w:p w14:paraId="108AAB81" w14:textId="77777777" w:rsidR="000E373B" w:rsidRDefault="000E373B" w:rsidP="000E373B">
      <w:pPr>
        <w:spacing w:after="0" w:line="276" w:lineRule="auto"/>
        <w:rPr>
          <w:rFonts w:eastAsia="Times New Roman" w:cstheme="minorHAnsi"/>
          <w:sz w:val="24"/>
          <w:szCs w:val="24"/>
        </w:rPr>
      </w:pPr>
    </w:p>
    <w:p w14:paraId="32E223F8" w14:textId="77777777" w:rsidR="000E373B" w:rsidRDefault="000E373B" w:rsidP="000E373B">
      <w:pPr>
        <w:spacing w:after="0" w:line="276" w:lineRule="auto"/>
        <w:rPr>
          <w:rFonts w:eastAsia="Times New Roman" w:cstheme="minorHAnsi"/>
          <w:b/>
          <w:bCs/>
          <w:sz w:val="24"/>
          <w:szCs w:val="24"/>
        </w:rPr>
      </w:pPr>
      <w:r w:rsidRPr="00F645AC">
        <w:rPr>
          <w:rFonts w:eastAsia="Times New Roman" w:cstheme="minorHAnsi"/>
          <w:b/>
          <w:bCs/>
          <w:sz w:val="24"/>
          <w:szCs w:val="24"/>
        </w:rPr>
        <w:t xml:space="preserve">Veřejnost </w:t>
      </w:r>
    </w:p>
    <w:p w14:paraId="288AAC19" w14:textId="77777777" w:rsidR="000E373B" w:rsidRDefault="000E373B" w:rsidP="000E373B">
      <w:pPr>
        <w:spacing w:after="0" w:line="276" w:lineRule="auto"/>
        <w:rPr>
          <w:rFonts w:eastAsia="Times New Roman" w:cstheme="minorHAnsi"/>
          <w:b/>
          <w:bCs/>
          <w:sz w:val="24"/>
          <w:szCs w:val="24"/>
        </w:rPr>
      </w:pPr>
    </w:p>
    <w:p w14:paraId="6AF90E1A" w14:textId="77777777" w:rsidR="000E373B" w:rsidRDefault="000E373B" w:rsidP="000E373B">
      <w:pPr>
        <w:spacing w:after="0" w:line="276" w:lineRule="auto"/>
        <w:rPr>
          <w:rFonts w:eastAsia="Times New Roman" w:cstheme="minorHAnsi"/>
          <w:sz w:val="24"/>
          <w:szCs w:val="24"/>
        </w:rPr>
      </w:pPr>
      <w:r>
        <w:rPr>
          <w:rFonts w:eastAsia="Times New Roman" w:cstheme="minorHAnsi"/>
          <w:sz w:val="24"/>
          <w:szCs w:val="24"/>
        </w:rPr>
        <w:t xml:space="preserve">Povědomí o dobrovolnické činnosti ve zdravotnických zařízeních dosahuje 70 %. </w:t>
      </w:r>
    </w:p>
    <w:p w14:paraId="6F9EDF2C" w14:textId="77777777" w:rsidR="000E373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 xml:space="preserve">Tři čtvrtiny respondentů považují dobrovolnickou činnost za velmi užitečnou a další čtvrtina ji vnímá jako spíše užitečnou. </w:t>
      </w:r>
    </w:p>
    <w:p w14:paraId="3CE49232" w14:textId="77777777" w:rsidR="000E373B" w:rsidRPr="00A6607B" w:rsidRDefault="000E373B" w:rsidP="000E373B">
      <w:pPr>
        <w:spacing w:after="0" w:line="276" w:lineRule="auto"/>
        <w:rPr>
          <w:rFonts w:eastAsia="Times New Roman" w:cstheme="minorHAnsi"/>
          <w:b/>
          <w:bCs/>
          <w:sz w:val="24"/>
          <w:szCs w:val="24"/>
        </w:rPr>
      </w:pPr>
      <w:r w:rsidRPr="00A6607B">
        <w:rPr>
          <w:rFonts w:eastAsia="Times New Roman" w:cstheme="minorHAnsi"/>
          <w:b/>
          <w:bCs/>
          <w:sz w:val="24"/>
          <w:szCs w:val="24"/>
        </w:rPr>
        <w:t>Jednoznačně se dá hovořit o následujících silných stránkách dobrovolnických činností:</w:t>
      </w:r>
    </w:p>
    <w:p w14:paraId="27C961B5"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1.</w:t>
      </w:r>
      <w:r w:rsidRPr="00A6607B">
        <w:rPr>
          <w:rFonts w:eastAsia="Times New Roman" w:cstheme="minorHAnsi"/>
          <w:sz w:val="24"/>
          <w:szCs w:val="24"/>
        </w:rPr>
        <w:tab/>
        <w:t>jsou užitečné</w:t>
      </w:r>
    </w:p>
    <w:p w14:paraId="73B6128D"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2.</w:t>
      </w:r>
      <w:r w:rsidRPr="00A6607B">
        <w:rPr>
          <w:rFonts w:eastAsia="Times New Roman" w:cstheme="minorHAnsi"/>
          <w:sz w:val="24"/>
          <w:szCs w:val="24"/>
        </w:rPr>
        <w:tab/>
        <w:t xml:space="preserve">poskytují zkušenosti </w:t>
      </w:r>
    </w:p>
    <w:p w14:paraId="2AF29519"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3.</w:t>
      </w:r>
      <w:r w:rsidRPr="00A6607B">
        <w:rPr>
          <w:rFonts w:eastAsia="Times New Roman" w:cstheme="minorHAnsi"/>
          <w:sz w:val="24"/>
          <w:szCs w:val="24"/>
        </w:rPr>
        <w:tab/>
        <w:t xml:space="preserve">jedná se o činnost, která člověka naplňuje </w:t>
      </w:r>
    </w:p>
    <w:p w14:paraId="374EACE2" w14:textId="77777777" w:rsidR="000E373B" w:rsidRPr="00A6607B" w:rsidRDefault="000E373B" w:rsidP="000E373B">
      <w:pPr>
        <w:spacing w:after="0" w:line="276" w:lineRule="auto"/>
        <w:rPr>
          <w:rFonts w:eastAsia="Times New Roman" w:cstheme="minorHAnsi"/>
          <w:sz w:val="24"/>
          <w:szCs w:val="24"/>
        </w:rPr>
      </w:pPr>
    </w:p>
    <w:p w14:paraId="604B3AE8" w14:textId="77777777" w:rsidR="000E373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 xml:space="preserve">Potenciálně může být vhodnou motivací, že to bude činnost obecně oceňovaná a vážená – na tom lze zapracovat </w:t>
      </w:r>
      <w:r>
        <w:rPr>
          <w:rFonts w:eastAsia="Times New Roman" w:cstheme="minorHAnsi"/>
          <w:sz w:val="24"/>
          <w:szCs w:val="24"/>
        </w:rPr>
        <w:t>v</w:t>
      </w:r>
      <w:r w:rsidRPr="00A6607B">
        <w:rPr>
          <w:rFonts w:eastAsia="Times New Roman" w:cstheme="minorHAnsi"/>
          <w:sz w:val="24"/>
          <w:szCs w:val="24"/>
        </w:rPr>
        <w:t xml:space="preserve">ětší veřejnou a mediální podporou a také propagací dobrovolnictví </w:t>
      </w:r>
      <w:r>
        <w:rPr>
          <w:rFonts w:eastAsia="Times New Roman" w:cstheme="minorHAnsi"/>
          <w:sz w:val="24"/>
          <w:szCs w:val="24"/>
        </w:rPr>
        <w:br/>
      </w:r>
      <w:r w:rsidRPr="00A6607B">
        <w:rPr>
          <w:rFonts w:eastAsia="Times New Roman" w:cstheme="minorHAnsi"/>
          <w:sz w:val="24"/>
          <w:szCs w:val="24"/>
        </w:rPr>
        <w:t xml:space="preserve">v zařízeních, která ho provozují. Pokud jde o vnímání bezpečnosti, to je spojené s osvětou a vysvětlováním, ale také povědomím o tom, že existují určitá pravidla, která se dodržují. Pokud jde o vnímání dobrovolnictví, jako dobře připravených / organizovaných aktivit, tak to opět </w:t>
      </w:r>
      <w:r w:rsidRPr="00A6607B">
        <w:rPr>
          <w:rFonts w:eastAsia="Times New Roman" w:cstheme="minorHAnsi"/>
          <w:sz w:val="24"/>
          <w:szCs w:val="24"/>
        </w:rPr>
        <w:lastRenderedPageBreak/>
        <w:t>souvisí s osvětou a sdělením, že dobrovolnictví je sice bezplatné a dobrovolné, ale neznamená to zároveň chaotické a nárazové.  A co je velmi zřejmé, že o dobrovolnictví chybí dostatečné informace.</w:t>
      </w:r>
    </w:p>
    <w:p w14:paraId="411FCA32" w14:textId="77777777" w:rsidR="000E373B" w:rsidRDefault="000E373B" w:rsidP="000E373B">
      <w:pPr>
        <w:spacing w:after="0" w:line="276" w:lineRule="auto"/>
        <w:rPr>
          <w:rFonts w:eastAsia="Times New Roman" w:cstheme="minorHAnsi"/>
          <w:sz w:val="24"/>
          <w:szCs w:val="24"/>
        </w:rPr>
      </w:pPr>
    </w:p>
    <w:p w14:paraId="7B9CB9ED" w14:textId="77777777" w:rsidR="000E373B" w:rsidRPr="00A6607B" w:rsidRDefault="000E373B" w:rsidP="000E373B">
      <w:pPr>
        <w:spacing w:after="0" w:line="276" w:lineRule="auto"/>
        <w:rPr>
          <w:rFonts w:eastAsia="Times New Roman" w:cstheme="minorHAnsi"/>
          <w:b/>
          <w:bCs/>
          <w:sz w:val="24"/>
          <w:szCs w:val="24"/>
        </w:rPr>
      </w:pPr>
      <w:r w:rsidRPr="00A6607B">
        <w:rPr>
          <w:rFonts w:eastAsia="Times New Roman" w:cstheme="minorHAnsi"/>
          <w:b/>
          <w:bCs/>
          <w:sz w:val="24"/>
          <w:szCs w:val="24"/>
        </w:rPr>
        <w:t>Mezi vnímané bariéry můžeme zařadit:</w:t>
      </w:r>
    </w:p>
    <w:p w14:paraId="4695AA2A"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1.</w:t>
      </w:r>
      <w:r w:rsidRPr="00A6607B">
        <w:rPr>
          <w:rFonts w:eastAsia="Times New Roman" w:cstheme="minorHAnsi"/>
          <w:sz w:val="24"/>
          <w:szCs w:val="24"/>
        </w:rPr>
        <w:tab/>
        <w:t>psychickou náročnost</w:t>
      </w:r>
    </w:p>
    <w:p w14:paraId="76ADEAD7"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2.</w:t>
      </w:r>
      <w:r w:rsidRPr="00A6607B">
        <w:rPr>
          <w:rFonts w:eastAsia="Times New Roman" w:cstheme="minorHAnsi"/>
          <w:sz w:val="24"/>
          <w:szCs w:val="24"/>
        </w:rPr>
        <w:tab/>
        <w:t>časovou náročnost</w:t>
      </w:r>
    </w:p>
    <w:p w14:paraId="0917354B"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3.</w:t>
      </w:r>
      <w:r w:rsidRPr="00A6607B">
        <w:rPr>
          <w:rFonts w:eastAsia="Times New Roman" w:cstheme="minorHAnsi"/>
          <w:sz w:val="24"/>
          <w:szCs w:val="24"/>
        </w:rPr>
        <w:tab/>
        <w:t>možnost náročné komunikace s pacientem nebo personálem</w:t>
      </w:r>
    </w:p>
    <w:p w14:paraId="5A642309"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4.</w:t>
      </w:r>
      <w:r w:rsidRPr="00A6607B">
        <w:rPr>
          <w:rFonts w:eastAsia="Times New Roman" w:cstheme="minorHAnsi"/>
          <w:sz w:val="24"/>
          <w:szCs w:val="24"/>
        </w:rPr>
        <w:tab/>
        <w:t>možnost administrativní zátěže</w:t>
      </w:r>
    </w:p>
    <w:p w14:paraId="4EA0F13A" w14:textId="77777777" w:rsidR="000E373B" w:rsidRPr="00A6607B" w:rsidRDefault="000E373B" w:rsidP="000E373B">
      <w:pPr>
        <w:spacing w:after="0" w:line="276" w:lineRule="auto"/>
        <w:rPr>
          <w:rFonts w:eastAsia="Times New Roman" w:cstheme="minorHAnsi"/>
          <w:sz w:val="24"/>
          <w:szCs w:val="24"/>
        </w:rPr>
      </w:pPr>
    </w:p>
    <w:p w14:paraId="0F531990" w14:textId="77777777" w:rsidR="000E373B" w:rsidRPr="00A6607B" w:rsidRDefault="000E373B" w:rsidP="000E373B">
      <w:pPr>
        <w:spacing w:after="0" w:line="276" w:lineRule="auto"/>
        <w:rPr>
          <w:rFonts w:eastAsia="Times New Roman" w:cstheme="minorHAnsi"/>
          <w:sz w:val="24"/>
          <w:szCs w:val="24"/>
        </w:rPr>
      </w:pPr>
      <w:r w:rsidRPr="00A6607B">
        <w:rPr>
          <w:rFonts w:eastAsia="Times New Roman" w:cstheme="minorHAnsi"/>
          <w:sz w:val="24"/>
          <w:szCs w:val="24"/>
        </w:rPr>
        <w:t>Nejčastěji zmiňované bariéry souvisejí s nedostatkem informací, veřejnost si může pod dobrovolnickými aktivitami představit činnost, která jim zabere všechen volný čas a ne např. jen pár hodin v týdnu. S velkou pravděpodobností nevědí, že dobrovolník je pro svou činnost vyškolen a že má podporu ve specializovaných pracovnících.</w:t>
      </w:r>
    </w:p>
    <w:p w14:paraId="0208547A" w14:textId="77777777" w:rsidR="000E373B" w:rsidRDefault="000E373B" w:rsidP="000E373B">
      <w:pPr>
        <w:spacing w:after="0" w:line="276" w:lineRule="auto"/>
        <w:ind w:left="360"/>
        <w:rPr>
          <w:rFonts w:eastAsia="Times New Roman" w:cstheme="minorHAnsi"/>
          <w:sz w:val="24"/>
          <w:szCs w:val="24"/>
        </w:rPr>
      </w:pPr>
    </w:p>
    <w:p w14:paraId="149D716A" w14:textId="77777777" w:rsidR="000E373B" w:rsidRDefault="000E373B" w:rsidP="000E373B">
      <w:pPr>
        <w:spacing w:after="0" w:line="276" w:lineRule="auto"/>
        <w:ind w:left="360"/>
        <w:rPr>
          <w:rFonts w:eastAsia="Times New Roman" w:cstheme="minorHAnsi"/>
          <w:sz w:val="24"/>
          <w:szCs w:val="24"/>
        </w:rPr>
      </w:pPr>
      <w:r>
        <w:rPr>
          <w:rFonts w:eastAsia="Times New Roman" w:cstheme="minorHAnsi"/>
          <w:sz w:val="24"/>
          <w:szCs w:val="24"/>
        </w:rPr>
        <w:br w:type="column"/>
      </w:r>
    </w:p>
    <w:p w14:paraId="77149F9C" w14:textId="42B74BA3" w:rsidR="000E373B" w:rsidRPr="00A6607B" w:rsidRDefault="0082733F" w:rsidP="0082733F">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76" w:lineRule="auto"/>
        <w:rPr>
          <w:rFonts w:eastAsia="Times New Roman" w:cstheme="minorHAnsi"/>
          <w:b/>
          <w:bCs/>
          <w:sz w:val="24"/>
          <w:szCs w:val="24"/>
        </w:rPr>
      </w:pPr>
      <w:r>
        <w:rPr>
          <w:rFonts w:eastAsia="Times New Roman" w:cstheme="minorHAnsi"/>
          <w:b/>
          <w:bCs/>
          <w:sz w:val="24"/>
          <w:szCs w:val="24"/>
        </w:rPr>
        <w:t xml:space="preserve">H. </w:t>
      </w:r>
      <w:r w:rsidR="000E373B" w:rsidRPr="00A6607B">
        <w:rPr>
          <w:rFonts w:eastAsia="Times New Roman" w:cstheme="minorHAnsi"/>
          <w:b/>
          <w:bCs/>
          <w:sz w:val="24"/>
          <w:szCs w:val="24"/>
        </w:rPr>
        <w:t>Vyzkoušení některých postupů na vlastní kůži – vyzkoušení komunikace nového zájemce o dobrovolnictví s poskytovatelem zdravotních služeb, případně s dobrovolnickou organizací (NNO) až k jeho oficiálnímu začlenění do programu dobrovolnictví</w:t>
      </w:r>
    </w:p>
    <w:p w14:paraId="6D3C2C0A" w14:textId="77777777" w:rsidR="000E373B" w:rsidRDefault="000E373B" w:rsidP="000E373B">
      <w:pPr>
        <w:spacing w:line="276" w:lineRule="auto"/>
      </w:pPr>
    </w:p>
    <w:p w14:paraId="38726BF3" w14:textId="77777777" w:rsidR="000E373B" w:rsidRPr="00F52A2C" w:rsidRDefault="000E373B" w:rsidP="008E1232">
      <w:pPr>
        <w:pStyle w:val="Odstavecseseznamem"/>
        <w:numPr>
          <w:ilvl w:val="0"/>
          <w:numId w:val="98"/>
        </w:numPr>
        <w:spacing w:line="276" w:lineRule="auto"/>
        <w:ind w:left="284"/>
        <w:rPr>
          <w:b/>
          <w:bCs/>
          <w:sz w:val="24"/>
          <w:szCs w:val="24"/>
        </w:rPr>
      </w:pPr>
      <w:r w:rsidRPr="00F52A2C">
        <w:rPr>
          <w:b/>
          <w:bCs/>
          <w:sz w:val="24"/>
          <w:szCs w:val="24"/>
        </w:rPr>
        <w:t>Pozorování v budovách</w:t>
      </w:r>
    </w:p>
    <w:p w14:paraId="18A42DE9" w14:textId="77777777" w:rsidR="000E373B" w:rsidRDefault="000E373B" w:rsidP="000E373B">
      <w:pPr>
        <w:spacing w:line="276" w:lineRule="auto"/>
        <w:rPr>
          <w:sz w:val="24"/>
          <w:szCs w:val="24"/>
        </w:rPr>
      </w:pPr>
      <w:r w:rsidRPr="00C94D94">
        <w:rPr>
          <w:sz w:val="24"/>
          <w:szCs w:val="24"/>
        </w:rPr>
        <w:t>Minimálně třetina navštívených zařízení neměla v budově žádné viditelné informace o dobrovolnickém programu</w:t>
      </w:r>
      <w:r>
        <w:rPr>
          <w:sz w:val="24"/>
          <w:szCs w:val="24"/>
        </w:rPr>
        <w:t xml:space="preserve"> – týká se to především zařízení, které začínají s PD, záleží tedy v jaké fázi přípravy jsou. </w:t>
      </w:r>
    </w:p>
    <w:p w14:paraId="6D81F4F2" w14:textId="77777777" w:rsidR="000E373B" w:rsidRDefault="000E373B" w:rsidP="000E373B">
      <w:pPr>
        <w:spacing w:line="276" w:lineRule="auto"/>
        <w:rPr>
          <w:sz w:val="24"/>
          <w:szCs w:val="24"/>
        </w:rPr>
      </w:pPr>
      <w:r>
        <w:rPr>
          <w:sz w:val="24"/>
          <w:szCs w:val="24"/>
        </w:rPr>
        <w:t xml:space="preserve">Pokud už zařízení fyzicky informují o PD ve svých budovách, tak je to nejčastěji přímo na hlavní recepci / vrátnici. Využívané jsou nástěnky, letáky, někdy samolepky nebo brožurky. </w:t>
      </w:r>
    </w:p>
    <w:p w14:paraId="2D9ED5AF" w14:textId="77777777" w:rsidR="000E373B" w:rsidRDefault="000E373B" w:rsidP="000E373B">
      <w:pPr>
        <w:spacing w:line="276" w:lineRule="auto"/>
        <w:rPr>
          <w:sz w:val="24"/>
          <w:szCs w:val="24"/>
        </w:rPr>
      </w:pPr>
      <w:r>
        <w:rPr>
          <w:sz w:val="24"/>
          <w:szCs w:val="24"/>
        </w:rPr>
        <w:t xml:space="preserve">Propagovat dobrovolnictví přímo na půdě PZS může být velmi efektivní způsob pro šíření povědomí, ale také přínosů dobrovolnictví. </w:t>
      </w:r>
    </w:p>
    <w:p w14:paraId="41787876" w14:textId="77777777" w:rsidR="000E373B" w:rsidRDefault="000E373B" w:rsidP="000E373B">
      <w:pPr>
        <w:spacing w:line="276" w:lineRule="auto"/>
        <w:rPr>
          <w:b/>
          <w:bCs/>
          <w:sz w:val="24"/>
          <w:szCs w:val="24"/>
        </w:rPr>
      </w:pPr>
    </w:p>
    <w:p w14:paraId="45B21132" w14:textId="77777777" w:rsidR="000E373B" w:rsidRDefault="000E373B" w:rsidP="008E1232">
      <w:pPr>
        <w:pStyle w:val="Odstavecseseznamem"/>
        <w:numPr>
          <w:ilvl w:val="0"/>
          <w:numId w:val="98"/>
        </w:numPr>
        <w:spacing w:line="276" w:lineRule="auto"/>
        <w:ind w:left="284"/>
        <w:rPr>
          <w:b/>
          <w:bCs/>
          <w:sz w:val="24"/>
          <w:szCs w:val="24"/>
        </w:rPr>
      </w:pPr>
      <w:r w:rsidRPr="00F52A2C">
        <w:rPr>
          <w:b/>
          <w:bCs/>
          <w:sz w:val="24"/>
          <w:szCs w:val="24"/>
        </w:rPr>
        <w:t xml:space="preserve">E-mailový a telefonický kontakt mystery zájemce o dobrovolnickou činnost </w:t>
      </w:r>
    </w:p>
    <w:p w14:paraId="5B4A8C32" w14:textId="77777777" w:rsidR="000E373B" w:rsidRPr="004373A5" w:rsidRDefault="000E373B" w:rsidP="000E373B">
      <w:pPr>
        <w:spacing w:after="0" w:line="276" w:lineRule="auto"/>
        <w:rPr>
          <w:rFonts w:eastAsia="Times New Roman" w:cstheme="minorHAnsi"/>
          <w:b/>
          <w:bCs/>
          <w:sz w:val="24"/>
          <w:szCs w:val="24"/>
        </w:rPr>
      </w:pPr>
      <w:r w:rsidRPr="004373A5">
        <w:rPr>
          <w:rFonts w:eastAsia="Times New Roman" w:cstheme="minorHAnsi"/>
          <w:b/>
          <w:bCs/>
          <w:sz w:val="24"/>
          <w:szCs w:val="24"/>
        </w:rPr>
        <w:t xml:space="preserve">Reakce na </w:t>
      </w:r>
      <w:r>
        <w:rPr>
          <w:rFonts w:eastAsia="Times New Roman" w:cstheme="minorHAnsi"/>
          <w:b/>
          <w:bCs/>
          <w:sz w:val="24"/>
          <w:szCs w:val="24"/>
        </w:rPr>
        <w:t xml:space="preserve">e-mailový </w:t>
      </w:r>
      <w:r w:rsidRPr="004373A5">
        <w:rPr>
          <w:rFonts w:eastAsia="Times New Roman" w:cstheme="minorHAnsi"/>
          <w:b/>
          <w:bCs/>
          <w:sz w:val="24"/>
          <w:szCs w:val="24"/>
        </w:rPr>
        <w:t>kontakt byla následující:</w:t>
      </w:r>
    </w:p>
    <w:p w14:paraId="55F13C9E" w14:textId="77777777" w:rsidR="000E373B" w:rsidRPr="004373A5" w:rsidRDefault="000E373B" w:rsidP="008E1232">
      <w:pPr>
        <w:pStyle w:val="Odstavecseseznamem"/>
        <w:numPr>
          <w:ilvl w:val="0"/>
          <w:numId w:val="66"/>
        </w:numPr>
        <w:spacing w:after="0" w:line="276" w:lineRule="auto"/>
        <w:ind w:left="426"/>
        <w:rPr>
          <w:rFonts w:eastAsia="Times New Roman" w:cstheme="minorHAnsi"/>
          <w:sz w:val="24"/>
          <w:szCs w:val="24"/>
        </w:rPr>
      </w:pPr>
      <w:r w:rsidRPr="004373A5">
        <w:rPr>
          <w:rFonts w:eastAsia="Times New Roman" w:cstheme="minorHAnsi"/>
          <w:sz w:val="24"/>
          <w:szCs w:val="24"/>
        </w:rPr>
        <w:t xml:space="preserve">Do 24 hodin reagovalo 18 zařízení </w:t>
      </w:r>
      <w:r>
        <w:rPr>
          <w:rFonts w:eastAsia="Times New Roman" w:cstheme="minorHAnsi"/>
          <w:sz w:val="24"/>
          <w:szCs w:val="24"/>
        </w:rPr>
        <w:t xml:space="preserve">z 30 oslovených </w:t>
      </w:r>
      <w:r w:rsidRPr="004373A5">
        <w:rPr>
          <w:rFonts w:eastAsia="Times New Roman" w:cstheme="minorHAnsi"/>
          <w:sz w:val="24"/>
          <w:szCs w:val="24"/>
        </w:rPr>
        <w:t>tj. 60 %</w:t>
      </w:r>
    </w:p>
    <w:p w14:paraId="22AF6D2A" w14:textId="77777777" w:rsidR="000E373B" w:rsidRPr="004373A5" w:rsidRDefault="000E373B" w:rsidP="008E1232">
      <w:pPr>
        <w:pStyle w:val="Odstavecseseznamem"/>
        <w:numPr>
          <w:ilvl w:val="0"/>
          <w:numId w:val="66"/>
        </w:numPr>
        <w:spacing w:after="0" w:line="276" w:lineRule="auto"/>
        <w:ind w:left="426"/>
        <w:rPr>
          <w:rFonts w:eastAsia="Times New Roman" w:cstheme="minorHAnsi"/>
          <w:sz w:val="24"/>
          <w:szCs w:val="24"/>
        </w:rPr>
      </w:pPr>
      <w:r w:rsidRPr="004373A5">
        <w:rPr>
          <w:rFonts w:eastAsia="Times New Roman" w:cstheme="minorHAnsi"/>
          <w:sz w:val="24"/>
          <w:szCs w:val="24"/>
        </w:rPr>
        <w:t>Později než za 48 hodin reagovala další 3 zařízení tj. 10 %</w:t>
      </w:r>
    </w:p>
    <w:p w14:paraId="3EFBB016" w14:textId="77777777" w:rsidR="000E373B" w:rsidRPr="004373A5" w:rsidRDefault="000E373B" w:rsidP="008E1232">
      <w:pPr>
        <w:pStyle w:val="Odstavecseseznamem"/>
        <w:numPr>
          <w:ilvl w:val="0"/>
          <w:numId w:val="66"/>
        </w:numPr>
        <w:spacing w:after="0" w:line="276" w:lineRule="auto"/>
        <w:ind w:left="426"/>
        <w:rPr>
          <w:rFonts w:eastAsia="Times New Roman" w:cstheme="minorHAnsi"/>
          <w:sz w:val="24"/>
          <w:szCs w:val="24"/>
        </w:rPr>
      </w:pPr>
      <w:r w:rsidRPr="004373A5">
        <w:rPr>
          <w:rFonts w:eastAsia="Times New Roman" w:cstheme="minorHAnsi"/>
          <w:sz w:val="24"/>
          <w:szCs w:val="24"/>
        </w:rPr>
        <w:t xml:space="preserve">9 zařízení tj. 30 % nereagovalo vůbec </w:t>
      </w:r>
    </w:p>
    <w:p w14:paraId="589F0EF0" w14:textId="77777777" w:rsidR="000E373B" w:rsidRDefault="000E373B" w:rsidP="008E1232">
      <w:pPr>
        <w:pStyle w:val="Odstavecseseznamem"/>
        <w:numPr>
          <w:ilvl w:val="0"/>
          <w:numId w:val="66"/>
        </w:numPr>
        <w:spacing w:after="0" w:line="276" w:lineRule="auto"/>
        <w:ind w:left="426"/>
        <w:rPr>
          <w:rFonts w:eastAsia="Times New Roman" w:cstheme="minorHAnsi"/>
          <w:sz w:val="24"/>
          <w:szCs w:val="24"/>
        </w:rPr>
      </w:pPr>
      <w:r w:rsidRPr="004373A5">
        <w:rPr>
          <w:rFonts w:eastAsia="Times New Roman" w:cstheme="minorHAnsi"/>
          <w:sz w:val="24"/>
          <w:szCs w:val="24"/>
        </w:rPr>
        <w:t xml:space="preserve">Z celkových 21 reakcí bylo 13 PZS ze skupiny, která má zavedený dobrovolnický program, 8 PZS ze skupiny, kde PD bude zaváděn </w:t>
      </w:r>
    </w:p>
    <w:p w14:paraId="690CE9F2" w14:textId="77777777" w:rsidR="000E373B" w:rsidRPr="00FD4F0E" w:rsidRDefault="000E373B" w:rsidP="000E373B">
      <w:pPr>
        <w:pStyle w:val="Odstavecseseznamem"/>
        <w:spacing w:after="0" w:line="276" w:lineRule="auto"/>
        <w:ind w:left="426"/>
        <w:rPr>
          <w:rFonts w:eastAsia="Times New Roman" w:cstheme="minorHAnsi"/>
          <w:sz w:val="24"/>
          <w:szCs w:val="24"/>
        </w:rPr>
      </w:pPr>
    </w:p>
    <w:p w14:paraId="2F77E42C" w14:textId="77777777" w:rsidR="000E373B" w:rsidRPr="00FD4F0E" w:rsidRDefault="000E373B" w:rsidP="00C97FC9">
      <w:pPr>
        <w:pStyle w:val="Odstavecseseznamem"/>
        <w:numPr>
          <w:ilvl w:val="0"/>
          <w:numId w:val="66"/>
        </w:numPr>
        <w:spacing w:after="0" w:line="276" w:lineRule="auto"/>
        <w:ind w:left="426"/>
        <w:jc w:val="both"/>
        <w:rPr>
          <w:rFonts w:eastAsia="Times New Roman" w:cstheme="minorHAnsi"/>
          <w:sz w:val="24"/>
          <w:szCs w:val="24"/>
        </w:rPr>
      </w:pPr>
      <w:r>
        <w:rPr>
          <w:rFonts w:eastAsia="Times New Roman" w:cstheme="minorHAnsi"/>
          <w:b/>
          <w:bCs/>
          <w:sz w:val="24"/>
          <w:szCs w:val="24"/>
        </w:rPr>
        <w:t>Zhruba 40 %</w:t>
      </w:r>
      <w:r w:rsidRPr="00FD4F0E">
        <w:rPr>
          <w:rFonts w:eastAsia="Times New Roman" w:cstheme="minorHAnsi"/>
          <w:b/>
          <w:bCs/>
          <w:sz w:val="24"/>
          <w:szCs w:val="24"/>
        </w:rPr>
        <w:t xml:space="preserve"> vyjádřilo velmi velký zájem o zájemce a většinou to byla zařízení s fungujícím PD</w:t>
      </w:r>
      <w:r w:rsidRPr="00FD4F0E">
        <w:rPr>
          <w:rFonts w:eastAsia="Times New Roman" w:cstheme="minorHAnsi"/>
          <w:sz w:val="24"/>
          <w:szCs w:val="24"/>
        </w:rPr>
        <w:t xml:space="preserve">, zbývající zařízení vyjádřilo vlažný zájem, často s vysvětlením, že se u nich dobrovolnictví teprve rozjíždí nebo mají některé konkrétní požadavky např. na vzdělání dobrovolníků. </w:t>
      </w:r>
    </w:p>
    <w:p w14:paraId="25793E1C" w14:textId="77777777" w:rsidR="000E373B" w:rsidRPr="00FD4F0E" w:rsidRDefault="000E373B" w:rsidP="00C97FC9">
      <w:pPr>
        <w:pStyle w:val="Odstavecseseznamem"/>
        <w:numPr>
          <w:ilvl w:val="0"/>
          <w:numId w:val="66"/>
        </w:numPr>
        <w:spacing w:after="0" w:line="276" w:lineRule="auto"/>
        <w:ind w:left="426"/>
        <w:jc w:val="both"/>
        <w:rPr>
          <w:rFonts w:eastAsia="Times New Roman" w:cstheme="minorHAnsi"/>
          <w:sz w:val="24"/>
          <w:szCs w:val="24"/>
        </w:rPr>
      </w:pPr>
      <w:r w:rsidRPr="00FD4F0E">
        <w:rPr>
          <w:rFonts w:eastAsia="Times New Roman" w:cstheme="minorHAnsi"/>
          <w:b/>
          <w:bCs/>
          <w:sz w:val="24"/>
          <w:szCs w:val="24"/>
        </w:rPr>
        <w:t>Zhruba polovina zařízení chtěla od zájemce vědět, o jakou dobrovolnickou aktivitu by měl zájem</w:t>
      </w:r>
      <w:r>
        <w:rPr>
          <w:rFonts w:eastAsia="Times New Roman" w:cstheme="minorHAnsi"/>
          <w:b/>
          <w:bCs/>
          <w:sz w:val="24"/>
          <w:szCs w:val="24"/>
        </w:rPr>
        <w:t xml:space="preserve">. </w:t>
      </w:r>
    </w:p>
    <w:p w14:paraId="37506EA5" w14:textId="77777777" w:rsidR="000E373B" w:rsidRPr="004373A5" w:rsidRDefault="000E373B" w:rsidP="00C97FC9">
      <w:pPr>
        <w:pStyle w:val="Odstavecseseznamem"/>
        <w:numPr>
          <w:ilvl w:val="0"/>
          <w:numId w:val="66"/>
        </w:numPr>
        <w:spacing w:after="0" w:line="276" w:lineRule="auto"/>
        <w:ind w:left="426"/>
        <w:jc w:val="both"/>
        <w:rPr>
          <w:rFonts w:eastAsia="Times New Roman" w:cstheme="minorHAnsi"/>
          <w:sz w:val="24"/>
          <w:szCs w:val="24"/>
        </w:rPr>
      </w:pPr>
      <w:r w:rsidRPr="004373A5">
        <w:rPr>
          <w:rFonts w:eastAsia="Times New Roman" w:cstheme="minorHAnsi"/>
          <w:b/>
          <w:bCs/>
          <w:sz w:val="24"/>
          <w:szCs w:val="24"/>
        </w:rPr>
        <w:t xml:space="preserve">Velmi dobrým dojmem působila komunikace </w:t>
      </w:r>
      <w:r>
        <w:rPr>
          <w:rFonts w:eastAsia="Times New Roman" w:cstheme="minorHAnsi"/>
          <w:b/>
          <w:bCs/>
          <w:sz w:val="24"/>
          <w:szCs w:val="24"/>
        </w:rPr>
        <w:t>ve zhruba 40 %</w:t>
      </w:r>
      <w:r w:rsidRPr="004373A5">
        <w:rPr>
          <w:rFonts w:eastAsia="Times New Roman" w:cstheme="minorHAnsi"/>
          <w:sz w:val="24"/>
          <w:szCs w:val="24"/>
        </w:rPr>
        <w:t xml:space="preserve">, jednalo se o zařízení se zkušeností i bez zkušenosti s PD. </w:t>
      </w:r>
    </w:p>
    <w:p w14:paraId="23B18BCE" w14:textId="77777777" w:rsidR="000E373B" w:rsidRPr="00FD4F0E" w:rsidRDefault="000E373B" w:rsidP="000E373B">
      <w:pPr>
        <w:spacing w:after="0" w:line="276" w:lineRule="auto"/>
        <w:rPr>
          <w:rFonts w:eastAsia="Times New Roman" w:cstheme="minorHAnsi"/>
          <w:sz w:val="24"/>
          <w:szCs w:val="24"/>
        </w:rPr>
      </w:pPr>
    </w:p>
    <w:p w14:paraId="6D4D2BD5" w14:textId="77777777" w:rsidR="000E373B" w:rsidRPr="003271AC" w:rsidRDefault="000E373B" w:rsidP="000E373B">
      <w:pPr>
        <w:spacing w:line="276" w:lineRule="auto"/>
        <w:rPr>
          <w:b/>
          <w:bCs/>
          <w:sz w:val="24"/>
          <w:szCs w:val="24"/>
        </w:rPr>
      </w:pPr>
    </w:p>
    <w:p w14:paraId="44978DF4" w14:textId="77777777" w:rsidR="000E373B" w:rsidRDefault="000E373B" w:rsidP="000E373B">
      <w:pPr>
        <w:spacing w:line="276" w:lineRule="auto"/>
        <w:rPr>
          <w:sz w:val="24"/>
          <w:szCs w:val="24"/>
        </w:rPr>
      </w:pPr>
    </w:p>
    <w:p w14:paraId="052DA1FC" w14:textId="77777777" w:rsidR="000E373B" w:rsidRDefault="000E373B" w:rsidP="000E373B">
      <w:pPr>
        <w:spacing w:line="276" w:lineRule="auto"/>
        <w:rPr>
          <w:sz w:val="24"/>
          <w:szCs w:val="24"/>
        </w:rPr>
      </w:pPr>
    </w:p>
    <w:p w14:paraId="42ABF9F1" w14:textId="77777777" w:rsidR="000E373B" w:rsidRPr="004373A5" w:rsidRDefault="000E373B" w:rsidP="000E373B">
      <w:pPr>
        <w:spacing w:after="0" w:line="276" w:lineRule="auto"/>
        <w:rPr>
          <w:rFonts w:eastAsia="Times New Roman" w:cstheme="minorHAnsi"/>
          <w:b/>
          <w:bCs/>
          <w:sz w:val="24"/>
          <w:szCs w:val="24"/>
        </w:rPr>
      </w:pPr>
      <w:r w:rsidRPr="004373A5">
        <w:rPr>
          <w:rFonts w:eastAsia="Times New Roman" w:cstheme="minorHAnsi"/>
          <w:b/>
          <w:bCs/>
          <w:sz w:val="24"/>
          <w:szCs w:val="24"/>
        </w:rPr>
        <w:lastRenderedPageBreak/>
        <w:t xml:space="preserve">Reakce na </w:t>
      </w:r>
      <w:r>
        <w:rPr>
          <w:rFonts w:eastAsia="Times New Roman" w:cstheme="minorHAnsi"/>
          <w:b/>
          <w:bCs/>
          <w:sz w:val="24"/>
          <w:szCs w:val="24"/>
        </w:rPr>
        <w:t xml:space="preserve">telefonický </w:t>
      </w:r>
      <w:r w:rsidRPr="004373A5">
        <w:rPr>
          <w:rFonts w:eastAsia="Times New Roman" w:cstheme="minorHAnsi"/>
          <w:b/>
          <w:bCs/>
          <w:sz w:val="24"/>
          <w:szCs w:val="24"/>
        </w:rPr>
        <w:t>kontakt byla následující:</w:t>
      </w:r>
    </w:p>
    <w:p w14:paraId="5AA071A2" w14:textId="77777777" w:rsidR="000E373B" w:rsidRDefault="000E373B" w:rsidP="000E373B">
      <w:pPr>
        <w:pStyle w:val="MZRzklad"/>
        <w:spacing w:line="276" w:lineRule="auto"/>
        <w:rPr>
          <w:rFonts w:eastAsia="Cambria"/>
        </w:rPr>
      </w:pPr>
    </w:p>
    <w:p w14:paraId="583440F2" w14:textId="77777777" w:rsidR="000E373B" w:rsidRDefault="000E373B" w:rsidP="00B57FCC">
      <w:pPr>
        <w:pStyle w:val="MZRzklad"/>
        <w:numPr>
          <w:ilvl w:val="0"/>
          <w:numId w:val="99"/>
        </w:numPr>
        <w:spacing w:line="276" w:lineRule="auto"/>
        <w:ind w:left="709" w:hanging="658"/>
        <w:rPr>
          <w:rFonts w:eastAsia="Cambria"/>
        </w:rPr>
      </w:pPr>
      <w:r w:rsidRPr="00E145C3">
        <w:rPr>
          <w:rFonts w:eastAsia="Cambria"/>
        </w:rPr>
        <w:t xml:space="preserve">Telefonicky se podařilo kontaktovat 13 z 16 zařízení s dobrovolnickým programem. V jednom případě nemocnice tvrdila, že o dobrovolníky zájem nemají. </w:t>
      </w:r>
    </w:p>
    <w:p w14:paraId="67AC6FBC" w14:textId="077B817B" w:rsidR="000E373B" w:rsidRDefault="000E373B" w:rsidP="00B57FCC">
      <w:pPr>
        <w:pStyle w:val="MZRzklad"/>
        <w:numPr>
          <w:ilvl w:val="0"/>
          <w:numId w:val="99"/>
        </w:numPr>
        <w:spacing w:line="276" w:lineRule="auto"/>
        <w:ind w:left="709" w:hanging="658"/>
        <w:rPr>
          <w:rFonts w:eastAsia="Cambria"/>
        </w:rPr>
      </w:pPr>
      <w:r w:rsidRPr="00E145C3">
        <w:rPr>
          <w:rFonts w:eastAsia="Cambria"/>
        </w:rPr>
        <w:t>V případě zařízení bez P</w:t>
      </w:r>
      <w:r>
        <w:rPr>
          <w:rFonts w:eastAsia="Cambria"/>
        </w:rPr>
        <w:t>D</w:t>
      </w:r>
      <w:r w:rsidRPr="00E145C3">
        <w:rPr>
          <w:rFonts w:eastAsia="Cambria"/>
        </w:rPr>
        <w:t xml:space="preserve"> se kontakt podařil s 10 z</w:t>
      </w:r>
      <w:r>
        <w:rPr>
          <w:rFonts w:eastAsia="Cambria"/>
        </w:rPr>
        <w:t>e 14 zařízení</w:t>
      </w:r>
      <w:r w:rsidRPr="00E145C3">
        <w:rPr>
          <w:rFonts w:eastAsia="Cambria"/>
        </w:rPr>
        <w:t xml:space="preserve">. O dobrovolníky nemají </w:t>
      </w:r>
      <w:r>
        <w:rPr>
          <w:rFonts w:eastAsia="Cambria"/>
        </w:rPr>
        <w:t>zá</w:t>
      </w:r>
      <w:r w:rsidRPr="00E145C3">
        <w:rPr>
          <w:rFonts w:eastAsia="Cambria"/>
        </w:rPr>
        <w:t xml:space="preserve">jem ve </w:t>
      </w:r>
      <w:r>
        <w:rPr>
          <w:rFonts w:eastAsia="Cambria"/>
        </w:rPr>
        <w:t>dvou</w:t>
      </w:r>
      <w:r w:rsidRPr="00E145C3">
        <w:rPr>
          <w:rFonts w:eastAsia="Cambria"/>
        </w:rPr>
        <w:t xml:space="preserve"> případech.</w:t>
      </w:r>
    </w:p>
    <w:p w14:paraId="5D4767BF" w14:textId="77777777" w:rsidR="000E373B" w:rsidRPr="0037249B" w:rsidRDefault="000E373B" w:rsidP="00B57FCC">
      <w:pPr>
        <w:pStyle w:val="MZRzklad"/>
        <w:numPr>
          <w:ilvl w:val="0"/>
          <w:numId w:val="99"/>
        </w:numPr>
        <w:spacing w:line="276" w:lineRule="auto"/>
        <w:ind w:left="709" w:hanging="658"/>
        <w:rPr>
          <w:rFonts w:eastAsia="Cambria"/>
        </w:rPr>
      </w:pPr>
      <w:r w:rsidRPr="0037249B">
        <w:rPr>
          <w:rFonts w:eastAsia="Cambria"/>
        </w:rPr>
        <w:t xml:space="preserve">V případě většiny zařízení, kde se kontakt podařil, bylo možné se domluvit na osobním pohovoru během 1-2 týdnů. </w:t>
      </w:r>
    </w:p>
    <w:p w14:paraId="1763EC2C" w14:textId="77777777" w:rsidR="000E373B" w:rsidRDefault="000E373B" w:rsidP="00B57FCC">
      <w:pPr>
        <w:pStyle w:val="MZRzklad"/>
        <w:numPr>
          <w:ilvl w:val="0"/>
          <w:numId w:val="99"/>
        </w:numPr>
        <w:spacing w:line="276" w:lineRule="auto"/>
        <w:ind w:left="709" w:hanging="658"/>
        <w:rPr>
          <w:rFonts w:eastAsia="Cambria"/>
        </w:rPr>
      </w:pPr>
      <w:r w:rsidRPr="0037249B">
        <w:rPr>
          <w:rFonts w:eastAsia="Cambria"/>
        </w:rPr>
        <w:t>Zařízení bez dobrovolnického programu, která umožňovala sejít se na osobním pohovoru a ohledně dobrovolnictví se domluvit, nabízela možnost termínů osobního setkání průměrně během 1 týdne.</w:t>
      </w:r>
    </w:p>
    <w:p w14:paraId="6F680908" w14:textId="5A298FB9" w:rsidR="000E373B" w:rsidRPr="00934044" w:rsidRDefault="000E373B" w:rsidP="00B57FCC">
      <w:pPr>
        <w:pStyle w:val="Odstavecseseznamem"/>
        <w:numPr>
          <w:ilvl w:val="0"/>
          <w:numId w:val="99"/>
        </w:numPr>
        <w:spacing w:after="0" w:line="276" w:lineRule="auto"/>
        <w:ind w:left="709" w:hanging="658"/>
        <w:jc w:val="both"/>
        <w:rPr>
          <w:rFonts w:eastAsia="Cambria" w:cstheme="minorHAnsi"/>
          <w:sz w:val="24"/>
          <w:szCs w:val="24"/>
        </w:rPr>
      </w:pPr>
      <w:r w:rsidRPr="00934044">
        <w:rPr>
          <w:rFonts w:eastAsia="Cambria" w:cstheme="minorHAnsi"/>
          <w:sz w:val="24"/>
          <w:szCs w:val="24"/>
        </w:rPr>
        <w:t>Ve všech oslovených zařízeních, kde se kontakt podařil a o dobrovolníky měli zájem, bylo možné se domluvit pouze na osobní schůzce</w:t>
      </w:r>
      <w:r w:rsidR="00B57FCC">
        <w:rPr>
          <w:rFonts w:eastAsia="Cambria" w:cstheme="minorHAnsi"/>
          <w:sz w:val="24"/>
          <w:szCs w:val="24"/>
        </w:rPr>
        <w:t xml:space="preserve"> (</w:t>
      </w:r>
      <w:r w:rsidRPr="00934044">
        <w:rPr>
          <w:rFonts w:eastAsia="Cambria" w:cstheme="minorHAnsi"/>
          <w:sz w:val="24"/>
          <w:szCs w:val="24"/>
        </w:rPr>
        <w:t xml:space="preserve">nebylo možné ji absolvovat </w:t>
      </w:r>
      <w:r w:rsidR="006A0000">
        <w:rPr>
          <w:rFonts w:eastAsia="Cambria" w:cstheme="minorHAnsi"/>
          <w:sz w:val="24"/>
          <w:szCs w:val="24"/>
        </w:rPr>
        <w:t>on-line</w:t>
      </w:r>
      <w:r w:rsidR="00B57FCC">
        <w:rPr>
          <w:rFonts w:eastAsia="Cambria" w:cstheme="minorHAnsi"/>
          <w:sz w:val="24"/>
          <w:szCs w:val="24"/>
        </w:rPr>
        <w:t>)</w:t>
      </w:r>
      <w:r w:rsidRPr="00934044">
        <w:rPr>
          <w:rFonts w:eastAsia="Cambria" w:cstheme="minorHAnsi"/>
          <w:sz w:val="24"/>
          <w:szCs w:val="24"/>
        </w:rPr>
        <w:t xml:space="preserve">. </w:t>
      </w:r>
    </w:p>
    <w:p w14:paraId="052F68D4" w14:textId="77777777" w:rsidR="000E373B" w:rsidRDefault="000E373B" w:rsidP="00B57FCC">
      <w:pPr>
        <w:pStyle w:val="MZRzklad"/>
        <w:numPr>
          <w:ilvl w:val="0"/>
          <w:numId w:val="99"/>
        </w:numPr>
        <w:spacing w:line="276" w:lineRule="auto"/>
        <w:ind w:left="709" w:hanging="658"/>
        <w:rPr>
          <w:rFonts w:eastAsia="Cambria"/>
        </w:rPr>
      </w:pPr>
      <w:r>
        <w:rPr>
          <w:rFonts w:eastAsia="Cambria"/>
        </w:rPr>
        <w:t>Zájemce ve většině případů nemusel nic dokládat s výjimkou dvou PZS, kde vyžadují vyplnění dotazníku.</w:t>
      </w:r>
    </w:p>
    <w:p w14:paraId="06D5364E" w14:textId="77777777" w:rsidR="000E373B" w:rsidRPr="00E145C3" w:rsidRDefault="000E373B" w:rsidP="00B57FCC">
      <w:pPr>
        <w:pStyle w:val="MZRzklad"/>
        <w:numPr>
          <w:ilvl w:val="0"/>
          <w:numId w:val="99"/>
        </w:numPr>
        <w:spacing w:line="276" w:lineRule="auto"/>
        <w:ind w:left="709" w:hanging="658"/>
        <w:rPr>
          <w:rFonts w:eastAsia="Cambria"/>
        </w:rPr>
      </w:pPr>
      <w:r>
        <w:rPr>
          <w:rFonts w:eastAsia="Cambria"/>
        </w:rPr>
        <w:t xml:space="preserve">Zájemce se ve většině případů od PZS nedozví žádné zásadní informace, vše bude řešeno až na osobních pohovorech. </w:t>
      </w:r>
    </w:p>
    <w:p w14:paraId="3C910509" w14:textId="77777777" w:rsidR="000E373B" w:rsidRDefault="000E373B" w:rsidP="000E373B">
      <w:pPr>
        <w:pStyle w:val="MZRzklad"/>
        <w:spacing w:line="276" w:lineRule="auto"/>
        <w:rPr>
          <w:rFonts w:eastAsia="Cambria"/>
        </w:rPr>
      </w:pPr>
    </w:p>
    <w:p w14:paraId="1B1FAFB6" w14:textId="1E7A3FBA" w:rsidR="00223690" w:rsidRDefault="00223690" w:rsidP="00645067">
      <w:pPr>
        <w:spacing w:after="0"/>
        <w:ind w:left="360"/>
        <w:rPr>
          <w:rFonts w:ascii="Arial" w:eastAsia="Times New Roman" w:hAnsi="Arial" w:cs="Arial"/>
        </w:rPr>
      </w:pPr>
    </w:p>
    <w:sectPr w:rsidR="00223690" w:rsidSect="00344C7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0F69" w14:textId="77777777" w:rsidR="00CB0D4C" w:rsidRDefault="00CB0D4C" w:rsidP="00521DAE">
      <w:pPr>
        <w:spacing w:after="0"/>
      </w:pPr>
      <w:r>
        <w:separator/>
      </w:r>
    </w:p>
  </w:endnote>
  <w:endnote w:type="continuationSeparator" w:id="0">
    <w:p w14:paraId="4CF68688" w14:textId="77777777" w:rsidR="00CB0D4C" w:rsidRDefault="00CB0D4C" w:rsidP="00521D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74DB" w14:textId="77777777" w:rsidR="00AC21F6" w:rsidRPr="00F22C3E" w:rsidRDefault="00AC21F6">
    <w:pPr>
      <w:pStyle w:val="Zpat"/>
      <w:jc w:val="center"/>
      <w:rPr>
        <w:color w:val="7F7F7F"/>
        <w:sz w:val="21"/>
        <w:szCs w:val="21"/>
      </w:rPr>
    </w:pPr>
    <w:r w:rsidRPr="00F22C3E">
      <w:rPr>
        <w:color w:val="7F7F7F"/>
        <w:sz w:val="21"/>
        <w:szCs w:val="21"/>
      </w:rPr>
      <w:fldChar w:fldCharType="begin"/>
    </w:r>
    <w:r w:rsidRPr="00F22C3E">
      <w:rPr>
        <w:color w:val="7F7F7F"/>
        <w:sz w:val="21"/>
        <w:szCs w:val="21"/>
      </w:rPr>
      <w:instrText>PAGE   \* MERGEFORMAT</w:instrText>
    </w:r>
    <w:r w:rsidRPr="00F22C3E">
      <w:rPr>
        <w:color w:val="7F7F7F"/>
        <w:sz w:val="21"/>
        <w:szCs w:val="21"/>
      </w:rPr>
      <w:fldChar w:fldCharType="separate"/>
    </w:r>
    <w:r w:rsidRPr="00F22C3E">
      <w:rPr>
        <w:noProof/>
        <w:color w:val="7F7F7F"/>
        <w:sz w:val="21"/>
        <w:szCs w:val="21"/>
      </w:rPr>
      <w:t>2</w:t>
    </w:r>
    <w:r w:rsidRPr="00F22C3E">
      <w:rPr>
        <w:color w:val="7F7F7F"/>
        <w:sz w:val="21"/>
        <w:szCs w:val="21"/>
      </w:rPr>
      <w:fldChar w:fldCharType="end"/>
    </w:r>
  </w:p>
  <w:p w14:paraId="1D3CB5A0" w14:textId="77777777" w:rsidR="00AC21F6" w:rsidRDefault="00AC21F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82064"/>
      <w:docPartObj>
        <w:docPartGallery w:val="Page Numbers (Bottom of Page)"/>
        <w:docPartUnique/>
      </w:docPartObj>
    </w:sdtPr>
    <w:sdtEndPr/>
    <w:sdtContent>
      <w:p w14:paraId="1361F414" w14:textId="77777777" w:rsidR="00AC21F6" w:rsidRDefault="00AC21F6">
        <w:pPr>
          <w:pStyle w:val="Zpat"/>
          <w:jc w:val="center"/>
        </w:pPr>
        <w:r>
          <w:rPr>
            <w:noProof/>
          </w:rPr>
          <w:fldChar w:fldCharType="begin"/>
        </w:r>
        <w:r>
          <w:rPr>
            <w:noProof/>
          </w:rPr>
          <w:instrText>PAGE   \* MERGEFORMAT</w:instrText>
        </w:r>
        <w:r>
          <w:rPr>
            <w:noProof/>
          </w:rPr>
          <w:fldChar w:fldCharType="separate"/>
        </w:r>
        <w:r w:rsidR="009D64AF">
          <w:rPr>
            <w:noProof/>
          </w:rPr>
          <w:t>49</w:t>
        </w:r>
        <w:r>
          <w:rPr>
            <w:noProof/>
          </w:rPr>
          <w:fldChar w:fldCharType="end"/>
        </w:r>
      </w:p>
    </w:sdtContent>
  </w:sdt>
  <w:p w14:paraId="2FDD4D3A" w14:textId="77777777" w:rsidR="00AC21F6" w:rsidRDefault="00AC21F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450230"/>
      <w:docPartObj>
        <w:docPartGallery w:val="Page Numbers (Bottom of Page)"/>
        <w:docPartUnique/>
      </w:docPartObj>
    </w:sdtPr>
    <w:sdtEndPr/>
    <w:sdtContent>
      <w:p w14:paraId="335F50FF" w14:textId="77777777" w:rsidR="00AC21F6" w:rsidRDefault="00AC21F6">
        <w:pPr>
          <w:pStyle w:val="Zpat"/>
          <w:jc w:val="center"/>
        </w:pPr>
        <w:r>
          <w:rPr>
            <w:noProof/>
          </w:rPr>
          <w:fldChar w:fldCharType="begin"/>
        </w:r>
        <w:r>
          <w:rPr>
            <w:noProof/>
          </w:rPr>
          <w:instrText>PAGE   \* MERGEFORMAT</w:instrText>
        </w:r>
        <w:r>
          <w:rPr>
            <w:noProof/>
          </w:rPr>
          <w:fldChar w:fldCharType="separate"/>
        </w:r>
        <w:r w:rsidR="009D64AF">
          <w:rPr>
            <w:noProof/>
          </w:rPr>
          <w:t>145</w:t>
        </w:r>
        <w:r>
          <w:rPr>
            <w:noProof/>
          </w:rPr>
          <w:fldChar w:fldCharType="end"/>
        </w:r>
      </w:p>
    </w:sdtContent>
  </w:sdt>
  <w:p w14:paraId="6AB31370" w14:textId="77777777" w:rsidR="00AC21F6" w:rsidRDefault="00AC21F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367E" w14:textId="77777777" w:rsidR="00CB0D4C" w:rsidRDefault="00CB0D4C" w:rsidP="00521DAE">
      <w:pPr>
        <w:spacing w:after="0"/>
      </w:pPr>
      <w:r>
        <w:separator/>
      </w:r>
    </w:p>
  </w:footnote>
  <w:footnote w:type="continuationSeparator" w:id="0">
    <w:p w14:paraId="014C506D" w14:textId="77777777" w:rsidR="00CB0D4C" w:rsidRDefault="00CB0D4C" w:rsidP="00521D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F0C3" w14:textId="77777777" w:rsidR="00AC21F6" w:rsidRPr="00BA00A2" w:rsidRDefault="00AC21F6" w:rsidP="00DF0C64">
    <w:pPr>
      <w:pStyle w:val="Zpat"/>
      <w:pBdr>
        <w:bottom w:val="single" w:sz="4" w:space="1" w:color="002060"/>
      </w:pBdr>
      <w:ind w:left="992" w:hanging="992"/>
      <w:rPr>
        <w:b/>
        <w:bCs/>
        <w:smallCaps/>
        <w:color w:val="002060"/>
        <w:sz w:val="21"/>
        <w:szCs w:val="21"/>
      </w:rPr>
    </w:pPr>
    <w:r>
      <w:rPr>
        <w:b/>
        <w:bCs/>
        <w:smallCaps/>
        <w:color w:val="002060"/>
        <w:sz w:val="21"/>
        <w:szCs w:val="21"/>
      </w:rPr>
      <w:t>Vstupní zpráva</w:t>
    </w:r>
  </w:p>
  <w:p w14:paraId="27EB2396" w14:textId="77777777" w:rsidR="00AC21F6" w:rsidRPr="00BA00A2" w:rsidRDefault="00AC21F6" w:rsidP="00DF0C64">
    <w:pPr>
      <w:pStyle w:val="Zpat"/>
      <w:pBdr>
        <w:bottom w:val="single" w:sz="4" w:space="1" w:color="002060"/>
      </w:pBdr>
      <w:ind w:left="992" w:hanging="992"/>
      <w:rPr>
        <w:bCs/>
        <w:smallCaps/>
        <w:color w:val="002060"/>
        <w:sz w:val="21"/>
        <w:szCs w:val="21"/>
      </w:rPr>
    </w:pPr>
    <w:r w:rsidRPr="00BA00A2">
      <w:rPr>
        <w:bCs/>
        <w:smallCaps/>
        <w:color w:val="002060"/>
        <w:sz w:val="21"/>
        <w:szCs w:val="21"/>
      </w:rPr>
      <w:t>Kriminalisticko-taktické metody při odhalování, prověřování a vyšetřování problematiky veřejných zakázek</w:t>
    </w:r>
  </w:p>
  <w:p w14:paraId="02C0F48F" w14:textId="77777777" w:rsidR="00AC21F6" w:rsidRDefault="00AC21F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1867" w14:textId="642DEFC2" w:rsidR="00AC21F6" w:rsidRDefault="00AC21F6" w:rsidP="00D15FBA">
    <w:pPr>
      <w:rPr>
        <w:rFonts w:ascii="Arial" w:hAnsi="Arial" w:cs="Arial"/>
        <w:b/>
        <w:kern w:val="28"/>
      </w:rPr>
    </w:pPr>
    <w:r>
      <w:rPr>
        <w:noProof/>
        <w:lang w:eastAsia="cs-CZ"/>
      </w:rPr>
      <w:drawing>
        <wp:anchor distT="0" distB="0" distL="114300" distR="114300" simplePos="0" relativeHeight="251660288" behindDoc="0" locked="0" layoutInCell="1" allowOverlap="1" wp14:anchorId="2333B985" wp14:editId="565F7992">
          <wp:simplePos x="0" y="0"/>
          <wp:positionH relativeFrom="margin">
            <wp:align>right</wp:align>
          </wp:positionH>
          <wp:positionV relativeFrom="topMargin">
            <wp:posOffset>458470</wp:posOffset>
          </wp:positionV>
          <wp:extent cx="2016000" cy="208800"/>
          <wp:effectExtent l="0" t="0" r="3810" b="1270"/>
          <wp:wrapSquare wrapText="bothSides"/>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6000" cy="20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14:anchorId="5066B802" wp14:editId="070B4BE8">
          <wp:simplePos x="0" y="0"/>
          <wp:positionH relativeFrom="column">
            <wp:posOffset>-10795</wp:posOffset>
          </wp:positionH>
          <wp:positionV relativeFrom="paragraph">
            <wp:posOffset>52070</wp:posOffset>
          </wp:positionV>
          <wp:extent cx="2025650" cy="393700"/>
          <wp:effectExtent l="0" t="0" r="0" b="6350"/>
          <wp:wrapSquare wrapText="bothSides"/>
          <wp:docPr id="5" name="Obrázek 5"/>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5650" cy="393700"/>
                  </a:xfrm>
                  <a:prstGeom prst="rect">
                    <a:avLst/>
                  </a:prstGeom>
                </pic:spPr>
              </pic:pic>
            </a:graphicData>
          </a:graphic>
          <wp14:sizeRelH relativeFrom="page">
            <wp14:pctWidth>0</wp14:pctWidth>
          </wp14:sizeRelH>
          <wp14:sizeRelV relativeFrom="page">
            <wp14:pctHeight>0</wp14:pctHeight>
          </wp14:sizeRelV>
        </wp:anchor>
      </w:drawing>
    </w:r>
  </w:p>
  <w:p w14:paraId="47290F58" w14:textId="3EC69AD0" w:rsidR="00AC21F6" w:rsidRDefault="00AC21F6" w:rsidP="00D15FBA">
    <w:pPr>
      <w:rPr>
        <w:rFonts w:ascii="Arial" w:hAnsi="Arial" w:cs="Arial"/>
        <w:b/>
        <w:kern w:val="28"/>
      </w:rPr>
    </w:pPr>
  </w:p>
  <w:p w14:paraId="30E80724" w14:textId="5B9FF28B" w:rsidR="00AC21F6" w:rsidRPr="00D15FBA" w:rsidRDefault="00AC21F6" w:rsidP="00D15FBA">
    <w:pPr>
      <w:spacing w:after="0"/>
      <w:rPr>
        <w:rFonts w:asciiTheme="majorHAnsi" w:hAnsiTheme="majorHAnsi" w:cs="Arial"/>
        <w:kern w:val="28"/>
        <w:sz w:val="14"/>
        <w:szCs w:val="16"/>
      </w:rPr>
    </w:pPr>
    <w:r w:rsidRPr="00D15FBA">
      <w:rPr>
        <w:rFonts w:asciiTheme="majorHAnsi" w:hAnsiTheme="majorHAnsi" w:cs="Arial"/>
        <w:b/>
        <w:kern w:val="28"/>
        <w:sz w:val="14"/>
        <w:szCs w:val="16"/>
      </w:rPr>
      <w:t>Projekt „Efektivizace systému nemocniční péče v ČR prostřednictvím dobrovolnické činnosti“</w:t>
    </w:r>
    <w:r w:rsidRPr="00D15FBA">
      <w:rPr>
        <w:rFonts w:asciiTheme="majorHAnsi" w:hAnsiTheme="majorHAnsi" w:cs="Arial"/>
        <w:kern w:val="28"/>
        <w:sz w:val="14"/>
        <w:szCs w:val="16"/>
      </w:rPr>
      <w:t>,</w:t>
    </w:r>
    <w:r w:rsidRPr="00D15FBA">
      <w:rPr>
        <w:rFonts w:asciiTheme="majorHAnsi" w:hAnsiTheme="majorHAnsi" w:cs="Arial"/>
        <w:i/>
        <w:kern w:val="28"/>
        <w:sz w:val="14"/>
        <w:szCs w:val="16"/>
      </w:rPr>
      <w:t xml:space="preserve"> </w:t>
    </w:r>
    <w:r w:rsidRPr="00D15FBA">
      <w:rPr>
        <w:rFonts w:asciiTheme="majorHAnsi" w:hAnsiTheme="majorHAnsi" w:cs="Arial"/>
        <w:kern w:val="28"/>
        <w:sz w:val="14"/>
        <w:szCs w:val="16"/>
      </w:rPr>
      <w:t>registrační číslo CZ.03.3.X/0.0/0.0/15_018/0007517</w:t>
    </w:r>
  </w:p>
  <w:p w14:paraId="3E0A440A" w14:textId="77777777" w:rsidR="00AC21F6" w:rsidRPr="009C2F0E" w:rsidRDefault="00AC21F6" w:rsidP="00D15FBA">
    <w:pPr>
      <w:pStyle w:val="Zhlav"/>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29E"/>
    <w:multiLevelType w:val="hybridMultilevel"/>
    <w:tmpl w:val="C8589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0711D4"/>
    <w:multiLevelType w:val="hybridMultilevel"/>
    <w:tmpl w:val="33000A4C"/>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790487"/>
    <w:multiLevelType w:val="hybridMultilevel"/>
    <w:tmpl w:val="6336A5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3A1A06"/>
    <w:multiLevelType w:val="hybridMultilevel"/>
    <w:tmpl w:val="0C1CE5CE"/>
    <w:lvl w:ilvl="0" w:tplc="E1E0DF3A">
      <w:start w:val="294"/>
      <w:numFmt w:val="bullet"/>
      <w:lvlText w:val="•"/>
      <w:lvlJc w:val="left"/>
      <w:pPr>
        <w:ind w:left="710" w:hanging="6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532CFF"/>
    <w:multiLevelType w:val="hybridMultilevel"/>
    <w:tmpl w:val="E3607E18"/>
    <w:lvl w:ilvl="0" w:tplc="04050001">
      <w:start w:val="1"/>
      <w:numFmt w:val="bullet"/>
      <w:lvlText w:val=""/>
      <w:lvlJc w:val="left"/>
      <w:pPr>
        <w:ind w:left="720" w:hanging="360"/>
      </w:pPr>
      <w:rPr>
        <w:rFonts w:ascii="Symbol" w:hAnsi="Symbo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9B40DD"/>
    <w:multiLevelType w:val="hybridMultilevel"/>
    <w:tmpl w:val="73CE0D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A1F7996"/>
    <w:multiLevelType w:val="hybridMultilevel"/>
    <w:tmpl w:val="8DC8A4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562688"/>
    <w:multiLevelType w:val="hybridMultilevel"/>
    <w:tmpl w:val="D4126B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AA1036D"/>
    <w:multiLevelType w:val="hybridMultilevel"/>
    <w:tmpl w:val="5544769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AFE54CD"/>
    <w:multiLevelType w:val="hybridMultilevel"/>
    <w:tmpl w:val="CB7AADEE"/>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C443D2F"/>
    <w:multiLevelType w:val="hybridMultilevel"/>
    <w:tmpl w:val="E8EAE54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0C71100F"/>
    <w:multiLevelType w:val="hybridMultilevel"/>
    <w:tmpl w:val="91526D58"/>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D6A4277"/>
    <w:multiLevelType w:val="hybridMultilevel"/>
    <w:tmpl w:val="4560EC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DA07585"/>
    <w:multiLevelType w:val="hybridMultilevel"/>
    <w:tmpl w:val="61544638"/>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0A945CC"/>
    <w:multiLevelType w:val="hybridMultilevel"/>
    <w:tmpl w:val="409C034C"/>
    <w:lvl w:ilvl="0" w:tplc="D570A2C0">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0AE16D0"/>
    <w:multiLevelType w:val="hybridMultilevel"/>
    <w:tmpl w:val="C068D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17E312E"/>
    <w:multiLevelType w:val="hybridMultilevel"/>
    <w:tmpl w:val="D1E854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47A3754"/>
    <w:multiLevelType w:val="hybridMultilevel"/>
    <w:tmpl w:val="9F8E9422"/>
    <w:lvl w:ilvl="0" w:tplc="8828DBD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148C7CE9"/>
    <w:multiLevelType w:val="hybridMultilevel"/>
    <w:tmpl w:val="1EA2A154"/>
    <w:lvl w:ilvl="0" w:tplc="A4665212">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49F40E3"/>
    <w:multiLevelType w:val="hybridMultilevel"/>
    <w:tmpl w:val="73CE0D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5307DD4"/>
    <w:multiLevelType w:val="hybridMultilevel"/>
    <w:tmpl w:val="0F3E3D4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164D4E69"/>
    <w:multiLevelType w:val="hybridMultilevel"/>
    <w:tmpl w:val="A522901E"/>
    <w:lvl w:ilvl="0" w:tplc="04050001">
      <w:start w:val="1"/>
      <w:numFmt w:val="bullet"/>
      <w:lvlText w:val=""/>
      <w:lvlJc w:val="left"/>
      <w:pPr>
        <w:ind w:left="522" w:hanging="360"/>
      </w:pPr>
      <w:rPr>
        <w:rFonts w:ascii="Symbol" w:hAnsi="Symbol" w:hint="default"/>
      </w:rPr>
    </w:lvl>
    <w:lvl w:ilvl="1" w:tplc="04050003" w:tentative="1">
      <w:start w:val="1"/>
      <w:numFmt w:val="bullet"/>
      <w:lvlText w:val="o"/>
      <w:lvlJc w:val="left"/>
      <w:pPr>
        <w:ind w:left="1242" w:hanging="360"/>
      </w:pPr>
      <w:rPr>
        <w:rFonts w:ascii="Courier New" w:hAnsi="Courier New" w:cs="Courier New" w:hint="default"/>
      </w:rPr>
    </w:lvl>
    <w:lvl w:ilvl="2" w:tplc="04050005" w:tentative="1">
      <w:start w:val="1"/>
      <w:numFmt w:val="bullet"/>
      <w:lvlText w:val=""/>
      <w:lvlJc w:val="left"/>
      <w:pPr>
        <w:ind w:left="1962" w:hanging="360"/>
      </w:pPr>
      <w:rPr>
        <w:rFonts w:ascii="Wingdings" w:hAnsi="Wingdings" w:hint="default"/>
      </w:rPr>
    </w:lvl>
    <w:lvl w:ilvl="3" w:tplc="04050001" w:tentative="1">
      <w:start w:val="1"/>
      <w:numFmt w:val="bullet"/>
      <w:lvlText w:val=""/>
      <w:lvlJc w:val="left"/>
      <w:pPr>
        <w:ind w:left="2682" w:hanging="360"/>
      </w:pPr>
      <w:rPr>
        <w:rFonts w:ascii="Symbol" w:hAnsi="Symbol" w:hint="default"/>
      </w:rPr>
    </w:lvl>
    <w:lvl w:ilvl="4" w:tplc="04050003" w:tentative="1">
      <w:start w:val="1"/>
      <w:numFmt w:val="bullet"/>
      <w:lvlText w:val="o"/>
      <w:lvlJc w:val="left"/>
      <w:pPr>
        <w:ind w:left="3402" w:hanging="360"/>
      </w:pPr>
      <w:rPr>
        <w:rFonts w:ascii="Courier New" w:hAnsi="Courier New" w:cs="Courier New" w:hint="default"/>
      </w:rPr>
    </w:lvl>
    <w:lvl w:ilvl="5" w:tplc="04050005" w:tentative="1">
      <w:start w:val="1"/>
      <w:numFmt w:val="bullet"/>
      <w:lvlText w:val=""/>
      <w:lvlJc w:val="left"/>
      <w:pPr>
        <w:ind w:left="4122" w:hanging="360"/>
      </w:pPr>
      <w:rPr>
        <w:rFonts w:ascii="Wingdings" w:hAnsi="Wingdings" w:hint="default"/>
      </w:rPr>
    </w:lvl>
    <w:lvl w:ilvl="6" w:tplc="04050001" w:tentative="1">
      <w:start w:val="1"/>
      <w:numFmt w:val="bullet"/>
      <w:lvlText w:val=""/>
      <w:lvlJc w:val="left"/>
      <w:pPr>
        <w:ind w:left="4842" w:hanging="360"/>
      </w:pPr>
      <w:rPr>
        <w:rFonts w:ascii="Symbol" w:hAnsi="Symbol" w:hint="default"/>
      </w:rPr>
    </w:lvl>
    <w:lvl w:ilvl="7" w:tplc="04050003" w:tentative="1">
      <w:start w:val="1"/>
      <w:numFmt w:val="bullet"/>
      <w:lvlText w:val="o"/>
      <w:lvlJc w:val="left"/>
      <w:pPr>
        <w:ind w:left="5562" w:hanging="360"/>
      </w:pPr>
      <w:rPr>
        <w:rFonts w:ascii="Courier New" w:hAnsi="Courier New" w:cs="Courier New" w:hint="default"/>
      </w:rPr>
    </w:lvl>
    <w:lvl w:ilvl="8" w:tplc="04050005" w:tentative="1">
      <w:start w:val="1"/>
      <w:numFmt w:val="bullet"/>
      <w:lvlText w:val=""/>
      <w:lvlJc w:val="left"/>
      <w:pPr>
        <w:ind w:left="6282" w:hanging="360"/>
      </w:pPr>
      <w:rPr>
        <w:rFonts w:ascii="Wingdings" w:hAnsi="Wingdings" w:hint="default"/>
      </w:rPr>
    </w:lvl>
  </w:abstractNum>
  <w:abstractNum w:abstractNumId="22" w15:restartNumberingAfterBreak="0">
    <w:nsid w:val="168B14EA"/>
    <w:multiLevelType w:val="hybridMultilevel"/>
    <w:tmpl w:val="230002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6EC7EAF"/>
    <w:multiLevelType w:val="hybridMultilevel"/>
    <w:tmpl w:val="C73A9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7986A2F"/>
    <w:multiLevelType w:val="hybridMultilevel"/>
    <w:tmpl w:val="6F78D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9881C36"/>
    <w:multiLevelType w:val="hybridMultilevel"/>
    <w:tmpl w:val="19565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AD04542"/>
    <w:multiLevelType w:val="hybridMultilevel"/>
    <w:tmpl w:val="FF7A770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D7266DA"/>
    <w:multiLevelType w:val="hybridMultilevel"/>
    <w:tmpl w:val="2FFAE464"/>
    <w:lvl w:ilvl="0" w:tplc="8828DBD6">
      <w:start w:val="1"/>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8" w15:restartNumberingAfterBreak="0">
    <w:nsid w:val="1DC84AD7"/>
    <w:multiLevelType w:val="hybridMultilevel"/>
    <w:tmpl w:val="C17EA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0D8464D"/>
    <w:multiLevelType w:val="hybridMultilevel"/>
    <w:tmpl w:val="8B42F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10204A1"/>
    <w:multiLevelType w:val="hybridMultilevel"/>
    <w:tmpl w:val="93BE5C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10F0501"/>
    <w:multiLevelType w:val="hybridMultilevel"/>
    <w:tmpl w:val="34E23BE2"/>
    <w:lvl w:ilvl="0" w:tplc="04050001">
      <w:start w:val="1"/>
      <w:numFmt w:val="bullet"/>
      <w:lvlText w:val=""/>
      <w:lvlJc w:val="left"/>
      <w:pPr>
        <w:ind w:left="360" w:hanging="360"/>
      </w:pPr>
      <w:rPr>
        <w:rFonts w:ascii="Symbol" w:hAnsi="Symbol" w:hint="default"/>
      </w:rPr>
    </w:lvl>
    <w:lvl w:ilvl="1" w:tplc="0405000F">
      <w:start w:val="1"/>
      <w:numFmt w:val="decimal"/>
      <w:lvlText w:val="%2."/>
      <w:lvlJc w:val="left"/>
      <w:pPr>
        <w:ind w:left="1080" w:hanging="360"/>
      </w:pPr>
      <w:rPr>
        <w:rFont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223C0AD9"/>
    <w:multiLevelType w:val="hybridMultilevel"/>
    <w:tmpl w:val="3A18FFC8"/>
    <w:lvl w:ilvl="0" w:tplc="E1E0DF3A">
      <w:start w:val="294"/>
      <w:numFmt w:val="bullet"/>
      <w:lvlText w:val="•"/>
      <w:lvlJc w:val="left"/>
      <w:pPr>
        <w:ind w:left="710" w:hanging="660"/>
      </w:pPr>
      <w:rPr>
        <w:rFonts w:ascii="Calibri" w:eastAsia="Times New Roman" w:hAnsi="Calibri" w:cs="Calibri" w:hint="default"/>
      </w:rPr>
    </w:lvl>
    <w:lvl w:ilvl="1" w:tplc="04050003" w:tentative="1">
      <w:start w:val="1"/>
      <w:numFmt w:val="bullet"/>
      <w:lvlText w:val="o"/>
      <w:lvlJc w:val="left"/>
      <w:pPr>
        <w:ind w:left="1130" w:hanging="360"/>
      </w:pPr>
      <w:rPr>
        <w:rFonts w:ascii="Courier New" w:hAnsi="Courier New" w:cs="Courier New" w:hint="default"/>
      </w:rPr>
    </w:lvl>
    <w:lvl w:ilvl="2" w:tplc="04050005" w:tentative="1">
      <w:start w:val="1"/>
      <w:numFmt w:val="bullet"/>
      <w:lvlText w:val=""/>
      <w:lvlJc w:val="left"/>
      <w:pPr>
        <w:ind w:left="1850" w:hanging="360"/>
      </w:pPr>
      <w:rPr>
        <w:rFonts w:ascii="Wingdings" w:hAnsi="Wingdings" w:hint="default"/>
      </w:rPr>
    </w:lvl>
    <w:lvl w:ilvl="3" w:tplc="04050001" w:tentative="1">
      <w:start w:val="1"/>
      <w:numFmt w:val="bullet"/>
      <w:lvlText w:val=""/>
      <w:lvlJc w:val="left"/>
      <w:pPr>
        <w:ind w:left="2570" w:hanging="360"/>
      </w:pPr>
      <w:rPr>
        <w:rFonts w:ascii="Symbol" w:hAnsi="Symbol" w:hint="default"/>
      </w:rPr>
    </w:lvl>
    <w:lvl w:ilvl="4" w:tplc="04050003" w:tentative="1">
      <w:start w:val="1"/>
      <w:numFmt w:val="bullet"/>
      <w:lvlText w:val="o"/>
      <w:lvlJc w:val="left"/>
      <w:pPr>
        <w:ind w:left="3290" w:hanging="360"/>
      </w:pPr>
      <w:rPr>
        <w:rFonts w:ascii="Courier New" w:hAnsi="Courier New" w:cs="Courier New" w:hint="default"/>
      </w:rPr>
    </w:lvl>
    <w:lvl w:ilvl="5" w:tplc="04050005" w:tentative="1">
      <w:start w:val="1"/>
      <w:numFmt w:val="bullet"/>
      <w:lvlText w:val=""/>
      <w:lvlJc w:val="left"/>
      <w:pPr>
        <w:ind w:left="4010" w:hanging="360"/>
      </w:pPr>
      <w:rPr>
        <w:rFonts w:ascii="Wingdings" w:hAnsi="Wingdings" w:hint="default"/>
      </w:rPr>
    </w:lvl>
    <w:lvl w:ilvl="6" w:tplc="04050001" w:tentative="1">
      <w:start w:val="1"/>
      <w:numFmt w:val="bullet"/>
      <w:lvlText w:val=""/>
      <w:lvlJc w:val="left"/>
      <w:pPr>
        <w:ind w:left="4730" w:hanging="360"/>
      </w:pPr>
      <w:rPr>
        <w:rFonts w:ascii="Symbol" w:hAnsi="Symbol" w:hint="default"/>
      </w:rPr>
    </w:lvl>
    <w:lvl w:ilvl="7" w:tplc="04050003" w:tentative="1">
      <w:start w:val="1"/>
      <w:numFmt w:val="bullet"/>
      <w:lvlText w:val="o"/>
      <w:lvlJc w:val="left"/>
      <w:pPr>
        <w:ind w:left="5450" w:hanging="360"/>
      </w:pPr>
      <w:rPr>
        <w:rFonts w:ascii="Courier New" w:hAnsi="Courier New" w:cs="Courier New" w:hint="default"/>
      </w:rPr>
    </w:lvl>
    <w:lvl w:ilvl="8" w:tplc="04050005" w:tentative="1">
      <w:start w:val="1"/>
      <w:numFmt w:val="bullet"/>
      <w:lvlText w:val=""/>
      <w:lvlJc w:val="left"/>
      <w:pPr>
        <w:ind w:left="6170" w:hanging="360"/>
      </w:pPr>
      <w:rPr>
        <w:rFonts w:ascii="Wingdings" w:hAnsi="Wingdings" w:hint="default"/>
      </w:rPr>
    </w:lvl>
  </w:abstractNum>
  <w:abstractNum w:abstractNumId="33" w15:restartNumberingAfterBreak="0">
    <w:nsid w:val="23315823"/>
    <w:multiLevelType w:val="hybridMultilevel"/>
    <w:tmpl w:val="1ECCD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3941F96"/>
    <w:multiLevelType w:val="hybridMultilevel"/>
    <w:tmpl w:val="0952C7E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23CF0752"/>
    <w:multiLevelType w:val="hybridMultilevel"/>
    <w:tmpl w:val="91526D58"/>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256267C1"/>
    <w:multiLevelType w:val="hybridMultilevel"/>
    <w:tmpl w:val="A9A0E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7094222"/>
    <w:multiLevelType w:val="hybridMultilevel"/>
    <w:tmpl w:val="C5DAF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8870C05"/>
    <w:multiLevelType w:val="hybridMultilevel"/>
    <w:tmpl w:val="42B69972"/>
    <w:lvl w:ilvl="0" w:tplc="0405000F">
      <w:start w:val="1"/>
      <w:numFmt w:val="decimal"/>
      <w:lvlText w:val="%1."/>
      <w:lvlJc w:val="left"/>
      <w:pPr>
        <w:ind w:left="7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8917C55"/>
    <w:multiLevelType w:val="hybridMultilevel"/>
    <w:tmpl w:val="D4DA5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90A1B03"/>
    <w:multiLevelType w:val="hybridMultilevel"/>
    <w:tmpl w:val="77D82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9A84208"/>
    <w:multiLevelType w:val="hybridMultilevel"/>
    <w:tmpl w:val="C8C81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A4C5127"/>
    <w:multiLevelType w:val="hybridMultilevel"/>
    <w:tmpl w:val="3508C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B702C43"/>
    <w:multiLevelType w:val="hybridMultilevel"/>
    <w:tmpl w:val="6C906D6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BEC3B4A"/>
    <w:multiLevelType w:val="hybridMultilevel"/>
    <w:tmpl w:val="9FEA3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C027D15"/>
    <w:multiLevelType w:val="hybridMultilevel"/>
    <w:tmpl w:val="A1E672A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15:restartNumberingAfterBreak="0">
    <w:nsid w:val="2E856938"/>
    <w:multiLevelType w:val="hybridMultilevel"/>
    <w:tmpl w:val="1EA2A154"/>
    <w:lvl w:ilvl="0" w:tplc="A4665212">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E890A8D"/>
    <w:multiLevelType w:val="multilevel"/>
    <w:tmpl w:val="B3B4AE2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F9D6507"/>
    <w:multiLevelType w:val="hybridMultilevel"/>
    <w:tmpl w:val="35C8A87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9" w15:restartNumberingAfterBreak="0">
    <w:nsid w:val="2FA62169"/>
    <w:multiLevelType w:val="hybridMultilevel"/>
    <w:tmpl w:val="CB7AADEE"/>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3045144A"/>
    <w:multiLevelType w:val="hybridMultilevel"/>
    <w:tmpl w:val="FD08BAD2"/>
    <w:lvl w:ilvl="0" w:tplc="D570A2C0">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04C14F2"/>
    <w:multiLevelType w:val="hybridMultilevel"/>
    <w:tmpl w:val="595CB9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326B0032"/>
    <w:multiLevelType w:val="hybridMultilevel"/>
    <w:tmpl w:val="3AC883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33A510B4"/>
    <w:multiLevelType w:val="hybridMultilevel"/>
    <w:tmpl w:val="DB2A831A"/>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33AD34E7"/>
    <w:multiLevelType w:val="hybridMultilevel"/>
    <w:tmpl w:val="7B140FA2"/>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5" w15:restartNumberingAfterBreak="0">
    <w:nsid w:val="346A125D"/>
    <w:multiLevelType w:val="hybridMultilevel"/>
    <w:tmpl w:val="714E2A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34A306E2"/>
    <w:multiLevelType w:val="hybridMultilevel"/>
    <w:tmpl w:val="5CFC9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4AD0E70"/>
    <w:multiLevelType w:val="hybridMultilevel"/>
    <w:tmpl w:val="0AA832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35EB33C3"/>
    <w:multiLevelType w:val="hybridMultilevel"/>
    <w:tmpl w:val="02062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7E163D2"/>
    <w:multiLevelType w:val="hybridMultilevel"/>
    <w:tmpl w:val="9266F62C"/>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39505FF6"/>
    <w:multiLevelType w:val="hybridMultilevel"/>
    <w:tmpl w:val="5EBE2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CE25ED2"/>
    <w:multiLevelType w:val="hybridMultilevel"/>
    <w:tmpl w:val="D15E8D10"/>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3D146FEA"/>
    <w:multiLevelType w:val="hybridMultilevel"/>
    <w:tmpl w:val="5A0A9F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3D6C2114"/>
    <w:multiLevelType w:val="hybridMultilevel"/>
    <w:tmpl w:val="4C3884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E1F59A3"/>
    <w:multiLevelType w:val="hybridMultilevel"/>
    <w:tmpl w:val="08225C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3F4A32C3"/>
    <w:multiLevelType w:val="hybridMultilevel"/>
    <w:tmpl w:val="413E686C"/>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66" w15:restartNumberingAfterBreak="0">
    <w:nsid w:val="41CC7D42"/>
    <w:multiLevelType w:val="hybridMultilevel"/>
    <w:tmpl w:val="4394F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2241EAE"/>
    <w:multiLevelType w:val="hybridMultilevel"/>
    <w:tmpl w:val="7FA8B732"/>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42FE511F"/>
    <w:multiLevelType w:val="hybridMultilevel"/>
    <w:tmpl w:val="B75A9A88"/>
    <w:lvl w:ilvl="0" w:tplc="04050001">
      <w:start w:val="1"/>
      <w:numFmt w:val="bullet"/>
      <w:lvlText w:val=""/>
      <w:lvlJc w:val="left"/>
      <w:pPr>
        <w:ind w:left="360" w:hanging="360"/>
      </w:pPr>
      <w:rPr>
        <w:rFonts w:ascii="Symbol" w:hAnsi="Symbol" w:hint="default"/>
      </w:rPr>
    </w:lvl>
    <w:lvl w:ilvl="1" w:tplc="0405000F">
      <w:start w:val="1"/>
      <w:numFmt w:val="decimal"/>
      <w:lvlText w:val="%2."/>
      <w:lvlJc w:val="left"/>
      <w:pPr>
        <w:ind w:left="1080" w:hanging="360"/>
      </w:pPr>
      <w:rPr>
        <w:rFont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15:restartNumberingAfterBreak="0">
    <w:nsid w:val="43B945D0"/>
    <w:multiLevelType w:val="hybridMultilevel"/>
    <w:tmpl w:val="E60CE2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44C75902"/>
    <w:multiLevelType w:val="hybridMultilevel"/>
    <w:tmpl w:val="73CE0D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46184D0B"/>
    <w:multiLevelType w:val="hybridMultilevel"/>
    <w:tmpl w:val="DDFEE7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47960840"/>
    <w:multiLevelType w:val="hybridMultilevel"/>
    <w:tmpl w:val="56BCC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7E2798F"/>
    <w:multiLevelType w:val="multilevel"/>
    <w:tmpl w:val="048E3A7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4" w15:restartNumberingAfterBreak="0">
    <w:nsid w:val="4A8F0CBA"/>
    <w:multiLevelType w:val="hybridMultilevel"/>
    <w:tmpl w:val="EC306CAA"/>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4C6868EB"/>
    <w:multiLevelType w:val="hybridMultilevel"/>
    <w:tmpl w:val="D0748C40"/>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4D440097"/>
    <w:multiLevelType w:val="hybridMultilevel"/>
    <w:tmpl w:val="BD5E3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F292643"/>
    <w:multiLevelType w:val="hybridMultilevel"/>
    <w:tmpl w:val="19926B0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8" w15:restartNumberingAfterBreak="0">
    <w:nsid w:val="4F344912"/>
    <w:multiLevelType w:val="hybridMultilevel"/>
    <w:tmpl w:val="D6144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04066F0"/>
    <w:multiLevelType w:val="hybridMultilevel"/>
    <w:tmpl w:val="B4803D0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0" w15:restartNumberingAfterBreak="0">
    <w:nsid w:val="50A2271A"/>
    <w:multiLevelType w:val="hybridMultilevel"/>
    <w:tmpl w:val="2F6464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50EE0443"/>
    <w:multiLevelType w:val="hybridMultilevel"/>
    <w:tmpl w:val="413E686C"/>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82" w15:restartNumberingAfterBreak="0">
    <w:nsid w:val="543E20BD"/>
    <w:multiLevelType w:val="hybridMultilevel"/>
    <w:tmpl w:val="5F6E61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54772097"/>
    <w:multiLevelType w:val="hybridMultilevel"/>
    <w:tmpl w:val="103E7D00"/>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15:restartNumberingAfterBreak="0">
    <w:nsid w:val="54E934D9"/>
    <w:multiLevelType w:val="hybridMultilevel"/>
    <w:tmpl w:val="43BCEE98"/>
    <w:lvl w:ilvl="0" w:tplc="8828DBD6">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5" w15:restartNumberingAfterBreak="0">
    <w:nsid w:val="562C2C11"/>
    <w:multiLevelType w:val="hybridMultilevel"/>
    <w:tmpl w:val="7438FF0A"/>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57D02059"/>
    <w:multiLevelType w:val="hybridMultilevel"/>
    <w:tmpl w:val="303E3B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582D6DF5"/>
    <w:multiLevelType w:val="hybridMultilevel"/>
    <w:tmpl w:val="576663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58AF6D3F"/>
    <w:multiLevelType w:val="hybridMultilevel"/>
    <w:tmpl w:val="B2CA79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5BD24589"/>
    <w:multiLevelType w:val="hybridMultilevel"/>
    <w:tmpl w:val="D6BC9EA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5D04385F"/>
    <w:multiLevelType w:val="hybridMultilevel"/>
    <w:tmpl w:val="C0306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D06730D"/>
    <w:multiLevelType w:val="hybridMultilevel"/>
    <w:tmpl w:val="F348DB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5D4A338A"/>
    <w:multiLevelType w:val="hybridMultilevel"/>
    <w:tmpl w:val="D5A6D888"/>
    <w:lvl w:ilvl="0" w:tplc="04050001">
      <w:start w:val="1"/>
      <w:numFmt w:val="bullet"/>
      <w:lvlText w:val=""/>
      <w:lvlJc w:val="left"/>
      <w:pPr>
        <w:ind w:left="720" w:hanging="360"/>
      </w:pPr>
      <w:rPr>
        <w:rFonts w:ascii="Symbol" w:hAnsi="Symbo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5E577DE0"/>
    <w:multiLevelType w:val="hybridMultilevel"/>
    <w:tmpl w:val="91E0B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F074C1B"/>
    <w:multiLevelType w:val="hybridMultilevel"/>
    <w:tmpl w:val="E99A661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5" w15:restartNumberingAfterBreak="0">
    <w:nsid w:val="61774B96"/>
    <w:multiLevelType w:val="hybridMultilevel"/>
    <w:tmpl w:val="73CE0D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61E97B08"/>
    <w:multiLevelType w:val="hybridMultilevel"/>
    <w:tmpl w:val="84F2D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44C038F"/>
    <w:multiLevelType w:val="hybridMultilevel"/>
    <w:tmpl w:val="5D3E9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52041FB"/>
    <w:multiLevelType w:val="hybridMultilevel"/>
    <w:tmpl w:val="F71462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671E2858"/>
    <w:multiLevelType w:val="hybridMultilevel"/>
    <w:tmpl w:val="EEEC71C2"/>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672F51EF"/>
    <w:multiLevelType w:val="hybridMultilevel"/>
    <w:tmpl w:val="714E2A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67AA4331"/>
    <w:multiLevelType w:val="hybridMultilevel"/>
    <w:tmpl w:val="C8589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67BC724F"/>
    <w:multiLevelType w:val="hybridMultilevel"/>
    <w:tmpl w:val="3FC619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686371EB"/>
    <w:multiLevelType w:val="hybridMultilevel"/>
    <w:tmpl w:val="3A5678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6A453838"/>
    <w:multiLevelType w:val="hybridMultilevel"/>
    <w:tmpl w:val="DD3A81F0"/>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6BE46A6D"/>
    <w:multiLevelType w:val="hybridMultilevel"/>
    <w:tmpl w:val="611872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6C87449B"/>
    <w:multiLevelType w:val="hybridMultilevel"/>
    <w:tmpl w:val="7916A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D151CAA"/>
    <w:multiLevelType w:val="hybridMultilevel"/>
    <w:tmpl w:val="432C7D0C"/>
    <w:lvl w:ilvl="0" w:tplc="04050001">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8" w15:restartNumberingAfterBreak="0">
    <w:nsid w:val="6E6F6D77"/>
    <w:multiLevelType w:val="hybridMultilevel"/>
    <w:tmpl w:val="80E2E8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6EDB0F24"/>
    <w:multiLevelType w:val="hybridMultilevel"/>
    <w:tmpl w:val="308851F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0" w15:restartNumberingAfterBreak="0">
    <w:nsid w:val="6F1F5057"/>
    <w:multiLevelType w:val="hybridMultilevel"/>
    <w:tmpl w:val="DA50E92E"/>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6F6264FA"/>
    <w:multiLevelType w:val="hybridMultilevel"/>
    <w:tmpl w:val="1B420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6F6E2894"/>
    <w:multiLevelType w:val="hybridMultilevel"/>
    <w:tmpl w:val="00946A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71801A05"/>
    <w:multiLevelType w:val="hybridMultilevel"/>
    <w:tmpl w:val="C0A86410"/>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71C67E87"/>
    <w:multiLevelType w:val="hybridMultilevel"/>
    <w:tmpl w:val="73CE0D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71DA1A86"/>
    <w:multiLevelType w:val="hybridMultilevel"/>
    <w:tmpl w:val="902C5006"/>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7214421A"/>
    <w:multiLevelType w:val="hybridMultilevel"/>
    <w:tmpl w:val="3AAC3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73710BF8"/>
    <w:multiLevelType w:val="hybridMultilevel"/>
    <w:tmpl w:val="CEC28A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74C04B51"/>
    <w:multiLevelType w:val="hybridMultilevel"/>
    <w:tmpl w:val="2272CF9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74F5276D"/>
    <w:multiLevelType w:val="hybridMultilevel"/>
    <w:tmpl w:val="708ABECA"/>
    <w:lvl w:ilvl="0" w:tplc="0405000F">
      <w:start w:val="1"/>
      <w:numFmt w:val="decimal"/>
      <w:lvlText w:val="%1."/>
      <w:lvlJc w:val="left"/>
      <w:pPr>
        <w:ind w:left="360" w:hanging="360"/>
      </w:pPr>
      <w:rPr>
        <w:rFonts w:hint="default"/>
      </w:rPr>
    </w:lvl>
    <w:lvl w:ilvl="1" w:tplc="0405000F">
      <w:start w:val="1"/>
      <w:numFmt w:val="decimal"/>
      <w:lvlText w:val="%2."/>
      <w:lvlJc w:val="left"/>
      <w:pPr>
        <w:ind w:left="1080" w:hanging="360"/>
      </w:pPr>
      <w:rPr>
        <w:rFont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0" w15:restartNumberingAfterBreak="0">
    <w:nsid w:val="755D3954"/>
    <w:multiLevelType w:val="hybridMultilevel"/>
    <w:tmpl w:val="3606F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7815746"/>
    <w:multiLevelType w:val="hybridMultilevel"/>
    <w:tmpl w:val="E700A3E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2" w15:restartNumberingAfterBreak="0">
    <w:nsid w:val="79017929"/>
    <w:multiLevelType w:val="hybridMultilevel"/>
    <w:tmpl w:val="B2B8E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91A21FB"/>
    <w:multiLevelType w:val="hybridMultilevel"/>
    <w:tmpl w:val="F50430E6"/>
    <w:lvl w:ilvl="0" w:tplc="C464E1F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79B328F3"/>
    <w:multiLevelType w:val="hybridMultilevel"/>
    <w:tmpl w:val="40CADC44"/>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7C3830AC"/>
    <w:multiLevelType w:val="hybridMultilevel"/>
    <w:tmpl w:val="F82AE8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7D806976"/>
    <w:multiLevelType w:val="hybridMultilevel"/>
    <w:tmpl w:val="41828280"/>
    <w:lvl w:ilvl="0" w:tplc="8828D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7DD63B81"/>
    <w:multiLevelType w:val="hybridMultilevel"/>
    <w:tmpl w:val="221E20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7EF719E9"/>
    <w:multiLevelType w:val="hybridMultilevel"/>
    <w:tmpl w:val="523414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3"/>
  </w:num>
  <w:num w:numId="2">
    <w:abstractNumId w:val="71"/>
  </w:num>
  <w:num w:numId="3">
    <w:abstractNumId w:val="7"/>
  </w:num>
  <w:num w:numId="4">
    <w:abstractNumId w:val="112"/>
  </w:num>
  <w:num w:numId="5">
    <w:abstractNumId w:val="107"/>
  </w:num>
  <w:num w:numId="6">
    <w:abstractNumId w:val="93"/>
  </w:num>
  <w:num w:numId="7">
    <w:abstractNumId w:val="83"/>
  </w:num>
  <w:num w:numId="8">
    <w:abstractNumId w:val="28"/>
  </w:num>
  <w:num w:numId="9">
    <w:abstractNumId w:val="47"/>
  </w:num>
  <w:num w:numId="10">
    <w:abstractNumId w:val="41"/>
  </w:num>
  <w:num w:numId="11">
    <w:abstractNumId w:val="46"/>
  </w:num>
  <w:num w:numId="12">
    <w:abstractNumId w:val="45"/>
  </w:num>
  <w:num w:numId="13">
    <w:abstractNumId w:val="20"/>
  </w:num>
  <w:num w:numId="14">
    <w:abstractNumId w:val="109"/>
  </w:num>
  <w:num w:numId="15">
    <w:abstractNumId w:val="76"/>
  </w:num>
  <w:num w:numId="16">
    <w:abstractNumId w:val="42"/>
  </w:num>
  <w:num w:numId="17">
    <w:abstractNumId w:val="125"/>
  </w:num>
  <w:num w:numId="18">
    <w:abstractNumId w:val="63"/>
  </w:num>
  <w:num w:numId="19">
    <w:abstractNumId w:val="96"/>
  </w:num>
  <w:num w:numId="20">
    <w:abstractNumId w:val="78"/>
  </w:num>
  <w:num w:numId="21">
    <w:abstractNumId w:val="111"/>
  </w:num>
  <w:num w:numId="22">
    <w:abstractNumId w:val="40"/>
  </w:num>
  <w:num w:numId="23">
    <w:abstractNumId w:val="21"/>
  </w:num>
  <w:num w:numId="24">
    <w:abstractNumId w:val="24"/>
  </w:num>
  <w:num w:numId="25">
    <w:abstractNumId w:val="118"/>
  </w:num>
  <w:num w:numId="26">
    <w:abstractNumId w:val="101"/>
  </w:num>
  <w:num w:numId="27">
    <w:abstractNumId w:val="124"/>
  </w:num>
  <w:num w:numId="28">
    <w:abstractNumId w:val="36"/>
  </w:num>
  <w:num w:numId="29">
    <w:abstractNumId w:val="123"/>
  </w:num>
  <w:num w:numId="30">
    <w:abstractNumId w:val="72"/>
  </w:num>
  <w:num w:numId="31">
    <w:abstractNumId w:val="75"/>
  </w:num>
  <w:num w:numId="32">
    <w:abstractNumId w:val="17"/>
  </w:num>
  <w:num w:numId="33">
    <w:abstractNumId w:val="74"/>
  </w:num>
  <w:num w:numId="34">
    <w:abstractNumId w:val="126"/>
  </w:num>
  <w:num w:numId="35">
    <w:abstractNumId w:val="49"/>
  </w:num>
  <w:num w:numId="36">
    <w:abstractNumId w:val="11"/>
  </w:num>
  <w:num w:numId="37">
    <w:abstractNumId w:val="53"/>
  </w:num>
  <w:num w:numId="38">
    <w:abstractNumId w:val="1"/>
  </w:num>
  <w:num w:numId="39">
    <w:abstractNumId w:val="84"/>
  </w:num>
  <w:num w:numId="40">
    <w:abstractNumId w:val="85"/>
  </w:num>
  <w:num w:numId="41">
    <w:abstractNumId w:val="61"/>
  </w:num>
  <w:num w:numId="42">
    <w:abstractNumId w:val="27"/>
  </w:num>
  <w:num w:numId="43">
    <w:abstractNumId w:val="67"/>
  </w:num>
  <w:num w:numId="44">
    <w:abstractNumId w:val="115"/>
  </w:num>
  <w:num w:numId="45">
    <w:abstractNumId w:val="113"/>
  </w:num>
  <w:num w:numId="46">
    <w:abstractNumId w:val="60"/>
  </w:num>
  <w:num w:numId="47">
    <w:abstractNumId w:val="122"/>
  </w:num>
  <w:num w:numId="48">
    <w:abstractNumId w:val="18"/>
  </w:num>
  <w:num w:numId="49">
    <w:abstractNumId w:val="117"/>
  </w:num>
  <w:num w:numId="50">
    <w:abstractNumId w:val="0"/>
  </w:num>
  <w:num w:numId="51">
    <w:abstractNumId w:val="38"/>
  </w:num>
  <w:num w:numId="52">
    <w:abstractNumId w:val="121"/>
  </w:num>
  <w:num w:numId="53">
    <w:abstractNumId w:val="128"/>
  </w:num>
  <w:num w:numId="54">
    <w:abstractNumId w:val="86"/>
  </w:num>
  <w:num w:numId="55">
    <w:abstractNumId w:val="33"/>
  </w:num>
  <w:num w:numId="56">
    <w:abstractNumId w:val="2"/>
  </w:num>
  <w:num w:numId="57">
    <w:abstractNumId w:val="108"/>
  </w:num>
  <w:num w:numId="58">
    <w:abstractNumId w:val="9"/>
  </w:num>
  <w:num w:numId="59">
    <w:abstractNumId w:val="35"/>
  </w:num>
  <w:num w:numId="60">
    <w:abstractNumId w:val="99"/>
  </w:num>
  <w:num w:numId="61">
    <w:abstractNumId w:val="120"/>
  </w:num>
  <w:num w:numId="62">
    <w:abstractNumId w:val="59"/>
  </w:num>
  <w:num w:numId="63">
    <w:abstractNumId w:val="104"/>
  </w:num>
  <w:num w:numId="64">
    <w:abstractNumId w:val="110"/>
  </w:num>
  <w:num w:numId="65">
    <w:abstractNumId w:val="22"/>
  </w:num>
  <w:num w:numId="66">
    <w:abstractNumId w:val="54"/>
  </w:num>
  <w:num w:numId="67">
    <w:abstractNumId w:val="48"/>
  </w:num>
  <w:num w:numId="68">
    <w:abstractNumId w:val="97"/>
  </w:num>
  <w:num w:numId="69">
    <w:abstractNumId w:val="66"/>
  </w:num>
  <w:num w:numId="70">
    <w:abstractNumId w:val="106"/>
  </w:num>
  <w:num w:numId="71">
    <w:abstractNumId w:val="12"/>
  </w:num>
  <w:num w:numId="72">
    <w:abstractNumId w:val="6"/>
  </w:num>
  <w:num w:numId="73">
    <w:abstractNumId w:val="90"/>
  </w:num>
  <w:num w:numId="74">
    <w:abstractNumId w:val="58"/>
  </w:num>
  <w:num w:numId="75">
    <w:abstractNumId w:val="23"/>
  </w:num>
  <w:num w:numId="76">
    <w:abstractNumId w:val="44"/>
  </w:num>
  <w:num w:numId="77">
    <w:abstractNumId w:val="30"/>
  </w:num>
  <w:num w:numId="78">
    <w:abstractNumId w:val="29"/>
  </w:num>
  <w:num w:numId="79">
    <w:abstractNumId w:val="64"/>
  </w:num>
  <w:num w:numId="80">
    <w:abstractNumId w:val="87"/>
  </w:num>
  <w:num w:numId="81">
    <w:abstractNumId w:val="69"/>
  </w:num>
  <w:num w:numId="82">
    <w:abstractNumId w:val="77"/>
  </w:num>
  <w:num w:numId="83">
    <w:abstractNumId w:val="56"/>
  </w:num>
  <w:num w:numId="84">
    <w:abstractNumId w:val="62"/>
  </w:num>
  <w:num w:numId="85">
    <w:abstractNumId w:val="51"/>
  </w:num>
  <w:num w:numId="86">
    <w:abstractNumId w:val="116"/>
  </w:num>
  <w:num w:numId="87">
    <w:abstractNumId w:val="25"/>
  </w:num>
  <w:num w:numId="88">
    <w:abstractNumId w:val="94"/>
  </w:num>
  <w:num w:numId="89">
    <w:abstractNumId w:val="15"/>
  </w:num>
  <w:num w:numId="90">
    <w:abstractNumId w:val="52"/>
  </w:num>
  <w:num w:numId="91">
    <w:abstractNumId w:val="43"/>
  </w:num>
  <w:num w:numId="92">
    <w:abstractNumId w:val="89"/>
  </w:num>
  <w:num w:numId="93">
    <w:abstractNumId w:val="13"/>
  </w:num>
  <w:num w:numId="94">
    <w:abstractNumId w:val="88"/>
  </w:num>
  <w:num w:numId="95">
    <w:abstractNumId w:val="32"/>
  </w:num>
  <w:num w:numId="96">
    <w:abstractNumId w:val="26"/>
  </w:num>
  <w:num w:numId="97">
    <w:abstractNumId w:val="55"/>
  </w:num>
  <w:num w:numId="98">
    <w:abstractNumId w:val="100"/>
  </w:num>
  <w:num w:numId="99">
    <w:abstractNumId w:val="3"/>
  </w:num>
  <w:num w:numId="100">
    <w:abstractNumId w:val="103"/>
  </w:num>
  <w:num w:numId="101">
    <w:abstractNumId w:val="80"/>
  </w:num>
  <w:num w:numId="102">
    <w:abstractNumId w:val="14"/>
  </w:num>
  <w:num w:numId="103">
    <w:abstractNumId w:val="50"/>
  </w:num>
  <w:num w:numId="104">
    <w:abstractNumId w:val="114"/>
  </w:num>
  <w:num w:numId="105">
    <w:abstractNumId w:val="5"/>
  </w:num>
  <w:num w:numId="106">
    <w:abstractNumId w:val="119"/>
  </w:num>
  <w:num w:numId="107">
    <w:abstractNumId w:val="70"/>
  </w:num>
  <w:num w:numId="108">
    <w:abstractNumId w:val="95"/>
  </w:num>
  <w:num w:numId="109">
    <w:abstractNumId w:val="19"/>
  </w:num>
  <w:num w:numId="110">
    <w:abstractNumId w:val="37"/>
  </w:num>
  <w:num w:numId="111">
    <w:abstractNumId w:val="105"/>
  </w:num>
  <w:num w:numId="112">
    <w:abstractNumId w:val="39"/>
  </w:num>
  <w:num w:numId="113">
    <w:abstractNumId w:val="65"/>
  </w:num>
  <w:num w:numId="114">
    <w:abstractNumId w:val="92"/>
  </w:num>
  <w:num w:numId="115">
    <w:abstractNumId w:val="4"/>
  </w:num>
  <w:num w:numId="116">
    <w:abstractNumId w:val="68"/>
  </w:num>
  <w:num w:numId="117">
    <w:abstractNumId w:val="31"/>
  </w:num>
  <w:num w:numId="118">
    <w:abstractNumId w:val="82"/>
  </w:num>
  <w:num w:numId="119">
    <w:abstractNumId w:val="127"/>
  </w:num>
  <w:num w:numId="120">
    <w:abstractNumId w:val="81"/>
  </w:num>
  <w:num w:numId="121">
    <w:abstractNumId w:val="34"/>
  </w:num>
  <w:num w:numId="122">
    <w:abstractNumId w:val="79"/>
  </w:num>
  <w:num w:numId="123">
    <w:abstractNumId w:val="10"/>
  </w:num>
  <w:num w:numId="124">
    <w:abstractNumId w:val="57"/>
  </w:num>
  <w:num w:numId="125">
    <w:abstractNumId w:val="91"/>
  </w:num>
  <w:num w:numId="126">
    <w:abstractNumId w:val="16"/>
  </w:num>
  <w:num w:numId="127">
    <w:abstractNumId w:val="8"/>
  </w:num>
  <w:num w:numId="128">
    <w:abstractNumId w:val="102"/>
  </w:num>
  <w:num w:numId="129">
    <w:abstractNumId w:val="9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DFF"/>
    <w:rsid w:val="0000274A"/>
    <w:rsid w:val="00007D99"/>
    <w:rsid w:val="000114DB"/>
    <w:rsid w:val="00012193"/>
    <w:rsid w:val="000159C1"/>
    <w:rsid w:val="00015ECB"/>
    <w:rsid w:val="00024394"/>
    <w:rsid w:val="00025C57"/>
    <w:rsid w:val="00027922"/>
    <w:rsid w:val="0003275A"/>
    <w:rsid w:val="00042648"/>
    <w:rsid w:val="00043DB8"/>
    <w:rsid w:val="000516E9"/>
    <w:rsid w:val="000622AC"/>
    <w:rsid w:val="00065C48"/>
    <w:rsid w:val="00066949"/>
    <w:rsid w:val="00066FC6"/>
    <w:rsid w:val="00072966"/>
    <w:rsid w:val="00073C88"/>
    <w:rsid w:val="00076A10"/>
    <w:rsid w:val="00077D8A"/>
    <w:rsid w:val="00080DDE"/>
    <w:rsid w:val="000A7C81"/>
    <w:rsid w:val="000B4916"/>
    <w:rsid w:val="000D6B0F"/>
    <w:rsid w:val="000E373B"/>
    <w:rsid w:val="001002D4"/>
    <w:rsid w:val="00114AB5"/>
    <w:rsid w:val="00121FE4"/>
    <w:rsid w:val="00124B86"/>
    <w:rsid w:val="00126C3E"/>
    <w:rsid w:val="001501DA"/>
    <w:rsid w:val="00155F02"/>
    <w:rsid w:val="00157BE3"/>
    <w:rsid w:val="00160C49"/>
    <w:rsid w:val="0016353A"/>
    <w:rsid w:val="001748CB"/>
    <w:rsid w:val="0019165B"/>
    <w:rsid w:val="001A3C9A"/>
    <w:rsid w:val="001B2AD1"/>
    <w:rsid w:val="001C22AC"/>
    <w:rsid w:val="001C3507"/>
    <w:rsid w:val="001D359A"/>
    <w:rsid w:val="001E366E"/>
    <w:rsid w:val="001E37DC"/>
    <w:rsid w:val="001F6AC6"/>
    <w:rsid w:val="0020523A"/>
    <w:rsid w:val="00205383"/>
    <w:rsid w:val="00215878"/>
    <w:rsid w:val="002229C5"/>
    <w:rsid w:val="00223690"/>
    <w:rsid w:val="00224D07"/>
    <w:rsid w:val="00233887"/>
    <w:rsid w:val="0024186B"/>
    <w:rsid w:val="00242517"/>
    <w:rsid w:val="0024503E"/>
    <w:rsid w:val="00251195"/>
    <w:rsid w:val="002513E6"/>
    <w:rsid w:val="002577D7"/>
    <w:rsid w:val="0026188D"/>
    <w:rsid w:val="00271AA6"/>
    <w:rsid w:val="00277990"/>
    <w:rsid w:val="002848F1"/>
    <w:rsid w:val="002932DB"/>
    <w:rsid w:val="002A75E6"/>
    <w:rsid w:val="002A7A1A"/>
    <w:rsid w:val="002C2279"/>
    <w:rsid w:val="002C4132"/>
    <w:rsid w:val="002C4623"/>
    <w:rsid w:val="002D0A4C"/>
    <w:rsid w:val="002D2B9B"/>
    <w:rsid w:val="002D31A6"/>
    <w:rsid w:val="002D55FF"/>
    <w:rsid w:val="002E16D6"/>
    <w:rsid w:val="002F2927"/>
    <w:rsid w:val="002F41A1"/>
    <w:rsid w:val="00305B43"/>
    <w:rsid w:val="003119DB"/>
    <w:rsid w:val="00321655"/>
    <w:rsid w:val="00322F8E"/>
    <w:rsid w:val="0032401E"/>
    <w:rsid w:val="003271AC"/>
    <w:rsid w:val="0033383A"/>
    <w:rsid w:val="00344618"/>
    <w:rsid w:val="003449F5"/>
    <w:rsid w:val="00344C78"/>
    <w:rsid w:val="003467A6"/>
    <w:rsid w:val="00346B1E"/>
    <w:rsid w:val="00356884"/>
    <w:rsid w:val="00361524"/>
    <w:rsid w:val="003662F1"/>
    <w:rsid w:val="0037249B"/>
    <w:rsid w:val="00381166"/>
    <w:rsid w:val="00383661"/>
    <w:rsid w:val="003865AE"/>
    <w:rsid w:val="003971DF"/>
    <w:rsid w:val="003A2B37"/>
    <w:rsid w:val="003A42FA"/>
    <w:rsid w:val="003B26C6"/>
    <w:rsid w:val="003B2825"/>
    <w:rsid w:val="003B36E3"/>
    <w:rsid w:val="003B3B10"/>
    <w:rsid w:val="003B5091"/>
    <w:rsid w:val="003B65DB"/>
    <w:rsid w:val="003B708E"/>
    <w:rsid w:val="003B7317"/>
    <w:rsid w:val="003C52E2"/>
    <w:rsid w:val="003C69CC"/>
    <w:rsid w:val="003D22F4"/>
    <w:rsid w:val="003D4DE8"/>
    <w:rsid w:val="003E11BD"/>
    <w:rsid w:val="003F4173"/>
    <w:rsid w:val="003F6A1F"/>
    <w:rsid w:val="00404278"/>
    <w:rsid w:val="00406921"/>
    <w:rsid w:val="00410C9F"/>
    <w:rsid w:val="004113C5"/>
    <w:rsid w:val="00412531"/>
    <w:rsid w:val="00414C85"/>
    <w:rsid w:val="00422DC9"/>
    <w:rsid w:val="004237DD"/>
    <w:rsid w:val="00423E39"/>
    <w:rsid w:val="004300F3"/>
    <w:rsid w:val="00430DA5"/>
    <w:rsid w:val="00432D05"/>
    <w:rsid w:val="004373A5"/>
    <w:rsid w:val="00437C9F"/>
    <w:rsid w:val="00442424"/>
    <w:rsid w:val="00447EF0"/>
    <w:rsid w:val="00455D61"/>
    <w:rsid w:val="0047419A"/>
    <w:rsid w:val="00494F1C"/>
    <w:rsid w:val="004A6FD0"/>
    <w:rsid w:val="004B19C9"/>
    <w:rsid w:val="004B3A1B"/>
    <w:rsid w:val="004B5A71"/>
    <w:rsid w:val="004C193E"/>
    <w:rsid w:val="004C5D3C"/>
    <w:rsid w:val="004D207D"/>
    <w:rsid w:val="004D68F6"/>
    <w:rsid w:val="004E0F57"/>
    <w:rsid w:val="004E1C25"/>
    <w:rsid w:val="004E34A9"/>
    <w:rsid w:val="004F3155"/>
    <w:rsid w:val="00500315"/>
    <w:rsid w:val="0050063E"/>
    <w:rsid w:val="005109B3"/>
    <w:rsid w:val="00511925"/>
    <w:rsid w:val="00511E84"/>
    <w:rsid w:val="00513AF0"/>
    <w:rsid w:val="00513E33"/>
    <w:rsid w:val="0052112B"/>
    <w:rsid w:val="00521625"/>
    <w:rsid w:val="00521DAE"/>
    <w:rsid w:val="00530D32"/>
    <w:rsid w:val="00537192"/>
    <w:rsid w:val="00560BF4"/>
    <w:rsid w:val="005765A9"/>
    <w:rsid w:val="00583850"/>
    <w:rsid w:val="00587563"/>
    <w:rsid w:val="00590C6F"/>
    <w:rsid w:val="00591C24"/>
    <w:rsid w:val="00592C37"/>
    <w:rsid w:val="00593944"/>
    <w:rsid w:val="005941A5"/>
    <w:rsid w:val="005955CE"/>
    <w:rsid w:val="005A132C"/>
    <w:rsid w:val="005A180D"/>
    <w:rsid w:val="005A52C4"/>
    <w:rsid w:val="005B00BE"/>
    <w:rsid w:val="005B051D"/>
    <w:rsid w:val="005B606E"/>
    <w:rsid w:val="005C7E59"/>
    <w:rsid w:val="005D04AD"/>
    <w:rsid w:val="005D1773"/>
    <w:rsid w:val="005E01B4"/>
    <w:rsid w:val="005F38A4"/>
    <w:rsid w:val="005F4300"/>
    <w:rsid w:val="005F4FFE"/>
    <w:rsid w:val="00600481"/>
    <w:rsid w:val="0061157D"/>
    <w:rsid w:val="00611EF9"/>
    <w:rsid w:val="0061489C"/>
    <w:rsid w:val="00617058"/>
    <w:rsid w:val="00634F2E"/>
    <w:rsid w:val="00636A52"/>
    <w:rsid w:val="006433BC"/>
    <w:rsid w:val="00645067"/>
    <w:rsid w:val="00654B90"/>
    <w:rsid w:val="00654E8C"/>
    <w:rsid w:val="00661DAA"/>
    <w:rsid w:val="00670B59"/>
    <w:rsid w:val="006740F7"/>
    <w:rsid w:val="00677DE4"/>
    <w:rsid w:val="006938E5"/>
    <w:rsid w:val="00697CEF"/>
    <w:rsid w:val="006A0000"/>
    <w:rsid w:val="006A2EA0"/>
    <w:rsid w:val="006B0DAA"/>
    <w:rsid w:val="006B5ADE"/>
    <w:rsid w:val="006B60E3"/>
    <w:rsid w:val="006B7D2E"/>
    <w:rsid w:val="006C11A6"/>
    <w:rsid w:val="006C6339"/>
    <w:rsid w:val="006D3D67"/>
    <w:rsid w:val="006D54FA"/>
    <w:rsid w:val="006D6AE1"/>
    <w:rsid w:val="006D71E3"/>
    <w:rsid w:val="006D7E09"/>
    <w:rsid w:val="006F121C"/>
    <w:rsid w:val="00706394"/>
    <w:rsid w:val="00707AFF"/>
    <w:rsid w:val="00707C81"/>
    <w:rsid w:val="00715596"/>
    <w:rsid w:val="007161CA"/>
    <w:rsid w:val="007225E1"/>
    <w:rsid w:val="007245AD"/>
    <w:rsid w:val="00727225"/>
    <w:rsid w:val="00741A4A"/>
    <w:rsid w:val="00742DCC"/>
    <w:rsid w:val="00743EA1"/>
    <w:rsid w:val="007520CA"/>
    <w:rsid w:val="00757519"/>
    <w:rsid w:val="00757C91"/>
    <w:rsid w:val="0076451B"/>
    <w:rsid w:val="007700FE"/>
    <w:rsid w:val="00780ADF"/>
    <w:rsid w:val="00786DA8"/>
    <w:rsid w:val="00794E88"/>
    <w:rsid w:val="007A1533"/>
    <w:rsid w:val="007A301F"/>
    <w:rsid w:val="007B3D7D"/>
    <w:rsid w:val="007C2865"/>
    <w:rsid w:val="007D4BCE"/>
    <w:rsid w:val="007D6678"/>
    <w:rsid w:val="007E2BB9"/>
    <w:rsid w:val="007E61A4"/>
    <w:rsid w:val="007F1C97"/>
    <w:rsid w:val="007F463B"/>
    <w:rsid w:val="007F516B"/>
    <w:rsid w:val="007F527D"/>
    <w:rsid w:val="0080667F"/>
    <w:rsid w:val="00807A0C"/>
    <w:rsid w:val="008108D8"/>
    <w:rsid w:val="00811135"/>
    <w:rsid w:val="00816037"/>
    <w:rsid w:val="0082142C"/>
    <w:rsid w:val="00826123"/>
    <w:rsid w:val="008269CA"/>
    <w:rsid w:val="0082733F"/>
    <w:rsid w:val="008332F1"/>
    <w:rsid w:val="00833737"/>
    <w:rsid w:val="00833CC4"/>
    <w:rsid w:val="008617A5"/>
    <w:rsid w:val="00865F5B"/>
    <w:rsid w:val="00871073"/>
    <w:rsid w:val="00871F26"/>
    <w:rsid w:val="00871FF0"/>
    <w:rsid w:val="00873EB8"/>
    <w:rsid w:val="00876030"/>
    <w:rsid w:val="00884DB2"/>
    <w:rsid w:val="008922F0"/>
    <w:rsid w:val="0089307D"/>
    <w:rsid w:val="0089378A"/>
    <w:rsid w:val="008952B9"/>
    <w:rsid w:val="00895765"/>
    <w:rsid w:val="00897955"/>
    <w:rsid w:val="008A0417"/>
    <w:rsid w:val="008A311C"/>
    <w:rsid w:val="008A3BB9"/>
    <w:rsid w:val="008A5B9B"/>
    <w:rsid w:val="008B1EAE"/>
    <w:rsid w:val="008B7341"/>
    <w:rsid w:val="008D0F13"/>
    <w:rsid w:val="008D46C1"/>
    <w:rsid w:val="008D4BA2"/>
    <w:rsid w:val="008D6F3A"/>
    <w:rsid w:val="008D7133"/>
    <w:rsid w:val="008E1232"/>
    <w:rsid w:val="008F0855"/>
    <w:rsid w:val="008F187B"/>
    <w:rsid w:val="008F202C"/>
    <w:rsid w:val="008F35CE"/>
    <w:rsid w:val="00901000"/>
    <w:rsid w:val="00901CCF"/>
    <w:rsid w:val="00901FFA"/>
    <w:rsid w:val="009025D8"/>
    <w:rsid w:val="00902D40"/>
    <w:rsid w:val="00905E45"/>
    <w:rsid w:val="00921584"/>
    <w:rsid w:val="00934044"/>
    <w:rsid w:val="00937BB8"/>
    <w:rsid w:val="009403A3"/>
    <w:rsid w:val="009446E1"/>
    <w:rsid w:val="00950604"/>
    <w:rsid w:val="00956709"/>
    <w:rsid w:val="00971C77"/>
    <w:rsid w:val="00972301"/>
    <w:rsid w:val="0097510C"/>
    <w:rsid w:val="00976212"/>
    <w:rsid w:val="00977088"/>
    <w:rsid w:val="00990C18"/>
    <w:rsid w:val="00991BBA"/>
    <w:rsid w:val="009A05AB"/>
    <w:rsid w:val="009A4CD2"/>
    <w:rsid w:val="009C0A26"/>
    <w:rsid w:val="009D026A"/>
    <w:rsid w:val="009D64AF"/>
    <w:rsid w:val="009E68BD"/>
    <w:rsid w:val="00A059FE"/>
    <w:rsid w:val="00A167F8"/>
    <w:rsid w:val="00A264BB"/>
    <w:rsid w:val="00A30591"/>
    <w:rsid w:val="00A51B0C"/>
    <w:rsid w:val="00A6607B"/>
    <w:rsid w:val="00A66DCB"/>
    <w:rsid w:val="00A67940"/>
    <w:rsid w:val="00A70F1E"/>
    <w:rsid w:val="00A82CD5"/>
    <w:rsid w:val="00A843BC"/>
    <w:rsid w:val="00A86B07"/>
    <w:rsid w:val="00A95DF8"/>
    <w:rsid w:val="00AA08F0"/>
    <w:rsid w:val="00AA15C2"/>
    <w:rsid w:val="00AA20F5"/>
    <w:rsid w:val="00AB11B3"/>
    <w:rsid w:val="00AB6B22"/>
    <w:rsid w:val="00AC21F6"/>
    <w:rsid w:val="00AC2655"/>
    <w:rsid w:val="00AC2BFD"/>
    <w:rsid w:val="00AC2ED7"/>
    <w:rsid w:val="00AC4D64"/>
    <w:rsid w:val="00AD046B"/>
    <w:rsid w:val="00AD3BDB"/>
    <w:rsid w:val="00AD4356"/>
    <w:rsid w:val="00AD5454"/>
    <w:rsid w:val="00AD6CA3"/>
    <w:rsid w:val="00AE37A2"/>
    <w:rsid w:val="00AF03FA"/>
    <w:rsid w:val="00AF2CA4"/>
    <w:rsid w:val="00AF43C8"/>
    <w:rsid w:val="00B02AAF"/>
    <w:rsid w:val="00B1529D"/>
    <w:rsid w:val="00B15352"/>
    <w:rsid w:val="00B1618F"/>
    <w:rsid w:val="00B26559"/>
    <w:rsid w:val="00B30B2E"/>
    <w:rsid w:val="00B32FE5"/>
    <w:rsid w:val="00B377AF"/>
    <w:rsid w:val="00B410CA"/>
    <w:rsid w:val="00B42E98"/>
    <w:rsid w:val="00B50160"/>
    <w:rsid w:val="00B57FCC"/>
    <w:rsid w:val="00B608D2"/>
    <w:rsid w:val="00B63192"/>
    <w:rsid w:val="00B67AA3"/>
    <w:rsid w:val="00B7258F"/>
    <w:rsid w:val="00B759D2"/>
    <w:rsid w:val="00B75E26"/>
    <w:rsid w:val="00B81866"/>
    <w:rsid w:val="00B87CEC"/>
    <w:rsid w:val="00B94A67"/>
    <w:rsid w:val="00BA737B"/>
    <w:rsid w:val="00BB2D30"/>
    <w:rsid w:val="00BB312A"/>
    <w:rsid w:val="00BB3633"/>
    <w:rsid w:val="00BB55EC"/>
    <w:rsid w:val="00BD7DAE"/>
    <w:rsid w:val="00BE4942"/>
    <w:rsid w:val="00BF20FA"/>
    <w:rsid w:val="00C017D6"/>
    <w:rsid w:val="00C06605"/>
    <w:rsid w:val="00C12C9B"/>
    <w:rsid w:val="00C1741A"/>
    <w:rsid w:val="00C2072A"/>
    <w:rsid w:val="00C2471C"/>
    <w:rsid w:val="00C25DDC"/>
    <w:rsid w:val="00C261CD"/>
    <w:rsid w:val="00C27D2A"/>
    <w:rsid w:val="00C30C5C"/>
    <w:rsid w:val="00C33796"/>
    <w:rsid w:val="00C447F6"/>
    <w:rsid w:val="00C45B85"/>
    <w:rsid w:val="00C47DFF"/>
    <w:rsid w:val="00C5752D"/>
    <w:rsid w:val="00C77E82"/>
    <w:rsid w:val="00C92DC2"/>
    <w:rsid w:val="00C94D94"/>
    <w:rsid w:val="00C97FC9"/>
    <w:rsid w:val="00CB0D4C"/>
    <w:rsid w:val="00CB2135"/>
    <w:rsid w:val="00CB2633"/>
    <w:rsid w:val="00CB4C7F"/>
    <w:rsid w:val="00CD0199"/>
    <w:rsid w:val="00CD0665"/>
    <w:rsid w:val="00CE1529"/>
    <w:rsid w:val="00CE3D69"/>
    <w:rsid w:val="00CE5933"/>
    <w:rsid w:val="00CE66A9"/>
    <w:rsid w:val="00CE7B04"/>
    <w:rsid w:val="00D039C4"/>
    <w:rsid w:val="00D112CB"/>
    <w:rsid w:val="00D15FBA"/>
    <w:rsid w:val="00D17F3F"/>
    <w:rsid w:val="00D227B6"/>
    <w:rsid w:val="00D31F10"/>
    <w:rsid w:val="00D32A71"/>
    <w:rsid w:val="00D40102"/>
    <w:rsid w:val="00D402B1"/>
    <w:rsid w:val="00D56101"/>
    <w:rsid w:val="00D7204C"/>
    <w:rsid w:val="00D73861"/>
    <w:rsid w:val="00D77344"/>
    <w:rsid w:val="00D928C0"/>
    <w:rsid w:val="00D94699"/>
    <w:rsid w:val="00DB7A22"/>
    <w:rsid w:val="00DC11EE"/>
    <w:rsid w:val="00DC737F"/>
    <w:rsid w:val="00DD1252"/>
    <w:rsid w:val="00DD337B"/>
    <w:rsid w:val="00DD3F9E"/>
    <w:rsid w:val="00DD56AD"/>
    <w:rsid w:val="00DE3BE1"/>
    <w:rsid w:val="00DF0C64"/>
    <w:rsid w:val="00E00FB7"/>
    <w:rsid w:val="00E02DFD"/>
    <w:rsid w:val="00E13D90"/>
    <w:rsid w:val="00E145C3"/>
    <w:rsid w:val="00E165E6"/>
    <w:rsid w:val="00E16936"/>
    <w:rsid w:val="00E16E65"/>
    <w:rsid w:val="00E21B9A"/>
    <w:rsid w:val="00E22C58"/>
    <w:rsid w:val="00E23388"/>
    <w:rsid w:val="00E23D78"/>
    <w:rsid w:val="00E26685"/>
    <w:rsid w:val="00E339A4"/>
    <w:rsid w:val="00E367B6"/>
    <w:rsid w:val="00E4088D"/>
    <w:rsid w:val="00E43960"/>
    <w:rsid w:val="00E522A2"/>
    <w:rsid w:val="00E612AB"/>
    <w:rsid w:val="00E62956"/>
    <w:rsid w:val="00E62CA3"/>
    <w:rsid w:val="00E63B78"/>
    <w:rsid w:val="00E646B6"/>
    <w:rsid w:val="00E65E8D"/>
    <w:rsid w:val="00E738AC"/>
    <w:rsid w:val="00E81B70"/>
    <w:rsid w:val="00E81DB7"/>
    <w:rsid w:val="00E92CC9"/>
    <w:rsid w:val="00E92F03"/>
    <w:rsid w:val="00E96D14"/>
    <w:rsid w:val="00EA17E3"/>
    <w:rsid w:val="00EA29F4"/>
    <w:rsid w:val="00EB4CBD"/>
    <w:rsid w:val="00EC271C"/>
    <w:rsid w:val="00ED133F"/>
    <w:rsid w:val="00EE60C6"/>
    <w:rsid w:val="00F07C5C"/>
    <w:rsid w:val="00F116CE"/>
    <w:rsid w:val="00F200DB"/>
    <w:rsid w:val="00F2145E"/>
    <w:rsid w:val="00F32005"/>
    <w:rsid w:val="00F33C14"/>
    <w:rsid w:val="00F34E6E"/>
    <w:rsid w:val="00F3679E"/>
    <w:rsid w:val="00F45756"/>
    <w:rsid w:val="00F468BC"/>
    <w:rsid w:val="00F52A2C"/>
    <w:rsid w:val="00F56AFF"/>
    <w:rsid w:val="00F578F6"/>
    <w:rsid w:val="00F645AC"/>
    <w:rsid w:val="00F64CCC"/>
    <w:rsid w:val="00F75ADA"/>
    <w:rsid w:val="00F77B74"/>
    <w:rsid w:val="00F77F5E"/>
    <w:rsid w:val="00F82CAC"/>
    <w:rsid w:val="00F84727"/>
    <w:rsid w:val="00F8700D"/>
    <w:rsid w:val="00F91F87"/>
    <w:rsid w:val="00F958EB"/>
    <w:rsid w:val="00FA2909"/>
    <w:rsid w:val="00FA54FE"/>
    <w:rsid w:val="00FB5EB4"/>
    <w:rsid w:val="00FC1C3C"/>
    <w:rsid w:val="00FC4906"/>
    <w:rsid w:val="00FC5AAE"/>
    <w:rsid w:val="00FC7D14"/>
    <w:rsid w:val="00FD07F3"/>
    <w:rsid w:val="00FD4A4A"/>
    <w:rsid w:val="00FD4F0E"/>
    <w:rsid w:val="00FD6066"/>
    <w:rsid w:val="00FE0AC1"/>
    <w:rsid w:val="00FE31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22CB3"/>
  <w15:chartTrackingRefBased/>
  <w15:docId w15:val="{3035BB13-966E-4FB3-A126-EFE0C51A7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D4F0E"/>
    <w:pPr>
      <w:spacing w:after="200" w:line="240" w:lineRule="auto"/>
      <w:jc w:val="both"/>
    </w:pPr>
    <w:rPr>
      <w:rFonts w:eastAsia="Calibri" w:cs="Times New Roman"/>
    </w:rPr>
  </w:style>
  <w:style w:type="paragraph" w:styleId="Nadpis1">
    <w:name w:val="heading 1"/>
    <w:basedOn w:val="Normln"/>
    <w:next w:val="Normln"/>
    <w:link w:val="Nadpis1Char"/>
    <w:qFormat/>
    <w:rsid w:val="005F4300"/>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nhideWhenUsed/>
    <w:qFormat/>
    <w:rsid w:val="005F430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nhideWhenUsed/>
    <w:qFormat/>
    <w:rsid w:val="005F430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nhideWhenUsed/>
    <w:qFormat/>
    <w:rsid w:val="00C47DF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nhideWhenUsed/>
    <w:qFormat/>
    <w:rsid w:val="00C47DF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nhideWhenUsed/>
    <w:qFormat/>
    <w:rsid w:val="00C47DF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qFormat/>
    <w:rsid w:val="00C47DF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qFormat/>
    <w:rsid w:val="00C47D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qFormat/>
    <w:rsid w:val="00C47D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F4300"/>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rsid w:val="005F4300"/>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rsid w:val="005F4300"/>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rsid w:val="00C47DFF"/>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rsid w:val="00C47DFF"/>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rsid w:val="00C47DFF"/>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rsid w:val="00C47DFF"/>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rsid w:val="00C47DF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rsid w:val="00C47DFF"/>
    <w:rPr>
      <w:rFonts w:asciiTheme="majorHAnsi" w:eastAsiaTheme="majorEastAsia" w:hAnsiTheme="majorHAnsi" w:cstheme="majorBidi"/>
      <w:i/>
      <w:iCs/>
      <w:color w:val="272727" w:themeColor="text1" w:themeTint="D8"/>
      <w:sz w:val="21"/>
      <w:szCs w:val="21"/>
    </w:rPr>
  </w:style>
  <w:style w:type="paragraph" w:styleId="Zhlav">
    <w:name w:val="header"/>
    <w:aliases w:val="Záhlaví a zápatí"/>
    <w:basedOn w:val="Normln"/>
    <w:link w:val="ZhlavChar"/>
    <w:uiPriority w:val="99"/>
    <w:unhideWhenUsed/>
    <w:rsid w:val="00C47DFF"/>
    <w:pPr>
      <w:tabs>
        <w:tab w:val="center" w:pos="4536"/>
        <w:tab w:val="right" w:pos="9072"/>
      </w:tabs>
      <w:spacing w:after="0"/>
    </w:pPr>
  </w:style>
  <w:style w:type="character" w:customStyle="1" w:styleId="ZhlavChar">
    <w:name w:val="Záhlaví Char"/>
    <w:aliases w:val="Záhlaví a zápatí Char"/>
    <w:basedOn w:val="Standardnpsmoodstavce"/>
    <w:link w:val="Zhlav"/>
    <w:uiPriority w:val="99"/>
    <w:rsid w:val="00C47DFF"/>
    <w:rPr>
      <w:rFonts w:eastAsia="Calibri" w:cs="Times New Roman"/>
    </w:rPr>
  </w:style>
  <w:style w:type="paragraph" w:styleId="Zpat">
    <w:name w:val="footer"/>
    <w:aliases w:val=" Char10,Char10"/>
    <w:basedOn w:val="Normln"/>
    <w:link w:val="ZpatChar"/>
    <w:uiPriority w:val="99"/>
    <w:unhideWhenUsed/>
    <w:rsid w:val="00C47DFF"/>
    <w:pPr>
      <w:tabs>
        <w:tab w:val="center" w:pos="4536"/>
        <w:tab w:val="right" w:pos="9072"/>
      </w:tabs>
      <w:spacing w:after="0"/>
    </w:pPr>
  </w:style>
  <w:style w:type="character" w:customStyle="1" w:styleId="ZpatChar">
    <w:name w:val="Zápatí Char"/>
    <w:aliases w:val=" Char10 Char,Char10 Char"/>
    <w:basedOn w:val="Standardnpsmoodstavce"/>
    <w:link w:val="Zpat"/>
    <w:uiPriority w:val="99"/>
    <w:rsid w:val="00C47DFF"/>
    <w:rPr>
      <w:rFonts w:eastAsia="Calibri" w:cs="Times New Roman"/>
    </w:rPr>
  </w:style>
  <w:style w:type="character" w:styleId="Hypertextovodkaz">
    <w:name w:val="Hyperlink"/>
    <w:uiPriority w:val="99"/>
    <w:unhideWhenUsed/>
    <w:rsid w:val="00C47DFF"/>
    <w:rPr>
      <w:color w:val="0000FF"/>
      <w:u w:val="single"/>
    </w:rPr>
  </w:style>
  <w:style w:type="paragraph" w:styleId="Nadpisobsahu">
    <w:name w:val="TOC Heading"/>
    <w:basedOn w:val="Nadpis1"/>
    <w:next w:val="Normln"/>
    <w:uiPriority w:val="39"/>
    <w:unhideWhenUsed/>
    <w:qFormat/>
    <w:rsid w:val="00C47DFF"/>
    <w:pPr>
      <w:numPr>
        <w:numId w:val="0"/>
      </w:numPr>
      <w:outlineLvl w:val="9"/>
    </w:pPr>
    <w:rPr>
      <w:rFonts w:ascii="Calibri Light" w:eastAsia="Times New Roman" w:hAnsi="Calibri Light" w:cs="Times New Roman"/>
      <w:color w:val="2E74B5"/>
      <w:lang w:eastAsia="cs-CZ"/>
    </w:rPr>
  </w:style>
  <w:style w:type="paragraph" w:styleId="Obsah1">
    <w:name w:val="toc 1"/>
    <w:basedOn w:val="Normln"/>
    <w:next w:val="Normln"/>
    <w:autoRedefine/>
    <w:uiPriority w:val="39"/>
    <w:unhideWhenUsed/>
    <w:qFormat/>
    <w:rsid w:val="00C47DFF"/>
    <w:pPr>
      <w:tabs>
        <w:tab w:val="left" w:pos="426"/>
        <w:tab w:val="right" w:leader="dot" w:pos="8777"/>
      </w:tabs>
      <w:spacing w:after="100"/>
      <w:ind w:left="426" w:hanging="426"/>
    </w:pPr>
  </w:style>
  <w:style w:type="paragraph" w:styleId="Obsah2">
    <w:name w:val="toc 2"/>
    <w:basedOn w:val="Normln"/>
    <w:next w:val="Normln"/>
    <w:autoRedefine/>
    <w:uiPriority w:val="39"/>
    <w:unhideWhenUsed/>
    <w:qFormat/>
    <w:rsid w:val="00C47DFF"/>
    <w:pPr>
      <w:tabs>
        <w:tab w:val="left" w:pos="426"/>
        <w:tab w:val="right" w:leader="dot" w:pos="8789"/>
      </w:tabs>
      <w:spacing w:after="100" w:line="250" w:lineRule="auto"/>
    </w:pPr>
  </w:style>
  <w:style w:type="table" w:styleId="Mkatabulky">
    <w:name w:val="Table Grid"/>
    <w:basedOn w:val="Normlntabulka"/>
    <w:uiPriority w:val="39"/>
    <w:rsid w:val="00C47DFF"/>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qFormat/>
    <w:rsid w:val="00C47DFF"/>
    <w:pPr>
      <w:tabs>
        <w:tab w:val="left" w:pos="851"/>
        <w:tab w:val="right" w:leader="dot" w:pos="8777"/>
      </w:tabs>
      <w:spacing w:after="100"/>
      <w:ind w:left="142"/>
    </w:pPr>
  </w:style>
  <w:style w:type="character" w:customStyle="1" w:styleId="ng-binding">
    <w:name w:val="ng-binding"/>
    <w:basedOn w:val="Standardnpsmoodstavce"/>
    <w:rsid w:val="00521DAE"/>
  </w:style>
  <w:style w:type="paragraph" w:styleId="Odstavecseseznamem">
    <w:name w:val="List Paragraph"/>
    <w:aliases w:val="_Odstavec se seznamem,Seznam - odrážky,Tučné,A-Odrážky1,Odstavec_muj,Nad,Odstavec_muj1,Odstavec_muj2,Odstavec_muj3,Nad1,Odstavec_muj4,Nad2,List Paragraph2,Odstavec_muj5,Odstavec_muj6,Odstavec_muj7,Odstavec_muj8,Odstavec_muj9,nad 1"/>
    <w:basedOn w:val="Normln"/>
    <w:link w:val="OdstavecseseznamemChar"/>
    <w:uiPriority w:val="34"/>
    <w:qFormat/>
    <w:rsid w:val="00007D99"/>
    <w:pPr>
      <w:spacing w:after="160" w:line="259" w:lineRule="auto"/>
      <w:ind w:left="720"/>
      <w:contextualSpacing/>
      <w:jc w:val="left"/>
    </w:pPr>
    <w:rPr>
      <w:rFonts w:eastAsiaTheme="minorHAnsi" w:cstheme="minorBidi"/>
    </w:rPr>
  </w:style>
  <w:style w:type="character" w:customStyle="1" w:styleId="OdstavecseseznamemChar">
    <w:name w:val="Odstavec se seznamem Char"/>
    <w:aliases w:val="_Odstavec se seznamem Char,Seznam - odrážky Char,Tučné Char,A-Odrážky1 Char,Odstavec_muj Char,Nad Char,Odstavec_muj1 Char,Odstavec_muj2 Char,Odstavec_muj3 Char,Nad1 Char,Odstavec_muj4 Char,Nad2 Char,List Paragraph2 Char"/>
    <w:link w:val="Odstavecseseznamem"/>
    <w:uiPriority w:val="34"/>
    <w:qFormat/>
    <w:locked/>
    <w:rsid w:val="00DF0C64"/>
  </w:style>
  <w:style w:type="paragraph" w:customStyle="1" w:styleId="Default">
    <w:name w:val="Default"/>
    <w:rsid w:val="00007D99"/>
    <w:pPr>
      <w:autoSpaceDE w:val="0"/>
      <w:autoSpaceDN w:val="0"/>
      <w:adjustRightInd w:val="0"/>
      <w:spacing w:after="0" w:line="240" w:lineRule="auto"/>
    </w:pPr>
    <w:rPr>
      <w:rFonts w:ascii="Cambria" w:hAnsi="Cambria" w:cs="Cambria"/>
      <w:color w:val="000000"/>
      <w:sz w:val="24"/>
      <w:szCs w:val="24"/>
    </w:rPr>
  </w:style>
  <w:style w:type="paragraph" w:customStyle="1" w:styleId="Zdroj">
    <w:name w:val="Zdroj"/>
    <w:basedOn w:val="Normln"/>
    <w:link w:val="ZdrojChar"/>
    <w:qFormat/>
    <w:rsid w:val="00E165E6"/>
    <w:pPr>
      <w:spacing w:before="60" w:after="120" w:line="259" w:lineRule="auto"/>
      <w:jc w:val="left"/>
    </w:pPr>
    <w:rPr>
      <w:rFonts w:eastAsiaTheme="minorHAnsi" w:cstheme="minorBidi"/>
      <w:i/>
      <w:sz w:val="18"/>
    </w:rPr>
  </w:style>
  <w:style w:type="character" w:customStyle="1" w:styleId="ZdrojChar">
    <w:name w:val="Zdroj Char"/>
    <w:basedOn w:val="Standardnpsmoodstavce"/>
    <w:link w:val="Zdroj"/>
    <w:rsid w:val="00E165E6"/>
    <w:rPr>
      <w:i/>
      <w:sz w:val="18"/>
    </w:rPr>
  </w:style>
  <w:style w:type="paragraph" w:customStyle="1" w:styleId="Popisek">
    <w:name w:val="Popisek"/>
    <w:basedOn w:val="Titulek"/>
    <w:link w:val="PopisekChar"/>
    <w:qFormat/>
    <w:rsid w:val="00E165E6"/>
    <w:pPr>
      <w:spacing w:before="120"/>
    </w:pPr>
    <w:rPr>
      <w:rFonts w:eastAsiaTheme="minorHAnsi" w:cstheme="minorBidi"/>
      <w:b w:val="0"/>
      <w:i/>
      <w:color w:val="000000" w:themeColor="text1"/>
    </w:rPr>
  </w:style>
  <w:style w:type="paragraph" w:styleId="Titulek">
    <w:name w:val="caption"/>
    <w:basedOn w:val="Normln"/>
    <w:next w:val="Normln"/>
    <w:uiPriority w:val="35"/>
    <w:unhideWhenUsed/>
    <w:qFormat/>
    <w:rsid w:val="00587563"/>
    <w:pPr>
      <w:keepNext/>
      <w:spacing w:after="0"/>
      <w:jc w:val="left"/>
    </w:pPr>
    <w:rPr>
      <w:b/>
      <w:iCs/>
      <w:sz w:val="18"/>
      <w:szCs w:val="18"/>
    </w:rPr>
  </w:style>
  <w:style w:type="character" w:customStyle="1" w:styleId="PopisekChar">
    <w:name w:val="Popisek Char"/>
    <w:basedOn w:val="Standardnpsmoodstavce"/>
    <w:link w:val="Popisek"/>
    <w:rsid w:val="00E165E6"/>
    <w:rPr>
      <w:b/>
      <w:iCs/>
      <w:color w:val="000000" w:themeColor="text1"/>
      <w:sz w:val="18"/>
      <w:szCs w:val="18"/>
    </w:rPr>
  </w:style>
  <w:style w:type="paragraph" w:customStyle="1" w:styleId="Tabulka">
    <w:name w:val="Tabulka"/>
    <w:basedOn w:val="Normln"/>
    <w:link w:val="TabulkaChar"/>
    <w:qFormat/>
    <w:rsid w:val="00E165E6"/>
    <w:pPr>
      <w:keepNext/>
      <w:spacing w:after="0" w:line="259" w:lineRule="auto"/>
    </w:pPr>
    <w:rPr>
      <w:rFonts w:ascii="Calibri" w:eastAsiaTheme="minorHAnsi" w:hAnsi="Calibri" w:cstheme="minorBidi"/>
      <w:color w:val="000000"/>
      <w:sz w:val="18"/>
      <w:szCs w:val="18"/>
    </w:rPr>
  </w:style>
  <w:style w:type="character" w:customStyle="1" w:styleId="TabulkaChar">
    <w:name w:val="Tabulka Char"/>
    <w:basedOn w:val="Standardnpsmoodstavce"/>
    <w:link w:val="Tabulka"/>
    <w:rsid w:val="00E165E6"/>
    <w:rPr>
      <w:rFonts w:ascii="Calibri" w:hAnsi="Calibri"/>
      <w:color w:val="000000"/>
      <w:sz w:val="18"/>
      <w:szCs w:val="18"/>
    </w:rPr>
  </w:style>
  <w:style w:type="paragraph" w:customStyle="1" w:styleId="Tabulkaslo">
    <w:name w:val="Tabulka číslo"/>
    <w:basedOn w:val="Normln"/>
    <w:link w:val="TabulkasloChar"/>
    <w:qFormat/>
    <w:rsid w:val="00E165E6"/>
    <w:pPr>
      <w:keepNext/>
      <w:spacing w:after="0" w:line="259" w:lineRule="auto"/>
      <w:jc w:val="right"/>
    </w:pPr>
    <w:rPr>
      <w:rFonts w:ascii="Calibri" w:eastAsiaTheme="minorHAnsi" w:hAnsi="Calibri" w:cstheme="minorBidi"/>
      <w:color w:val="000000"/>
      <w:sz w:val="18"/>
      <w:szCs w:val="18"/>
    </w:rPr>
  </w:style>
  <w:style w:type="character" w:customStyle="1" w:styleId="TabulkasloChar">
    <w:name w:val="Tabulka číslo Char"/>
    <w:basedOn w:val="Standardnpsmoodstavce"/>
    <w:link w:val="Tabulkaslo"/>
    <w:rsid w:val="00E165E6"/>
    <w:rPr>
      <w:rFonts w:ascii="Calibri" w:hAnsi="Calibri"/>
      <w:color w:val="000000"/>
      <w:sz w:val="18"/>
      <w:szCs w:val="18"/>
    </w:rPr>
  </w:style>
  <w:style w:type="paragraph" w:styleId="Textpoznpodarou">
    <w:name w:val="footnote text"/>
    <w:basedOn w:val="Normln"/>
    <w:link w:val="TextpoznpodarouChar"/>
    <w:uiPriority w:val="99"/>
    <w:unhideWhenUsed/>
    <w:rsid w:val="00E165E6"/>
    <w:pPr>
      <w:spacing w:after="0"/>
    </w:pPr>
    <w:rPr>
      <w:rFonts w:eastAsiaTheme="minorHAnsi" w:cstheme="minorBidi"/>
      <w:sz w:val="20"/>
      <w:szCs w:val="20"/>
    </w:rPr>
  </w:style>
  <w:style w:type="character" w:customStyle="1" w:styleId="TextpoznpodarouChar">
    <w:name w:val="Text pozn. pod čarou Char"/>
    <w:basedOn w:val="Standardnpsmoodstavce"/>
    <w:link w:val="Textpoznpodarou"/>
    <w:uiPriority w:val="99"/>
    <w:rsid w:val="00E165E6"/>
    <w:rPr>
      <w:sz w:val="20"/>
      <w:szCs w:val="20"/>
    </w:rPr>
  </w:style>
  <w:style w:type="character" w:styleId="Znakapoznpodarou">
    <w:name w:val="footnote reference"/>
    <w:basedOn w:val="Standardnpsmoodstavce"/>
    <w:uiPriority w:val="99"/>
    <w:unhideWhenUsed/>
    <w:rsid w:val="00E165E6"/>
    <w:rPr>
      <w:vertAlign w:val="superscript"/>
    </w:rPr>
  </w:style>
  <w:style w:type="paragraph" w:styleId="Zkladntext">
    <w:name w:val="Body Text"/>
    <w:basedOn w:val="Normln"/>
    <w:link w:val="ZkladntextChar"/>
    <w:rsid w:val="00423E39"/>
    <w:pPr>
      <w:widowControl w:val="0"/>
      <w:tabs>
        <w:tab w:val="left" w:pos="1200"/>
        <w:tab w:val="left" w:pos="1470"/>
        <w:tab w:val="left" w:pos="1755"/>
        <w:tab w:val="left" w:pos="2055"/>
        <w:tab w:val="left" w:pos="2340"/>
        <w:tab w:val="left" w:pos="2610"/>
        <w:tab w:val="left" w:pos="2895"/>
        <w:tab w:val="left" w:pos="3192"/>
        <w:tab w:val="left" w:pos="3480"/>
      </w:tabs>
      <w:autoSpaceDE w:val="0"/>
      <w:autoSpaceDN w:val="0"/>
      <w:adjustRightInd w:val="0"/>
      <w:spacing w:after="0"/>
    </w:pPr>
    <w:rPr>
      <w:rFonts w:ascii="Times New Roman" w:eastAsia="Times New Roman" w:hAnsi="Times New Roman"/>
      <w:noProof/>
      <w:color w:val="000000"/>
      <w:lang w:val="en-US" w:eastAsia="cs-CZ"/>
    </w:rPr>
  </w:style>
  <w:style w:type="character" w:customStyle="1" w:styleId="ZkladntextChar">
    <w:name w:val="Základní text Char"/>
    <w:basedOn w:val="Standardnpsmoodstavce"/>
    <w:link w:val="Zkladntext"/>
    <w:rsid w:val="00423E39"/>
    <w:rPr>
      <w:rFonts w:ascii="Times New Roman" w:eastAsia="Times New Roman" w:hAnsi="Times New Roman" w:cs="Times New Roman"/>
      <w:noProof/>
      <w:color w:val="000000"/>
      <w:lang w:val="en-US" w:eastAsia="cs-CZ"/>
    </w:rPr>
  </w:style>
  <w:style w:type="paragraph" w:styleId="Textbubliny">
    <w:name w:val="Balloon Text"/>
    <w:basedOn w:val="Normln"/>
    <w:link w:val="TextbublinyChar"/>
    <w:uiPriority w:val="99"/>
    <w:semiHidden/>
    <w:unhideWhenUsed/>
    <w:rsid w:val="00B410CA"/>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410CA"/>
    <w:rPr>
      <w:rFonts w:ascii="Segoe UI" w:eastAsia="Calibri" w:hAnsi="Segoe UI" w:cs="Segoe UI"/>
      <w:sz w:val="18"/>
      <w:szCs w:val="18"/>
    </w:rPr>
  </w:style>
  <w:style w:type="character" w:styleId="Odkaznakoment">
    <w:name w:val="annotation reference"/>
    <w:basedOn w:val="Standardnpsmoodstavce"/>
    <w:uiPriority w:val="99"/>
    <w:semiHidden/>
    <w:unhideWhenUsed/>
    <w:rsid w:val="00B410CA"/>
    <w:rPr>
      <w:sz w:val="16"/>
      <w:szCs w:val="16"/>
    </w:rPr>
  </w:style>
  <w:style w:type="paragraph" w:styleId="Textkomente">
    <w:name w:val="annotation text"/>
    <w:basedOn w:val="Normln"/>
    <w:link w:val="TextkomenteChar"/>
    <w:uiPriority w:val="99"/>
    <w:semiHidden/>
    <w:unhideWhenUsed/>
    <w:rsid w:val="00B410CA"/>
    <w:rPr>
      <w:sz w:val="20"/>
      <w:szCs w:val="20"/>
    </w:rPr>
  </w:style>
  <w:style w:type="character" w:customStyle="1" w:styleId="TextkomenteChar">
    <w:name w:val="Text komentáře Char"/>
    <w:basedOn w:val="Standardnpsmoodstavce"/>
    <w:link w:val="Textkomente"/>
    <w:uiPriority w:val="99"/>
    <w:semiHidden/>
    <w:rsid w:val="00B410CA"/>
    <w:rPr>
      <w:rFonts w:eastAsia="Calibri" w:cs="Times New Roman"/>
      <w:sz w:val="20"/>
      <w:szCs w:val="20"/>
    </w:rPr>
  </w:style>
  <w:style w:type="paragraph" w:styleId="Pedmtkomente">
    <w:name w:val="annotation subject"/>
    <w:basedOn w:val="Textkomente"/>
    <w:next w:val="Textkomente"/>
    <w:link w:val="PedmtkomenteChar"/>
    <w:uiPriority w:val="99"/>
    <w:semiHidden/>
    <w:unhideWhenUsed/>
    <w:rsid w:val="00B410CA"/>
    <w:rPr>
      <w:b/>
      <w:bCs/>
    </w:rPr>
  </w:style>
  <w:style w:type="character" w:customStyle="1" w:styleId="PedmtkomenteChar">
    <w:name w:val="Předmět komentáře Char"/>
    <w:basedOn w:val="TextkomenteChar"/>
    <w:link w:val="Pedmtkomente"/>
    <w:uiPriority w:val="99"/>
    <w:semiHidden/>
    <w:rsid w:val="00B410CA"/>
    <w:rPr>
      <w:rFonts w:eastAsia="Calibri" w:cs="Times New Roman"/>
      <w:b/>
      <w:bCs/>
      <w:sz w:val="20"/>
      <w:szCs w:val="20"/>
    </w:rPr>
  </w:style>
  <w:style w:type="character" w:styleId="Sledovanodkaz">
    <w:name w:val="FollowedHyperlink"/>
    <w:basedOn w:val="Standardnpsmoodstavce"/>
    <w:uiPriority w:val="99"/>
    <w:semiHidden/>
    <w:unhideWhenUsed/>
    <w:rsid w:val="00B410CA"/>
    <w:rPr>
      <w:color w:val="954F72" w:themeColor="followedHyperlink"/>
      <w:u w:val="single"/>
    </w:rPr>
  </w:style>
  <w:style w:type="character" w:customStyle="1" w:styleId="hgkelc">
    <w:name w:val="hgkelc"/>
    <w:basedOn w:val="Standardnpsmoodstavce"/>
    <w:rsid w:val="00B410CA"/>
  </w:style>
  <w:style w:type="table" w:styleId="Svtlmkatabulky">
    <w:name w:val="Grid Table Light"/>
    <w:basedOn w:val="Normlntabulka"/>
    <w:uiPriority w:val="40"/>
    <w:rsid w:val="00224D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tltabulkasmkou1">
    <w:name w:val="Grid Table 1 Light"/>
    <w:basedOn w:val="Normlntabulka"/>
    <w:uiPriority w:val="46"/>
    <w:rsid w:val="004042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lkasmkou4zvraznn1">
    <w:name w:val="Grid Table 4 Accent 1"/>
    <w:basedOn w:val="Normlntabulka"/>
    <w:uiPriority w:val="49"/>
    <w:rsid w:val="00AD6CA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ulkasmkou4zvraznn2">
    <w:name w:val="Grid Table 4 Accent 2"/>
    <w:basedOn w:val="Normlntabulka"/>
    <w:uiPriority w:val="49"/>
    <w:rsid w:val="00AD6CA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mkou3">
    <w:name w:val="Grid Table 3"/>
    <w:basedOn w:val="Normlntabulka"/>
    <w:uiPriority w:val="48"/>
    <w:rsid w:val="005B00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MZRzklad">
    <w:name w:val="MZČR základ"/>
    <w:basedOn w:val="Normln"/>
    <w:link w:val="MZRzkladChar"/>
    <w:qFormat/>
    <w:rsid w:val="005E01B4"/>
    <w:pPr>
      <w:spacing w:after="0"/>
    </w:pPr>
    <w:rPr>
      <w:rFonts w:eastAsia="Times New Roman" w:cstheme="minorHAnsi"/>
      <w:sz w:val="24"/>
      <w:szCs w:val="24"/>
    </w:rPr>
  </w:style>
  <w:style w:type="character" w:customStyle="1" w:styleId="MZRzkladChar">
    <w:name w:val="MZČR základ Char"/>
    <w:basedOn w:val="Standardnpsmoodstavce"/>
    <w:link w:val="MZRzklad"/>
    <w:rsid w:val="005E01B4"/>
    <w:rPr>
      <w:rFonts w:eastAsia="Times New Roman" w:cstheme="minorHAnsi"/>
      <w:sz w:val="24"/>
      <w:szCs w:val="24"/>
    </w:rPr>
  </w:style>
  <w:style w:type="paragraph" w:styleId="Obsah4">
    <w:name w:val="toc 4"/>
    <w:basedOn w:val="Normln"/>
    <w:next w:val="Normln"/>
    <w:autoRedefine/>
    <w:uiPriority w:val="39"/>
    <w:unhideWhenUsed/>
    <w:rsid w:val="005A132C"/>
    <w:pPr>
      <w:spacing w:after="100" w:line="259" w:lineRule="auto"/>
      <w:ind w:left="660"/>
      <w:jc w:val="left"/>
    </w:pPr>
    <w:rPr>
      <w:rFonts w:eastAsiaTheme="minorEastAsia" w:cstheme="minorBidi"/>
      <w:lang w:eastAsia="cs-CZ"/>
    </w:rPr>
  </w:style>
  <w:style w:type="paragraph" w:styleId="Obsah5">
    <w:name w:val="toc 5"/>
    <w:basedOn w:val="Normln"/>
    <w:next w:val="Normln"/>
    <w:autoRedefine/>
    <w:uiPriority w:val="39"/>
    <w:unhideWhenUsed/>
    <w:rsid w:val="005A132C"/>
    <w:pPr>
      <w:spacing w:after="100" w:line="259" w:lineRule="auto"/>
      <w:ind w:left="880"/>
      <w:jc w:val="left"/>
    </w:pPr>
    <w:rPr>
      <w:rFonts w:eastAsiaTheme="minorEastAsia" w:cstheme="minorBidi"/>
      <w:lang w:eastAsia="cs-CZ"/>
    </w:rPr>
  </w:style>
  <w:style w:type="paragraph" w:styleId="Obsah6">
    <w:name w:val="toc 6"/>
    <w:basedOn w:val="Normln"/>
    <w:next w:val="Normln"/>
    <w:autoRedefine/>
    <w:uiPriority w:val="39"/>
    <w:unhideWhenUsed/>
    <w:rsid w:val="005A132C"/>
    <w:pPr>
      <w:spacing w:after="100" w:line="259" w:lineRule="auto"/>
      <w:ind w:left="1100"/>
      <w:jc w:val="left"/>
    </w:pPr>
    <w:rPr>
      <w:rFonts w:eastAsiaTheme="minorEastAsia" w:cstheme="minorBidi"/>
      <w:lang w:eastAsia="cs-CZ"/>
    </w:rPr>
  </w:style>
  <w:style w:type="paragraph" w:styleId="Obsah7">
    <w:name w:val="toc 7"/>
    <w:basedOn w:val="Normln"/>
    <w:next w:val="Normln"/>
    <w:autoRedefine/>
    <w:uiPriority w:val="39"/>
    <w:unhideWhenUsed/>
    <w:rsid w:val="005A132C"/>
    <w:pPr>
      <w:spacing w:after="100" w:line="259" w:lineRule="auto"/>
      <w:ind w:left="1320"/>
      <w:jc w:val="left"/>
    </w:pPr>
    <w:rPr>
      <w:rFonts w:eastAsiaTheme="minorEastAsia" w:cstheme="minorBidi"/>
      <w:lang w:eastAsia="cs-CZ"/>
    </w:rPr>
  </w:style>
  <w:style w:type="paragraph" w:styleId="Obsah8">
    <w:name w:val="toc 8"/>
    <w:basedOn w:val="Normln"/>
    <w:next w:val="Normln"/>
    <w:autoRedefine/>
    <w:uiPriority w:val="39"/>
    <w:unhideWhenUsed/>
    <w:rsid w:val="005A132C"/>
    <w:pPr>
      <w:spacing w:after="100" w:line="259" w:lineRule="auto"/>
      <w:ind w:left="1540"/>
      <w:jc w:val="left"/>
    </w:pPr>
    <w:rPr>
      <w:rFonts w:eastAsiaTheme="minorEastAsia" w:cstheme="minorBidi"/>
      <w:lang w:eastAsia="cs-CZ"/>
    </w:rPr>
  </w:style>
  <w:style w:type="paragraph" w:styleId="Obsah9">
    <w:name w:val="toc 9"/>
    <w:basedOn w:val="Normln"/>
    <w:next w:val="Normln"/>
    <w:autoRedefine/>
    <w:uiPriority w:val="39"/>
    <w:unhideWhenUsed/>
    <w:rsid w:val="005A132C"/>
    <w:pPr>
      <w:spacing w:after="100" w:line="259" w:lineRule="auto"/>
      <w:ind w:left="1760"/>
      <w:jc w:val="left"/>
    </w:pPr>
    <w:rPr>
      <w:rFonts w:eastAsiaTheme="minorEastAsia" w:cstheme="minorBidi"/>
      <w:lang w:eastAsia="cs-CZ"/>
    </w:rPr>
  </w:style>
  <w:style w:type="character" w:customStyle="1" w:styleId="Nevyeenzmnka1">
    <w:name w:val="Nevyřešená zmínka1"/>
    <w:basedOn w:val="Standardnpsmoodstavce"/>
    <w:uiPriority w:val="99"/>
    <w:semiHidden/>
    <w:unhideWhenUsed/>
    <w:rsid w:val="005A132C"/>
    <w:rPr>
      <w:color w:val="605E5C"/>
      <w:shd w:val="clear" w:color="auto" w:fill="E1DFDD"/>
    </w:rPr>
  </w:style>
  <w:style w:type="character" w:styleId="Nevyeenzmnka">
    <w:name w:val="Unresolved Mention"/>
    <w:basedOn w:val="Standardnpsmoodstavce"/>
    <w:uiPriority w:val="99"/>
    <w:semiHidden/>
    <w:unhideWhenUsed/>
    <w:rsid w:val="00EA2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732659">
      <w:bodyDiv w:val="1"/>
      <w:marLeft w:val="0"/>
      <w:marRight w:val="0"/>
      <w:marTop w:val="0"/>
      <w:marBottom w:val="0"/>
      <w:divBdr>
        <w:top w:val="none" w:sz="0" w:space="0" w:color="auto"/>
        <w:left w:val="none" w:sz="0" w:space="0" w:color="auto"/>
        <w:bottom w:val="none" w:sz="0" w:space="0" w:color="auto"/>
        <w:right w:val="none" w:sz="0" w:space="0" w:color="auto"/>
      </w:divBdr>
    </w:div>
    <w:div w:id="759642505">
      <w:bodyDiv w:val="1"/>
      <w:marLeft w:val="0"/>
      <w:marRight w:val="0"/>
      <w:marTop w:val="0"/>
      <w:marBottom w:val="0"/>
      <w:divBdr>
        <w:top w:val="none" w:sz="0" w:space="0" w:color="auto"/>
        <w:left w:val="none" w:sz="0" w:space="0" w:color="auto"/>
        <w:bottom w:val="none" w:sz="0" w:space="0" w:color="auto"/>
        <w:right w:val="none" w:sz="0" w:space="0" w:color="auto"/>
      </w:divBdr>
    </w:div>
    <w:div w:id="1097100760">
      <w:bodyDiv w:val="1"/>
      <w:marLeft w:val="0"/>
      <w:marRight w:val="0"/>
      <w:marTop w:val="0"/>
      <w:marBottom w:val="0"/>
      <w:divBdr>
        <w:top w:val="none" w:sz="0" w:space="0" w:color="auto"/>
        <w:left w:val="none" w:sz="0" w:space="0" w:color="auto"/>
        <w:bottom w:val="none" w:sz="0" w:space="0" w:color="auto"/>
        <w:right w:val="none" w:sz="0" w:space="0" w:color="auto"/>
      </w:divBdr>
      <w:divsChild>
        <w:div w:id="738870164">
          <w:marLeft w:val="0"/>
          <w:marRight w:val="0"/>
          <w:marTop w:val="0"/>
          <w:marBottom w:val="0"/>
          <w:divBdr>
            <w:top w:val="none" w:sz="0" w:space="0" w:color="auto"/>
            <w:left w:val="none" w:sz="0" w:space="0" w:color="auto"/>
            <w:bottom w:val="none" w:sz="0" w:space="0" w:color="auto"/>
            <w:right w:val="none" w:sz="0" w:space="0" w:color="auto"/>
          </w:divBdr>
        </w:div>
        <w:div w:id="289627411">
          <w:marLeft w:val="0"/>
          <w:marRight w:val="0"/>
          <w:marTop w:val="0"/>
          <w:marBottom w:val="0"/>
          <w:divBdr>
            <w:top w:val="none" w:sz="0" w:space="0" w:color="auto"/>
            <w:left w:val="none" w:sz="0" w:space="0" w:color="auto"/>
            <w:bottom w:val="none" w:sz="0" w:space="0" w:color="auto"/>
            <w:right w:val="none" w:sz="0" w:space="0" w:color="auto"/>
          </w:divBdr>
        </w:div>
        <w:div w:id="1145319953">
          <w:marLeft w:val="0"/>
          <w:marRight w:val="0"/>
          <w:marTop w:val="0"/>
          <w:marBottom w:val="0"/>
          <w:divBdr>
            <w:top w:val="none" w:sz="0" w:space="0" w:color="auto"/>
            <w:left w:val="none" w:sz="0" w:space="0" w:color="auto"/>
            <w:bottom w:val="none" w:sz="0" w:space="0" w:color="auto"/>
            <w:right w:val="none" w:sz="0" w:space="0" w:color="auto"/>
          </w:divBdr>
        </w:div>
        <w:div w:id="1385908682">
          <w:marLeft w:val="0"/>
          <w:marRight w:val="0"/>
          <w:marTop w:val="0"/>
          <w:marBottom w:val="0"/>
          <w:divBdr>
            <w:top w:val="none" w:sz="0" w:space="0" w:color="auto"/>
            <w:left w:val="none" w:sz="0" w:space="0" w:color="auto"/>
            <w:bottom w:val="none" w:sz="0" w:space="0" w:color="auto"/>
            <w:right w:val="none" w:sz="0" w:space="0" w:color="auto"/>
          </w:divBdr>
        </w:div>
        <w:div w:id="1655137788">
          <w:marLeft w:val="0"/>
          <w:marRight w:val="0"/>
          <w:marTop w:val="0"/>
          <w:marBottom w:val="0"/>
          <w:divBdr>
            <w:top w:val="none" w:sz="0" w:space="0" w:color="auto"/>
            <w:left w:val="none" w:sz="0" w:space="0" w:color="auto"/>
            <w:bottom w:val="none" w:sz="0" w:space="0" w:color="auto"/>
            <w:right w:val="none" w:sz="0" w:space="0" w:color="auto"/>
          </w:divBdr>
        </w:div>
        <w:div w:id="178007735">
          <w:marLeft w:val="0"/>
          <w:marRight w:val="0"/>
          <w:marTop w:val="0"/>
          <w:marBottom w:val="0"/>
          <w:divBdr>
            <w:top w:val="none" w:sz="0" w:space="0" w:color="auto"/>
            <w:left w:val="none" w:sz="0" w:space="0" w:color="auto"/>
            <w:bottom w:val="none" w:sz="0" w:space="0" w:color="auto"/>
            <w:right w:val="none" w:sz="0" w:space="0" w:color="auto"/>
          </w:divBdr>
        </w:div>
        <w:div w:id="926810447">
          <w:marLeft w:val="0"/>
          <w:marRight w:val="0"/>
          <w:marTop w:val="0"/>
          <w:marBottom w:val="0"/>
          <w:divBdr>
            <w:top w:val="none" w:sz="0" w:space="0" w:color="auto"/>
            <w:left w:val="none" w:sz="0" w:space="0" w:color="auto"/>
            <w:bottom w:val="none" w:sz="0" w:space="0" w:color="auto"/>
            <w:right w:val="none" w:sz="0" w:space="0" w:color="auto"/>
          </w:divBdr>
          <w:divsChild>
            <w:div w:id="996498651">
              <w:marLeft w:val="0"/>
              <w:marRight w:val="0"/>
              <w:marTop w:val="0"/>
              <w:marBottom w:val="0"/>
              <w:divBdr>
                <w:top w:val="none" w:sz="0" w:space="0" w:color="auto"/>
                <w:left w:val="none" w:sz="0" w:space="0" w:color="auto"/>
                <w:bottom w:val="none" w:sz="0" w:space="0" w:color="auto"/>
                <w:right w:val="none" w:sz="0" w:space="0" w:color="auto"/>
              </w:divBdr>
            </w:div>
            <w:div w:id="449976813">
              <w:marLeft w:val="0"/>
              <w:marRight w:val="0"/>
              <w:marTop w:val="0"/>
              <w:marBottom w:val="0"/>
              <w:divBdr>
                <w:top w:val="none" w:sz="0" w:space="0" w:color="auto"/>
                <w:left w:val="none" w:sz="0" w:space="0" w:color="auto"/>
                <w:bottom w:val="none" w:sz="0" w:space="0" w:color="auto"/>
                <w:right w:val="none" w:sz="0" w:space="0" w:color="auto"/>
              </w:divBdr>
              <w:divsChild>
                <w:div w:id="1148935282">
                  <w:marLeft w:val="0"/>
                  <w:marRight w:val="0"/>
                  <w:marTop w:val="0"/>
                  <w:marBottom w:val="0"/>
                  <w:divBdr>
                    <w:top w:val="none" w:sz="0" w:space="0" w:color="auto"/>
                    <w:left w:val="none" w:sz="0" w:space="0" w:color="auto"/>
                    <w:bottom w:val="none" w:sz="0" w:space="0" w:color="auto"/>
                    <w:right w:val="none" w:sz="0" w:space="0" w:color="auto"/>
                  </w:divBdr>
                  <w:divsChild>
                    <w:div w:id="1690986606">
                      <w:marLeft w:val="0"/>
                      <w:marRight w:val="0"/>
                      <w:marTop w:val="0"/>
                      <w:marBottom w:val="0"/>
                      <w:divBdr>
                        <w:top w:val="none" w:sz="0" w:space="0" w:color="auto"/>
                        <w:left w:val="none" w:sz="0" w:space="0" w:color="auto"/>
                        <w:bottom w:val="none" w:sz="0" w:space="0" w:color="auto"/>
                        <w:right w:val="none" w:sz="0" w:space="0" w:color="auto"/>
                      </w:divBdr>
                    </w:div>
                    <w:div w:id="16713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16557">
      <w:bodyDiv w:val="1"/>
      <w:marLeft w:val="0"/>
      <w:marRight w:val="0"/>
      <w:marTop w:val="0"/>
      <w:marBottom w:val="0"/>
      <w:divBdr>
        <w:top w:val="none" w:sz="0" w:space="0" w:color="auto"/>
        <w:left w:val="none" w:sz="0" w:space="0" w:color="auto"/>
        <w:bottom w:val="none" w:sz="0" w:space="0" w:color="auto"/>
        <w:right w:val="none" w:sz="0" w:space="0" w:color="auto"/>
      </w:divBdr>
    </w:div>
    <w:div w:id="1786390354">
      <w:bodyDiv w:val="1"/>
      <w:marLeft w:val="0"/>
      <w:marRight w:val="0"/>
      <w:marTop w:val="0"/>
      <w:marBottom w:val="0"/>
      <w:divBdr>
        <w:top w:val="none" w:sz="0" w:space="0" w:color="auto"/>
        <w:left w:val="none" w:sz="0" w:space="0" w:color="auto"/>
        <w:bottom w:val="none" w:sz="0" w:space="0" w:color="auto"/>
        <w:right w:val="none" w:sz="0" w:space="0" w:color="auto"/>
      </w:divBdr>
    </w:div>
    <w:div w:id="1842044986">
      <w:bodyDiv w:val="1"/>
      <w:marLeft w:val="0"/>
      <w:marRight w:val="0"/>
      <w:marTop w:val="0"/>
      <w:marBottom w:val="0"/>
      <w:divBdr>
        <w:top w:val="none" w:sz="0" w:space="0" w:color="auto"/>
        <w:left w:val="none" w:sz="0" w:space="0" w:color="auto"/>
        <w:bottom w:val="none" w:sz="0" w:space="0" w:color="auto"/>
        <w:right w:val="none" w:sz="0" w:space="0" w:color="auto"/>
      </w:divBdr>
    </w:div>
    <w:div w:id="1868323727">
      <w:bodyDiv w:val="1"/>
      <w:marLeft w:val="0"/>
      <w:marRight w:val="0"/>
      <w:marTop w:val="0"/>
      <w:marBottom w:val="0"/>
      <w:divBdr>
        <w:top w:val="none" w:sz="0" w:space="0" w:color="auto"/>
        <w:left w:val="none" w:sz="0" w:space="0" w:color="auto"/>
        <w:bottom w:val="none" w:sz="0" w:space="0" w:color="auto"/>
        <w:right w:val="none" w:sz="0" w:space="0" w:color="auto"/>
      </w:divBdr>
    </w:div>
    <w:div w:id="204132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chart" Target="charts/chart1.xml"/><Relationship Id="rId47" Type="http://schemas.microsoft.com/office/2007/relationships/diagramDrawing" Target="diagrams/drawing5.xml"/><Relationship Id="rId63" Type="http://schemas.openxmlformats.org/officeDocument/2006/relationships/diagramData" Target="diagrams/data7.xml"/><Relationship Id="rId68" Type="http://schemas.openxmlformats.org/officeDocument/2006/relationships/diagramData" Target="diagrams/data8.xml"/><Relationship Id="rId84" Type="http://schemas.openxmlformats.org/officeDocument/2006/relationships/image" Target="media/image28.png"/><Relationship Id="rId89" Type="http://schemas.openxmlformats.org/officeDocument/2006/relationships/image" Target="media/image33.png"/><Relationship Id="rId16" Type="http://schemas.openxmlformats.org/officeDocument/2006/relationships/hyperlink" Target="mailto:marketing@scac.cz" TargetMode="External"/><Relationship Id="rId107" Type="http://schemas.openxmlformats.org/officeDocument/2006/relationships/image" Target="media/image51.jpeg"/><Relationship Id="rId11" Type="http://schemas.openxmlformats.org/officeDocument/2006/relationships/image" Target="media/image2.jpeg"/><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diagramColors" Target="diagrams/colors6.xml"/><Relationship Id="rId58" Type="http://schemas.openxmlformats.org/officeDocument/2006/relationships/image" Target="media/image13.png"/><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diagramData" Target="diagrams/data5.xml"/><Relationship Id="rId48" Type="http://schemas.openxmlformats.org/officeDocument/2006/relationships/image" Target="media/image8.png"/><Relationship Id="rId64" Type="http://schemas.openxmlformats.org/officeDocument/2006/relationships/diagramLayout" Target="diagrams/layout7.xml"/><Relationship Id="rId69" Type="http://schemas.openxmlformats.org/officeDocument/2006/relationships/diagramLayout" Target="diagrams/layout8.xm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image" Target="media/image14.png"/><Relationship Id="rId103" Type="http://schemas.openxmlformats.org/officeDocument/2006/relationships/image" Target="media/image47.jpeg"/><Relationship Id="rId108" Type="http://schemas.openxmlformats.org/officeDocument/2006/relationships/fontTable" Target="fontTable.xml"/><Relationship Id="rId54" Type="http://schemas.microsoft.com/office/2007/relationships/diagramDrawing" Target="diagrams/drawing6.xml"/><Relationship Id="rId70" Type="http://schemas.openxmlformats.org/officeDocument/2006/relationships/diagramQuickStyle" Target="diagrams/quickStyle8.xml"/><Relationship Id="rId75" Type="http://schemas.openxmlformats.org/officeDocument/2006/relationships/image" Target="media/image19.png"/><Relationship Id="rId91" Type="http://schemas.openxmlformats.org/officeDocument/2006/relationships/image" Target="media/image35.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ac.cz/"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image" Target="media/image9.png"/><Relationship Id="rId57" Type="http://schemas.openxmlformats.org/officeDocument/2006/relationships/image" Target="media/image12.png"/><Relationship Id="rId106" Type="http://schemas.openxmlformats.org/officeDocument/2006/relationships/image" Target="media/image50.jpeg"/><Relationship Id="rId10" Type="http://schemas.openxmlformats.org/officeDocument/2006/relationships/image" Target="media/image1.gif"/><Relationship Id="rId31" Type="http://schemas.openxmlformats.org/officeDocument/2006/relationships/diagramData" Target="diagrams/data3.xml"/><Relationship Id="rId44" Type="http://schemas.openxmlformats.org/officeDocument/2006/relationships/diagramLayout" Target="diagrams/layout5.xml"/><Relationship Id="rId52" Type="http://schemas.openxmlformats.org/officeDocument/2006/relationships/diagramQuickStyle" Target="diagrams/quickStyle6.xml"/><Relationship Id="rId60" Type="http://schemas.openxmlformats.org/officeDocument/2006/relationships/footer" Target="footer3.xml"/><Relationship Id="rId65" Type="http://schemas.openxmlformats.org/officeDocument/2006/relationships/diagramQuickStyle" Target="diagrams/quickStyle7.xm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accendo.cz/" TargetMode="External"/><Relationship Id="rId18" Type="http://schemas.openxmlformats.org/officeDocument/2006/relationships/footer" Target="footer2.xml"/><Relationship Id="rId39" Type="http://schemas.openxmlformats.org/officeDocument/2006/relationships/diagramColors" Target="diagrams/colors4.xml"/><Relationship Id="rId109" Type="http://schemas.openxmlformats.org/officeDocument/2006/relationships/theme" Target="theme/theme1.xml"/><Relationship Id="rId34" Type="http://schemas.openxmlformats.org/officeDocument/2006/relationships/diagramColors" Target="diagrams/colors3.xml"/><Relationship Id="rId50" Type="http://schemas.openxmlformats.org/officeDocument/2006/relationships/diagramData" Target="diagrams/data6.xml"/><Relationship Id="rId55" Type="http://schemas.openxmlformats.org/officeDocument/2006/relationships/image" Target="media/image10.png"/><Relationship Id="rId76" Type="http://schemas.openxmlformats.org/officeDocument/2006/relationships/image" Target="media/image20.png"/><Relationship Id="rId97" Type="http://schemas.openxmlformats.org/officeDocument/2006/relationships/image" Target="media/image41.png"/><Relationship Id="rId104"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diagramColors" Target="diagrams/colors8.xm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s://smlouvy.gov.cz/" TargetMode="External"/><Relationship Id="rId24" Type="http://schemas.openxmlformats.org/officeDocument/2006/relationships/diagramData" Target="diagrams/data2.xml"/><Relationship Id="rId40" Type="http://schemas.microsoft.com/office/2007/relationships/diagramDrawing" Target="diagrams/drawing4.xml"/><Relationship Id="rId45" Type="http://schemas.openxmlformats.org/officeDocument/2006/relationships/diagramQuickStyle" Target="diagrams/quickStyle5.xml"/><Relationship Id="rId66" Type="http://schemas.openxmlformats.org/officeDocument/2006/relationships/diagramColors" Target="diagrams/colors7.xml"/><Relationship Id="rId87" Type="http://schemas.openxmlformats.org/officeDocument/2006/relationships/image" Target="media/image31.png"/><Relationship Id="rId61" Type="http://schemas.openxmlformats.org/officeDocument/2006/relationships/image" Target="media/image15.png"/><Relationship Id="rId82" Type="http://schemas.openxmlformats.org/officeDocument/2006/relationships/image" Target="media/image26.png"/><Relationship Id="rId19" Type="http://schemas.openxmlformats.org/officeDocument/2006/relationships/diagramData" Target="diagrams/data1.xml"/><Relationship Id="rId14" Type="http://schemas.openxmlformats.org/officeDocument/2006/relationships/hyperlink" Target="mailto:info@accendo.cz" TargetMode="External"/><Relationship Id="rId30" Type="http://schemas.openxmlformats.org/officeDocument/2006/relationships/image" Target="media/image6.png"/><Relationship Id="rId35" Type="http://schemas.microsoft.com/office/2007/relationships/diagramDrawing" Target="diagrams/drawing3.xml"/><Relationship Id="rId56" Type="http://schemas.openxmlformats.org/officeDocument/2006/relationships/image" Target="media/image11.png"/><Relationship Id="rId77" Type="http://schemas.openxmlformats.org/officeDocument/2006/relationships/image" Target="media/image21.png"/><Relationship Id="rId100" Type="http://schemas.openxmlformats.org/officeDocument/2006/relationships/image" Target="media/image44.png"/><Relationship Id="rId105" Type="http://schemas.openxmlformats.org/officeDocument/2006/relationships/image" Target="media/image49.jpeg"/><Relationship Id="rId8" Type="http://schemas.openxmlformats.org/officeDocument/2006/relationships/header" Target="header1.xml"/><Relationship Id="rId51" Type="http://schemas.openxmlformats.org/officeDocument/2006/relationships/diagramLayout" Target="diagrams/layout6.xml"/><Relationship Id="rId72" Type="http://schemas.microsoft.com/office/2007/relationships/diagramDrawing" Target="diagrams/drawing8.xml"/><Relationship Id="rId93" Type="http://schemas.openxmlformats.org/officeDocument/2006/relationships/image" Target="media/image37.png"/><Relationship Id="rId98"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Colors" Target="diagrams/colors5.xml"/><Relationship Id="rId67" Type="http://schemas.microsoft.com/office/2007/relationships/diagramDrawing" Target="diagrams/drawing7.xml"/><Relationship Id="rId20" Type="http://schemas.openxmlformats.org/officeDocument/2006/relationships/diagramLayout" Target="diagrams/layout1.xml"/><Relationship Id="rId41" Type="http://schemas.openxmlformats.org/officeDocument/2006/relationships/image" Target="media/image7.png"/><Relationship Id="rId62" Type="http://schemas.openxmlformats.org/officeDocument/2006/relationships/image" Target="media/image16.png"/><Relationship Id="rId83" Type="http://schemas.openxmlformats.org/officeDocument/2006/relationships/image" Target="media/image27.png"/><Relationship Id="rId88"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List1!$C$32</c:f>
              <c:strCache>
                <c:ptCount val="1"/>
                <c:pt idx="0">
                  <c:v>Celkem</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49DD-4BEF-BF60-E7061B3CCAD5}"/>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49DD-4BEF-BF60-E7061B3CCAD5}"/>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49DD-4BEF-BF60-E7061B3CCAD5}"/>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49DD-4BEF-BF60-E7061B3CCAD5}"/>
              </c:ext>
            </c:extLst>
          </c:dPt>
          <c:dLbls>
            <c:dLbl>
              <c:idx val="0"/>
              <c:layout>
                <c:manualLayout>
                  <c:x val="8.7633186573969665E-2"/>
                  <c:y val="1.8380711946167635E-2"/>
                </c:manualLayout>
              </c:layout>
              <c:spPr>
                <a:solidFill>
                  <a:srgbClr val="00206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cs-CZ"/>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9DD-4BEF-BF60-E7061B3CCAD5}"/>
                </c:ext>
              </c:extLst>
            </c:dLbl>
            <c:dLbl>
              <c:idx val="1"/>
              <c:layout>
                <c:manualLayout>
                  <c:x val="-0.10156362459673861"/>
                  <c:y val="2.8053644665096245E-2"/>
                </c:manualLayout>
              </c:layout>
              <c:spPr>
                <a:solidFill>
                  <a:srgbClr val="0070C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cs-CZ"/>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9DD-4BEF-BF60-E7061B3CCAD5}"/>
                </c:ext>
              </c:extLst>
            </c:dLbl>
            <c:dLbl>
              <c:idx val="2"/>
              <c:layout>
                <c:manualLayout>
                  <c:x val="-5.1508222119806678E-2"/>
                  <c:y val="-4.2218614210768363E-2"/>
                </c:manualLayout>
              </c:layout>
              <c:spPr>
                <a:solidFill>
                  <a:sysClr val="window" lastClr="FFFFFF">
                    <a:lumMod val="75000"/>
                  </a:sys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cs-CZ"/>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9DD-4BEF-BF60-E7061B3CCAD5}"/>
                </c:ext>
              </c:extLst>
            </c:dLbl>
            <c:dLbl>
              <c:idx val="3"/>
              <c:layout>
                <c:manualLayout>
                  <c:x val="-0.14166666666666669"/>
                  <c:y val="-0.1157407407407407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9DD-4BEF-BF60-E7061B3CCAD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cs-CZ"/>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List1!$B$33:$B$35</c:f>
              <c:strCache>
                <c:ptCount val="3"/>
                <c:pt idx="0">
                  <c:v>Organizujeme si ho sami</c:v>
                </c:pt>
                <c:pt idx="1">
                  <c:v>Spolupracujeme s partnerem</c:v>
                </c:pt>
                <c:pt idx="2">
                  <c:v>Využíváme obě možnosti</c:v>
                </c:pt>
              </c:strCache>
            </c:strRef>
          </c:cat>
          <c:val>
            <c:numRef>
              <c:f>List1!$C$33:$C$35</c:f>
              <c:numCache>
                <c:formatCode>###0%</c:formatCode>
                <c:ptCount val="3"/>
                <c:pt idx="0">
                  <c:v>0.53977272727272729</c:v>
                </c:pt>
                <c:pt idx="1">
                  <c:v>0.27272727272727271</c:v>
                </c:pt>
                <c:pt idx="2">
                  <c:v>0.1875</c:v>
                </c:pt>
              </c:numCache>
            </c:numRef>
          </c:val>
          <c:extLst>
            <c:ext xmlns:c16="http://schemas.microsoft.com/office/drawing/2014/chart" uri="{C3380CC4-5D6E-409C-BE32-E72D297353CC}">
              <c16:uniqueId val="{00000008-49DD-4BEF-BF60-E7061B3CCAD5}"/>
            </c:ext>
          </c:extLst>
        </c:ser>
        <c:dLbls>
          <c:showLegendKey val="0"/>
          <c:showVal val="0"/>
          <c:showCatName val="0"/>
          <c:showSerName val="0"/>
          <c:showPercent val="0"/>
          <c:showBubbleSize val="0"/>
          <c:showLeaderLines val="1"/>
        </c:dLbls>
        <c:firstSliceAng val="0"/>
        <c:holeSize val="65"/>
      </c:doughnut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4C6A4C-40C8-4477-BD11-D12245E1FDD8}" type="doc">
      <dgm:prSet loTypeId="urn:microsoft.com/office/officeart/2005/8/layout/chevron1" loCatId="process" qsTypeId="urn:microsoft.com/office/officeart/2005/8/quickstyle/simple1" qsCatId="simple" csTypeId="urn:microsoft.com/office/officeart/2005/8/colors/accent1_2" csCatId="accent1" phldr="1"/>
      <dgm:spPr/>
    </dgm:pt>
    <dgm:pt modelId="{7F6A8030-F92B-4516-B8D5-6F75EE5836FB}">
      <dgm:prSet phldrT="[Text]" custT="1"/>
      <dgm:spPr/>
      <dgm:t>
        <a:bodyPr/>
        <a:lstStyle/>
        <a:p>
          <a:r>
            <a:rPr lang="cs-CZ" sz="1000" b="1"/>
            <a:t>W1/Předvýzkum</a:t>
          </a:r>
        </a:p>
        <a:p>
          <a:r>
            <a:rPr lang="cs-CZ" sz="800"/>
            <a:t>(on-line dotazníkové šetření, osloveno 312 institucí, vyplněno 189 dotazníků)</a:t>
          </a:r>
        </a:p>
      </dgm:t>
    </dgm:pt>
    <dgm:pt modelId="{2B86C9CE-D24C-42FC-93B5-B4F3B3C6410E}" type="parTrans" cxnId="{A13E9334-C146-426F-A03A-814C3FE0FCC6}">
      <dgm:prSet/>
      <dgm:spPr/>
      <dgm:t>
        <a:bodyPr/>
        <a:lstStyle/>
        <a:p>
          <a:endParaRPr lang="cs-CZ" sz="1000"/>
        </a:p>
      </dgm:t>
    </dgm:pt>
    <dgm:pt modelId="{91971466-A0A0-4802-82D1-120F04239E26}" type="sibTrans" cxnId="{A13E9334-C146-426F-A03A-814C3FE0FCC6}">
      <dgm:prSet/>
      <dgm:spPr/>
      <dgm:t>
        <a:bodyPr/>
        <a:lstStyle/>
        <a:p>
          <a:endParaRPr lang="cs-CZ" sz="1000"/>
        </a:p>
      </dgm:t>
    </dgm:pt>
    <dgm:pt modelId="{CB540502-1085-415B-B543-61A82A536659}">
      <dgm:prSet phldrT="[Text]" custT="1"/>
      <dgm:spPr/>
      <dgm:t>
        <a:bodyPr/>
        <a:lstStyle/>
        <a:p>
          <a:r>
            <a:rPr lang="cs-CZ" sz="1000" b="1"/>
            <a:t>W1/Kulaté stoly</a:t>
          </a:r>
        </a:p>
        <a:p>
          <a:r>
            <a:rPr lang="cs-CZ" sz="800"/>
            <a:t>(on-line diskuse se zástupci institucí, osloveno 360 osob z 230 institucí, zúčastnilo se 172 respondentů) </a:t>
          </a:r>
        </a:p>
      </dgm:t>
    </dgm:pt>
    <dgm:pt modelId="{AB92F3C9-4C6B-481A-B8B9-940127D22AB2}" type="parTrans" cxnId="{E9495D17-F655-4F44-80D9-A0FBD7D04568}">
      <dgm:prSet/>
      <dgm:spPr/>
      <dgm:t>
        <a:bodyPr/>
        <a:lstStyle/>
        <a:p>
          <a:endParaRPr lang="cs-CZ" sz="1000"/>
        </a:p>
      </dgm:t>
    </dgm:pt>
    <dgm:pt modelId="{9FF23035-F0A9-4E17-81D9-9051B811B192}" type="sibTrans" cxnId="{E9495D17-F655-4F44-80D9-A0FBD7D04568}">
      <dgm:prSet/>
      <dgm:spPr/>
      <dgm:t>
        <a:bodyPr/>
        <a:lstStyle/>
        <a:p>
          <a:endParaRPr lang="cs-CZ" sz="1000"/>
        </a:p>
      </dgm:t>
    </dgm:pt>
    <dgm:pt modelId="{EF8C763B-C435-4E94-8B33-192BE71F84DE}">
      <dgm:prSet phldrT="[Text]" custT="1"/>
      <dgm:spPr/>
      <dgm:t>
        <a:bodyPr/>
        <a:lstStyle/>
        <a:p>
          <a:r>
            <a:rPr lang="cs-CZ" sz="1000" b="1"/>
            <a:t>Detailní výzkum 30 vybraných PZS</a:t>
          </a:r>
        </a:p>
        <a:p>
          <a:r>
            <a:rPr lang="cs-CZ" sz="800" b="0"/>
            <a:t>(celkem 1616 respondentů / záznamů)</a:t>
          </a:r>
        </a:p>
      </dgm:t>
    </dgm:pt>
    <dgm:pt modelId="{7388868C-7804-426A-B465-C4AD2E36C010}" type="parTrans" cxnId="{0C8C544D-AB8D-48D6-833E-DEF3817BC3B0}">
      <dgm:prSet/>
      <dgm:spPr/>
      <dgm:t>
        <a:bodyPr/>
        <a:lstStyle/>
        <a:p>
          <a:endParaRPr lang="cs-CZ" sz="1000"/>
        </a:p>
      </dgm:t>
    </dgm:pt>
    <dgm:pt modelId="{C614F1A4-34DC-44C1-8AC0-D30B02103C79}" type="sibTrans" cxnId="{0C8C544D-AB8D-48D6-833E-DEF3817BC3B0}">
      <dgm:prSet/>
      <dgm:spPr/>
      <dgm:t>
        <a:bodyPr/>
        <a:lstStyle/>
        <a:p>
          <a:endParaRPr lang="cs-CZ" sz="1000"/>
        </a:p>
      </dgm:t>
    </dgm:pt>
    <dgm:pt modelId="{6B128A6D-0E32-44E3-ADAC-44927437E2AE}" type="pres">
      <dgm:prSet presAssocID="{A94C6A4C-40C8-4477-BD11-D12245E1FDD8}" presName="Name0" presStyleCnt="0">
        <dgm:presLayoutVars>
          <dgm:dir/>
          <dgm:animLvl val="lvl"/>
          <dgm:resizeHandles val="exact"/>
        </dgm:presLayoutVars>
      </dgm:prSet>
      <dgm:spPr/>
    </dgm:pt>
    <dgm:pt modelId="{06F47060-41EB-4669-AE04-1293DEE98E1B}" type="pres">
      <dgm:prSet presAssocID="{7F6A8030-F92B-4516-B8D5-6F75EE5836FB}" presName="parTxOnly" presStyleLbl="node1" presStyleIdx="0" presStyleCnt="3">
        <dgm:presLayoutVars>
          <dgm:chMax val="0"/>
          <dgm:chPref val="0"/>
          <dgm:bulletEnabled val="1"/>
        </dgm:presLayoutVars>
      </dgm:prSet>
      <dgm:spPr/>
    </dgm:pt>
    <dgm:pt modelId="{5481EF1E-DEC7-4640-9B72-8DEE002893B2}" type="pres">
      <dgm:prSet presAssocID="{91971466-A0A0-4802-82D1-120F04239E26}" presName="parTxOnlySpace" presStyleCnt="0"/>
      <dgm:spPr/>
    </dgm:pt>
    <dgm:pt modelId="{23E4197C-6B92-4830-A0CD-7AB3D6C7F48B}" type="pres">
      <dgm:prSet presAssocID="{CB540502-1085-415B-B543-61A82A536659}" presName="parTxOnly" presStyleLbl="node1" presStyleIdx="1" presStyleCnt="3" custScaleY="101171">
        <dgm:presLayoutVars>
          <dgm:chMax val="0"/>
          <dgm:chPref val="0"/>
          <dgm:bulletEnabled val="1"/>
        </dgm:presLayoutVars>
      </dgm:prSet>
      <dgm:spPr/>
    </dgm:pt>
    <dgm:pt modelId="{6505AAD6-2616-40B5-8D94-2E5F3F4E17E5}" type="pres">
      <dgm:prSet presAssocID="{9FF23035-F0A9-4E17-81D9-9051B811B192}" presName="parTxOnlySpace" presStyleCnt="0"/>
      <dgm:spPr/>
    </dgm:pt>
    <dgm:pt modelId="{D109C0EB-74ED-4479-AEE9-3EDFC3067B92}" type="pres">
      <dgm:prSet presAssocID="{EF8C763B-C435-4E94-8B33-192BE71F84DE}" presName="parTxOnly" presStyleLbl="node1" presStyleIdx="2" presStyleCnt="3">
        <dgm:presLayoutVars>
          <dgm:chMax val="0"/>
          <dgm:chPref val="0"/>
          <dgm:bulletEnabled val="1"/>
        </dgm:presLayoutVars>
      </dgm:prSet>
      <dgm:spPr/>
    </dgm:pt>
  </dgm:ptLst>
  <dgm:cxnLst>
    <dgm:cxn modelId="{91F0EE06-5BA8-42AC-B2F0-94E3DC5E49BC}" type="presOf" srcId="{EF8C763B-C435-4E94-8B33-192BE71F84DE}" destId="{D109C0EB-74ED-4479-AEE9-3EDFC3067B92}" srcOrd="0" destOrd="0" presId="urn:microsoft.com/office/officeart/2005/8/layout/chevron1"/>
    <dgm:cxn modelId="{E9495D17-F655-4F44-80D9-A0FBD7D04568}" srcId="{A94C6A4C-40C8-4477-BD11-D12245E1FDD8}" destId="{CB540502-1085-415B-B543-61A82A536659}" srcOrd="1" destOrd="0" parTransId="{AB92F3C9-4C6B-481A-B8B9-940127D22AB2}" sibTransId="{9FF23035-F0A9-4E17-81D9-9051B811B192}"/>
    <dgm:cxn modelId="{A13E9334-C146-426F-A03A-814C3FE0FCC6}" srcId="{A94C6A4C-40C8-4477-BD11-D12245E1FDD8}" destId="{7F6A8030-F92B-4516-B8D5-6F75EE5836FB}" srcOrd="0" destOrd="0" parTransId="{2B86C9CE-D24C-42FC-93B5-B4F3B3C6410E}" sibTransId="{91971466-A0A0-4802-82D1-120F04239E26}"/>
    <dgm:cxn modelId="{7506F443-D07A-4942-9A02-57CAF3B019A4}" type="presOf" srcId="{CB540502-1085-415B-B543-61A82A536659}" destId="{23E4197C-6B92-4830-A0CD-7AB3D6C7F48B}" srcOrd="0" destOrd="0" presId="urn:microsoft.com/office/officeart/2005/8/layout/chevron1"/>
    <dgm:cxn modelId="{0C8C544D-AB8D-48D6-833E-DEF3817BC3B0}" srcId="{A94C6A4C-40C8-4477-BD11-D12245E1FDD8}" destId="{EF8C763B-C435-4E94-8B33-192BE71F84DE}" srcOrd="2" destOrd="0" parTransId="{7388868C-7804-426A-B465-C4AD2E36C010}" sibTransId="{C614F1A4-34DC-44C1-8AC0-D30B02103C79}"/>
    <dgm:cxn modelId="{82B3CC55-B487-463A-9C18-20F1AE890355}" type="presOf" srcId="{7F6A8030-F92B-4516-B8D5-6F75EE5836FB}" destId="{06F47060-41EB-4669-AE04-1293DEE98E1B}" srcOrd="0" destOrd="0" presId="urn:microsoft.com/office/officeart/2005/8/layout/chevron1"/>
    <dgm:cxn modelId="{A87D72A9-A471-4EE3-BC1C-F3B8491B05ED}" type="presOf" srcId="{A94C6A4C-40C8-4477-BD11-D12245E1FDD8}" destId="{6B128A6D-0E32-44E3-ADAC-44927437E2AE}" srcOrd="0" destOrd="0" presId="urn:microsoft.com/office/officeart/2005/8/layout/chevron1"/>
    <dgm:cxn modelId="{292781AD-078F-49A1-9769-12DC763DB8DD}" type="presParOf" srcId="{6B128A6D-0E32-44E3-ADAC-44927437E2AE}" destId="{06F47060-41EB-4669-AE04-1293DEE98E1B}" srcOrd="0" destOrd="0" presId="urn:microsoft.com/office/officeart/2005/8/layout/chevron1"/>
    <dgm:cxn modelId="{578F52E1-9D7E-48B4-A774-71E301CBCBAA}" type="presParOf" srcId="{6B128A6D-0E32-44E3-ADAC-44927437E2AE}" destId="{5481EF1E-DEC7-4640-9B72-8DEE002893B2}" srcOrd="1" destOrd="0" presId="urn:microsoft.com/office/officeart/2005/8/layout/chevron1"/>
    <dgm:cxn modelId="{230FF277-82FE-4A27-8F30-A210FF3072B5}" type="presParOf" srcId="{6B128A6D-0E32-44E3-ADAC-44927437E2AE}" destId="{23E4197C-6B92-4830-A0CD-7AB3D6C7F48B}" srcOrd="2" destOrd="0" presId="urn:microsoft.com/office/officeart/2005/8/layout/chevron1"/>
    <dgm:cxn modelId="{C37E68A0-99C6-42B0-90C9-18C5E35590CF}" type="presParOf" srcId="{6B128A6D-0E32-44E3-ADAC-44927437E2AE}" destId="{6505AAD6-2616-40B5-8D94-2E5F3F4E17E5}" srcOrd="3" destOrd="0" presId="urn:microsoft.com/office/officeart/2005/8/layout/chevron1"/>
    <dgm:cxn modelId="{D6D2CAD8-C7BC-4D5A-AB76-33A8C424DEEA}" type="presParOf" srcId="{6B128A6D-0E32-44E3-ADAC-44927437E2AE}" destId="{D109C0EB-74ED-4479-AEE9-3EDFC3067B92}" srcOrd="4"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4C6A4C-40C8-4477-BD11-D12245E1FDD8}" type="doc">
      <dgm:prSet loTypeId="urn:microsoft.com/office/officeart/2005/8/layout/chevron1" loCatId="process" qsTypeId="urn:microsoft.com/office/officeart/2005/8/quickstyle/simple1" qsCatId="simple" csTypeId="urn:microsoft.com/office/officeart/2005/8/colors/accent1_2" csCatId="accent1" phldr="1"/>
      <dgm:spPr/>
    </dgm:pt>
    <dgm:pt modelId="{7F6A8030-F92B-4516-B8D5-6F75EE5836FB}">
      <dgm:prSet phldrT="[Text]" custT="1"/>
      <dgm:spPr/>
      <dgm:t>
        <a:bodyPr/>
        <a:lstStyle/>
        <a:p>
          <a:r>
            <a:rPr lang="cs-CZ" sz="1000" b="1"/>
            <a:t>W1/Pretest</a:t>
          </a:r>
        </a:p>
        <a:p>
          <a:r>
            <a:rPr lang="cs-CZ" sz="800"/>
            <a:t>(on-line questionnaire survey, addressed to 312 institutions, 189 questionnaires completed)</a:t>
          </a:r>
        </a:p>
      </dgm:t>
    </dgm:pt>
    <dgm:pt modelId="{2B86C9CE-D24C-42FC-93B5-B4F3B3C6410E}" type="parTrans" cxnId="{A13E9334-C146-426F-A03A-814C3FE0FCC6}">
      <dgm:prSet/>
      <dgm:spPr/>
      <dgm:t>
        <a:bodyPr/>
        <a:lstStyle/>
        <a:p>
          <a:endParaRPr lang="cs-CZ" sz="1000"/>
        </a:p>
      </dgm:t>
    </dgm:pt>
    <dgm:pt modelId="{91971466-A0A0-4802-82D1-120F04239E26}" type="sibTrans" cxnId="{A13E9334-C146-426F-A03A-814C3FE0FCC6}">
      <dgm:prSet/>
      <dgm:spPr/>
      <dgm:t>
        <a:bodyPr/>
        <a:lstStyle/>
        <a:p>
          <a:endParaRPr lang="cs-CZ" sz="1000"/>
        </a:p>
      </dgm:t>
    </dgm:pt>
    <dgm:pt modelId="{CB540502-1085-415B-B543-61A82A536659}">
      <dgm:prSet phldrT="[Text]" custT="1"/>
      <dgm:spPr/>
      <dgm:t>
        <a:bodyPr/>
        <a:lstStyle/>
        <a:p>
          <a:r>
            <a:rPr lang="cs-CZ" sz="1000" b="1"/>
            <a:t>W1/Discussion</a:t>
          </a:r>
        </a:p>
        <a:p>
          <a:r>
            <a:rPr lang="cs-CZ" sz="800"/>
            <a:t>(an on-line discussion with institutional representatives, 360 people from 230 institutions were interviewed, 172 respondents participated) </a:t>
          </a:r>
        </a:p>
      </dgm:t>
    </dgm:pt>
    <dgm:pt modelId="{AB92F3C9-4C6B-481A-B8B9-940127D22AB2}" type="parTrans" cxnId="{E9495D17-F655-4F44-80D9-A0FBD7D04568}">
      <dgm:prSet/>
      <dgm:spPr/>
      <dgm:t>
        <a:bodyPr/>
        <a:lstStyle/>
        <a:p>
          <a:endParaRPr lang="cs-CZ" sz="1000"/>
        </a:p>
      </dgm:t>
    </dgm:pt>
    <dgm:pt modelId="{9FF23035-F0A9-4E17-81D9-9051B811B192}" type="sibTrans" cxnId="{E9495D17-F655-4F44-80D9-A0FBD7D04568}">
      <dgm:prSet/>
      <dgm:spPr/>
      <dgm:t>
        <a:bodyPr/>
        <a:lstStyle/>
        <a:p>
          <a:endParaRPr lang="cs-CZ" sz="1000"/>
        </a:p>
      </dgm:t>
    </dgm:pt>
    <dgm:pt modelId="{EF8C763B-C435-4E94-8B33-192BE71F84DE}">
      <dgm:prSet phldrT="[Text]" custT="1"/>
      <dgm:spPr/>
      <dgm:t>
        <a:bodyPr/>
        <a:lstStyle/>
        <a:p>
          <a:r>
            <a:rPr lang="cs-CZ" sz="1000" b="1"/>
            <a:t>Detailed research of 30 selected HSP</a:t>
          </a:r>
        </a:p>
        <a:p>
          <a:r>
            <a:rPr lang="cs-CZ" sz="800" b="0"/>
            <a:t>(total 1616 respondents/records)</a:t>
          </a:r>
          <a:endParaRPr lang="cs-CZ" sz="600" b="0"/>
        </a:p>
      </dgm:t>
    </dgm:pt>
    <dgm:pt modelId="{7388868C-7804-426A-B465-C4AD2E36C010}" type="parTrans" cxnId="{0C8C544D-AB8D-48D6-833E-DEF3817BC3B0}">
      <dgm:prSet/>
      <dgm:spPr/>
      <dgm:t>
        <a:bodyPr/>
        <a:lstStyle/>
        <a:p>
          <a:endParaRPr lang="cs-CZ" sz="1000"/>
        </a:p>
      </dgm:t>
    </dgm:pt>
    <dgm:pt modelId="{C614F1A4-34DC-44C1-8AC0-D30B02103C79}" type="sibTrans" cxnId="{0C8C544D-AB8D-48D6-833E-DEF3817BC3B0}">
      <dgm:prSet/>
      <dgm:spPr/>
      <dgm:t>
        <a:bodyPr/>
        <a:lstStyle/>
        <a:p>
          <a:endParaRPr lang="cs-CZ" sz="1000"/>
        </a:p>
      </dgm:t>
    </dgm:pt>
    <dgm:pt modelId="{6B128A6D-0E32-44E3-ADAC-44927437E2AE}" type="pres">
      <dgm:prSet presAssocID="{A94C6A4C-40C8-4477-BD11-D12245E1FDD8}" presName="Name0" presStyleCnt="0">
        <dgm:presLayoutVars>
          <dgm:dir/>
          <dgm:animLvl val="lvl"/>
          <dgm:resizeHandles val="exact"/>
        </dgm:presLayoutVars>
      </dgm:prSet>
      <dgm:spPr/>
    </dgm:pt>
    <dgm:pt modelId="{06F47060-41EB-4669-AE04-1293DEE98E1B}" type="pres">
      <dgm:prSet presAssocID="{7F6A8030-F92B-4516-B8D5-6F75EE5836FB}" presName="parTxOnly" presStyleLbl="node1" presStyleIdx="0" presStyleCnt="3">
        <dgm:presLayoutVars>
          <dgm:chMax val="0"/>
          <dgm:chPref val="0"/>
          <dgm:bulletEnabled val="1"/>
        </dgm:presLayoutVars>
      </dgm:prSet>
      <dgm:spPr/>
    </dgm:pt>
    <dgm:pt modelId="{5481EF1E-DEC7-4640-9B72-8DEE002893B2}" type="pres">
      <dgm:prSet presAssocID="{91971466-A0A0-4802-82D1-120F04239E26}" presName="parTxOnlySpace" presStyleCnt="0"/>
      <dgm:spPr/>
    </dgm:pt>
    <dgm:pt modelId="{23E4197C-6B92-4830-A0CD-7AB3D6C7F48B}" type="pres">
      <dgm:prSet presAssocID="{CB540502-1085-415B-B543-61A82A536659}" presName="parTxOnly" presStyleLbl="node1" presStyleIdx="1" presStyleCnt="3" custScaleX="112806" custScaleY="101171">
        <dgm:presLayoutVars>
          <dgm:chMax val="0"/>
          <dgm:chPref val="0"/>
          <dgm:bulletEnabled val="1"/>
        </dgm:presLayoutVars>
      </dgm:prSet>
      <dgm:spPr/>
    </dgm:pt>
    <dgm:pt modelId="{6505AAD6-2616-40B5-8D94-2E5F3F4E17E5}" type="pres">
      <dgm:prSet presAssocID="{9FF23035-F0A9-4E17-81D9-9051B811B192}" presName="parTxOnlySpace" presStyleCnt="0"/>
      <dgm:spPr/>
    </dgm:pt>
    <dgm:pt modelId="{D109C0EB-74ED-4479-AEE9-3EDFC3067B92}" type="pres">
      <dgm:prSet presAssocID="{EF8C763B-C435-4E94-8B33-192BE71F84DE}" presName="parTxOnly" presStyleLbl="node1" presStyleIdx="2" presStyleCnt="3">
        <dgm:presLayoutVars>
          <dgm:chMax val="0"/>
          <dgm:chPref val="0"/>
          <dgm:bulletEnabled val="1"/>
        </dgm:presLayoutVars>
      </dgm:prSet>
      <dgm:spPr/>
    </dgm:pt>
  </dgm:ptLst>
  <dgm:cxnLst>
    <dgm:cxn modelId="{91F0EE06-5BA8-42AC-B2F0-94E3DC5E49BC}" type="presOf" srcId="{EF8C763B-C435-4E94-8B33-192BE71F84DE}" destId="{D109C0EB-74ED-4479-AEE9-3EDFC3067B92}" srcOrd="0" destOrd="0" presId="urn:microsoft.com/office/officeart/2005/8/layout/chevron1"/>
    <dgm:cxn modelId="{E9495D17-F655-4F44-80D9-A0FBD7D04568}" srcId="{A94C6A4C-40C8-4477-BD11-D12245E1FDD8}" destId="{CB540502-1085-415B-B543-61A82A536659}" srcOrd="1" destOrd="0" parTransId="{AB92F3C9-4C6B-481A-B8B9-940127D22AB2}" sibTransId="{9FF23035-F0A9-4E17-81D9-9051B811B192}"/>
    <dgm:cxn modelId="{A13E9334-C146-426F-A03A-814C3FE0FCC6}" srcId="{A94C6A4C-40C8-4477-BD11-D12245E1FDD8}" destId="{7F6A8030-F92B-4516-B8D5-6F75EE5836FB}" srcOrd="0" destOrd="0" parTransId="{2B86C9CE-D24C-42FC-93B5-B4F3B3C6410E}" sibTransId="{91971466-A0A0-4802-82D1-120F04239E26}"/>
    <dgm:cxn modelId="{7506F443-D07A-4942-9A02-57CAF3B019A4}" type="presOf" srcId="{CB540502-1085-415B-B543-61A82A536659}" destId="{23E4197C-6B92-4830-A0CD-7AB3D6C7F48B}" srcOrd="0" destOrd="0" presId="urn:microsoft.com/office/officeart/2005/8/layout/chevron1"/>
    <dgm:cxn modelId="{0C8C544D-AB8D-48D6-833E-DEF3817BC3B0}" srcId="{A94C6A4C-40C8-4477-BD11-D12245E1FDD8}" destId="{EF8C763B-C435-4E94-8B33-192BE71F84DE}" srcOrd="2" destOrd="0" parTransId="{7388868C-7804-426A-B465-C4AD2E36C010}" sibTransId="{C614F1A4-34DC-44C1-8AC0-D30B02103C79}"/>
    <dgm:cxn modelId="{82B3CC55-B487-463A-9C18-20F1AE890355}" type="presOf" srcId="{7F6A8030-F92B-4516-B8D5-6F75EE5836FB}" destId="{06F47060-41EB-4669-AE04-1293DEE98E1B}" srcOrd="0" destOrd="0" presId="urn:microsoft.com/office/officeart/2005/8/layout/chevron1"/>
    <dgm:cxn modelId="{A87D72A9-A471-4EE3-BC1C-F3B8491B05ED}" type="presOf" srcId="{A94C6A4C-40C8-4477-BD11-D12245E1FDD8}" destId="{6B128A6D-0E32-44E3-ADAC-44927437E2AE}" srcOrd="0" destOrd="0" presId="urn:microsoft.com/office/officeart/2005/8/layout/chevron1"/>
    <dgm:cxn modelId="{292781AD-078F-49A1-9769-12DC763DB8DD}" type="presParOf" srcId="{6B128A6D-0E32-44E3-ADAC-44927437E2AE}" destId="{06F47060-41EB-4669-AE04-1293DEE98E1B}" srcOrd="0" destOrd="0" presId="urn:microsoft.com/office/officeart/2005/8/layout/chevron1"/>
    <dgm:cxn modelId="{578F52E1-9D7E-48B4-A774-71E301CBCBAA}" type="presParOf" srcId="{6B128A6D-0E32-44E3-ADAC-44927437E2AE}" destId="{5481EF1E-DEC7-4640-9B72-8DEE002893B2}" srcOrd="1" destOrd="0" presId="urn:microsoft.com/office/officeart/2005/8/layout/chevron1"/>
    <dgm:cxn modelId="{230FF277-82FE-4A27-8F30-A210FF3072B5}" type="presParOf" srcId="{6B128A6D-0E32-44E3-ADAC-44927437E2AE}" destId="{23E4197C-6B92-4830-A0CD-7AB3D6C7F48B}" srcOrd="2" destOrd="0" presId="urn:microsoft.com/office/officeart/2005/8/layout/chevron1"/>
    <dgm:cxn modelId="{C37E68A0-99C6-42B0-90C9-18C5E35590CF}" type="presParOf" srcId="{6B128A6D-0E32-44E3-ADAC-44927437E2AE}" destId="{6505AAD6-2616-40B5-8D94-2E5F3F4E17E5}" srcOrd="3" destOrd="0" presId="urn:microsoft.com/office/officeart/2005/8/layout/chevron1"/>
    <dgm:cxn modelId="{D6D2CAD8-C7BC-4D5A-AB76-33A8C424DEEA}" type="presParOf" srcId="{6B128A6D-0E32-44E3-ADAC-44927437E2AE}" destId="{D109C0EB-74ED-4479-AEE9-3EDFC3067B92}" srcOrd="4"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3D915D-8683-4F8F-A06F-FAE999D3C568}"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2520D3AA-11F8-4BAF-9F83-0D51672A98BB}">
      <dgm:prSet phldrT="[Text]" custT="1"/>
      <dgm:spPr/>
      <dgm:t>
        <a:bodyPr/>
        <a:lstStyle/>
        <a:p>
          <a:r>
            <a:rPr lang="cs-CZ" sz="1400" b="1"/>
            <a:t>zdravotnická zařízení</a:t>
          </a:r>
        </a:p>
        <a:p>
          <a:r>
            <a:rPr lang="cs-CZ" sz="1400" b="1"/>
            <a:t>58 %</a:t>
          </a:r>
        </a:p>
      </dgm:t>
    </dgm:pt>
    <dgm:pt modelId="{15F1F865-2B65-41DE-9E0F-88B66CDA3430}" type="parTrans" cxnId="{2F8F717D-72A6-4334-84D0-E45C84E49C28}">
      <dgm:prSet/>
      <dgm:spPr/>
      <dgm:t>
        <a:bodyPr/>
        <a:lstStyle/>
        <a:p>
          <a:endParaRPr lang="cs-CZ"/>
        </a:p>
      </dgm:t>
    </dgm:pt>
    <dgm:pt modelId="{3056261D-1DBC-4506-B0EA-5C2EBEE1981E}" type="sibTrans" cxnId="{2F8F717D-72A6-4334-84D0-E45C84E49C28}">
      <dgm:prSet/>
      <dgm:spPr/>
      <dgm:t>
        <a:bodyPr/>
        <a:lstStyle/>
        <a:p>
          <a:endParaRPr lang="cs-CZ"/>
        </a:p>
      </dgm:t>
    </dgm:pt>
    <dgm:pt modelId="{52DD0384-390C-4B20-9130-91E8D4F3EBD9}">
      <dgm:prSet phldrT="[Text]"/>
      <dgm:spPr/>
      <dgm:t>
        <a:bodyPr/>
        <a:lstStyle/>
        <a:p>
          <a:pPr algn="l"/>
          <a:r>
            <a:rPr lang="cs-CZ"/>
            <a:t>lůžková zdravotnická zařízení</a:t>
          </a:r>
        </a:p>
      </dgm:t>
    </dgm:pt>
    <dgm:pt modelId="{26561BFA-B76B-44F9-A909-C15AACFFC9CA}" type="parTrans" cxnId="{55122FB7-CE1E-4D50-A3C1-177A5290797D}">
      <dgm:prSet/>
      <dgm:spPr/>
      <dgm:t>
        <a:bodyPr/>
        <a:lstStyle/>
        <a:p>
          <a:endParaRPr lang="cs-CZ"/>
        </a:p>
      </dgm:t>
    </dgm:pt>
    <dgm:pt modelId="{BE52B5C8-8D93-474E-A6B7-20BF7AF0F052}" type="sibTrans" cxnId="{55122FB7-CE1E-4D50-A3C1-177A5290797D}">
      <dgm:prSet/>
      <dgm:spPr/>
      <dgm:t>
        <a:bodyPr/>
        <a:lstStyle/>
        <a:p>
          <a:endParaRPr lang="cs-CZ"/>
        </a:p>
      </dgm:t>
    </dgm:pt>
    <dgm:pt modelId="{7C1B2F58-4BE9-41DD-B9F6-7C5D39DE9D2E}">
      <dgm:prSet phldrT="[Text]"/>
      <dgm:spPr/>
      <dgm:t>
        <a:bodyPr/>
        <a:lstStyle/>
        <a:p>
          <a:pPr algn="l"/>
          <a:r>
            <a:rPr lang="cs-CZ"/>
            <a:t>léčebny dlouhodobě nemocných</a:t>
          </a:r>
        </a:p>
      </dgm:t>
    </dgm:pt>
    <dgm:pt modelId="{66BD1568-5625-460C-BB92-CCAA29EFF635}" type="parTrans" cxnId="{7E548E02-24EA-4789-BBBD-288EBF8B2154}">
      <dgm:prSet/>
      <dgm:spPr/>
      <dgm:t>
        <a:bodyPr/>
        <a:lstStyle/>
        <a:p>
          <a:endParaRPr lang="cs-CZ"/>
        </a:p>
      </dgm:t>
    </dgm:pt>
    <dgm:pt modelId="{1FAF2DDE-0C60-4FD9-8D01-2EA19562A92D}" type="sibTrans" cxnId="{7E548E02-24EA-4789-BBBD-288EBF8B2154}">
      <dgm:prSet/>
      <dgm:spPr/>
      <dgm:t>
        <a:bodyPr/>
        <a:lstStyle/>
        <a:p>
          <a:endParaRPr lang="cs-CZ"/>
        </a:p>
      </dgm:t>
    </dgm:pt>
    <dgm:pt modelId="{2D4DE9B5-E140-4639-B1F0-5B708912F0F0}">
      <dgm:prSet phldrT="[Text]"/>
      <dgm:spPr/>
      <dgm:t>
        <a:bodyPr/>
        <a:lstStyle/>
        <a:p>
          <a:r>
            <a:rPr lang="cs-CZ" b="1"/>
            <a:t>ostatní zařízení</a:t>
          </a:r>
        </a:p>
        <a:p>
          <a:r>
            <a:rPr lang="cs-CZ" b="1"/>
            <a:t>42 %</a:t>
          </a:r>
        </a:p>
      </dgm:t>
    </dgm:pt>
    <dgm:pt modelId="{BDB7D512-B83A-4ED3-A728-BD2084CDFAE6}" type="parTrans" cxnId="{835DFEC4-EA6B-4DCF-A1A2-FF6E4C4B43C0}">
      <dgm:prSet/>
      <dgm:spPr/>
      <dgm:t>
        <a:bodyPr/>
        <a:lstStyle/>
        <a:p>
          <a:endParaRPr lang="cs-CZ"/>
        </a:p>
      </dgm:t>
    </dgm:pt>
    <dgm:pt modelId="{4553DBC8-9DD5-45BB-8323-0EBE9E2D2761}" type="sibTrans" cxnId="{835DFEC4-EA6B-4DCF-A1A2-FF6E4C4B43C0}">
      <dgm:prSet/>
      <dgm:spPr/>
      <dgm:t>
        <a:bodyPr/>
        <a:lstStyle/>
        <a:p>
          <a:endParaRPr lang="cs-CZ"/>
        </a:p>
      </dgm:t>
    </dgm:pt>
    <dgm:pt modelId="{75A899BE-EA5D-4F2C-BC08-A59BCE3B7BD0}">
      <dgm:prSet phldrT="[Text]"/>
      <dgm:spPr/>
      <dgm:t>
        <a:bodyPr/>
        <a:lstStyle/>
        <a:p>
          <a:pPr algn="l"/>
          <a:r>
            <a:rPr lang="cs-CZ"/>
            <a:t>pobytová sociální zařízení</a:t>
          </a:r>
        </a:p>
      </dgm:t>
    </dgm:pt>
    <dgm:pt modelId="{01AF3929-2475-4BCE-86E9-2FEAEE37D11E}" type="parTrans" cxnId="{FF500726-D302-4177-996C-2D1CFD0A4D27}">
      <dgm:prSet/>
      <dgm:spPr/>
      <dgm:t>
        <a:bodyPr/>
        <a:lstStyle/>
        <a:p>
          <a:endParaRPr lang="cs-CZ"/>
        </a:p>
      </dgm:t>
    </dgm:pt>
    <dgm:pt modelId="{6117D552-37F4-43F2-8ECE-69C9522357AB}" type="sibTrans" cxnId="{FF500726-D302-4177-996C-2D1CFD0A4D27}">
      <dgm:prSet/>
      <dgm:spPr/>
      <dgm:t>
        <a:bodyPr/>
        <a:lstStyle/>
        <a:p>
          <a:endParaRPr lang="cs-CZ"/>
        </a:p>
      </dgm:t>
    </dgm:pt>
    <dgm:pt modelId="{DFCA0100-D36E-4EF0-A5D1-2EFFF3E77DE3}">
      <dgm:prSet phldrT="[Text]"/>
      <dgm:spPr/>
      <dgm:t>
        <a:bodyPr/>
        <a:lstStyle/>
        <a:p>
          <a:pPr algn="l"/>
          <a:r>
            <a:rPr lang="cs-CZ"/>
            <a:t>dětská centra</a:t>
          </a:r>
        </a:p>
      </dgm:t>
    </dgm:pt>
    <dgm:pt modelId="{261B5AA0-DD30-4D12-8157-79A32C93FEC9}" type="parTrans" cxnId="{2FC842D1-5FA7-4F3A-A676-85616D066392}">
      <dgm:prSet/>
      <dgm:spPr/>
      <dgm:t>
        <a:bodyPr/>
        <a:lstStyle/>
        <a:p>
          <a:endParaRPr lang="cs-CZ"/>
        </a:p>
      </dgm:t>
    </dgm:pt>
    <dgm:pt modelId="{DDBDE942-94E2-4371-BEB7-89B3FBC32637}" type="sibTrans" cxnId="{2FC842D1-5FA7-4F3A-A676-85616D066392}">
      <dgm:prSet/>
      <dgm:spPr/>
      <dgm:t>
        <a:bodyPr/>
        <a:lstStyle/>
        <a:p>
          <a:endParaRPr lang="cs-CZ"/>
        </a:p>
      </dgm:t>
    </dgm:pt>
    <dgm:pt modelId="{E2221B3F-828C-43BA-88E7-4B8C1B5FC677}">
      <dgm:prSet phldrT="[Text]"/>
      <dgm:spPr/>
      <dgm:t>
        <a:bodyPr/>
        <a:lstStyle/>
        <a:p>
          <a:r>
            <a:rPr lang="cs-CZ"/>
            <a:t>hospice </a:t>
          </a:r>
        </a:p>
      </dgm:t>
    </dgm:pt>
    <dgm:pt modelId="{18C2ED7C-ED42-4B2D-BD27-66267D4C0456}" type="parTrans" cxnId="{AB5B4980-1197-4612-B6C4-FED8E5592D9F}">
      <dgm:prSet/>
      <dgm:spPr/>
      <dgm:t>
        <a:bodyPr/>
        <a:lstStyle/>
        <a:p>
          <a:endParaRPr lang="cs-CZ"/>
        </a:p>
      </dgm:t>
    </dgm:pt>
    <dgm:pt modelId="{AE10EEC4-C23E-4E66-984A-BF6A69D91289}" type="sibTrans" cxnId="{AB5B4980-1197-4612-B6C4-FED8E5592D9F}">
      <dgm:prSet/>
      <dgm:spPr/>
      <dgm:t>
        <a:bodyPr/>
        <a:lstStyle/>
        <a:p>
          <a:endParaRPr lang="cs-CZ"/>
        </a:p>
      </dgm:t>
    </dgm:pt>
    <dgm:pt modelId="{82C73BF3-597C-4947-BBE8-6DFF29EEB8BA}">
      <dgm:prSet phldrT="[Text]"/>
      <dgm:spPr/>
      <dgm:t>
        <a:bodyPr/>
        <a:lstStyle/>
        <a:p>
          <a:r>
            <a:rPr lang="cs-CZ"/>
            <a:t>lůžkové</a:t>
          </a:r>
        </a:p>
      </dgm:t>
    </dgm:pt>
    <dgm:pt modelId="{80AB08A0-24A4-4690-BBB0-D9B4882285B4}" type="parTrans" cxnId="{42450517-8AD2-4719-99A6-3AF508A0BF61}">
      <dgm:prSet/>
      <dgm:spPr/>
      <dgm:t>
        <a:bodyPr/>
        <a:lstStyle/>
        <a:p>
          <a:endParaRPr lang="cs-CZ"/>
        </a:p>
      </dgm:t>
    </dgm:pt>
    <dgm:pt modelId="{D5CCC9C8-5866-427B-835A-42E74AA0065F}" type="sibTrans" cxnId="{42450517-8AD2-4719-99A6-3AF508A0BF61}">
      <dgm:prSet/>
      <dgm:spPr/>
      <dgm:t>
        <a:bodyPr/>
        <a:lstStyle/>
        <a:p>
          <a:endParaRPr lang="cs-CZ"/>
        </a:p>
      </dgm:t>
    </dgm:pt>
    <dgm:pt modelId="{C5E4B63D-033E-4CB2-8B94-B5B27E81C658}">
      <dgm:prSet phldrT="[Text]"/>
      <dgm:spPr/>
      <dgm:t>
        <a:bodyPr/>
        <a:lstStyle/>
        <a:p>
          <a:r>
            <a:rPr lang="cs-CZ"/>
            <a:t>domácí / mobilní</a:t>
          </a:r>
        </a:p>
      </dgm:t>
    </dgm:pt>
    <dgm:pt modelId="{423A54EF-91F5-4F32-841C-4A52B36F6BF9}" type="parTrans" cxnId="{13964BA6-B503-4548-B33F-10D5BD140E4A}">
      <dgm:prSet/>
      <dgm:spPr/>
      <dgm:t>
        <a:bodyPr/>
        <a:lstStyle/>
        <a:p>
          <a:endParaRPr lang="cs-CZ"/>
        </a:p>
      </dgm:t>
    </dgm:pt>
    <dgm:pt modelId="{2A234E5E-9C0E-4072-9A72-15F1D1427610}" type="sibTrans" cxnId="{13964BA6-B503-4548-B33F-10D5BD140E4A}">
      <dgm:prSet/>
      <dgm:spPr/>
      <dgm:t>
        <a:bodyPr/>
        <a:lstStyle/>
        <a:p>
          <a:endParaRPr lang="cs-CZ"/>
        </a:p>
      </dgm:t>
    </dgm:pt>
    <dgm:pt modelId="{EED2F0F1-E316-4040-A772-C7289E1D1AD4}">
      <dgm:prSet phldrT="[Text]"/>
      <dgm:spPr/>
      <dgm:t>
        <a:bodyPr/>
        <a:lstStyle/>
        <a:p>
          <a:pPr algn="l"/>
          <a:r>
            <a:rPr lang="cs-CZ"/>
            <a:t>ambulance</a:t>
          </a:r>
        </a:p>
      </dgm:t>
    </dgm:pt>
    <dgm:pt modelId="{BEEDBB5A-1111-4BAC-A996-2C27FBE11490}" type="parTrans" cxnId="{4414260B-ABBA-48B5-B927-8841D7DE00D9}">
      <dgm:prSet/>
      <dgm:spPr/>
      <dgm:t>
        <a:bodyPr/>
        <a:lstStyle/>
        <a:p>
          <a:endParaRPr lang="cs-CZ"/>
        </a:p>
      </dgm:t>
    </dgm:pt>
    <dgm:pt modelId="{C093C0A4-85A7-43A6-BF79-A27B9A6AF591}" type="sibTrans" cxnId="{4414260B-ABBA-48B5-B927-8841D7DE00D9}">
      <dgm:prSet/>
      <dgm:spPr/>
      <dgm:t>
        <a:bodyPr/>
        <a:lstStyle/>
        <a:p>
          <a:endParaRPr lang="cs-CZ"/>
        </a:p>
      </dgm:t>
    </dgm:pt>
    <dgm:pt modelId="{DBACE88D-1B17-4AE4-AF32-B294D480C94B}">
      <dgm:prSet phldrT="[Text]"/>
      <dgm:spPr/>
      <dgm:t>
        <a:bodyPr/>
        <a:lstStyle/>
        <a:p>
          <a:pPr algn="l"/>
          <a:r>
            <a:rPr lang="cs-CZ"/>
            <a:t>ostatní (stacionáře, kliniky, charity atd.)</a:t>
          </a:r>
        </a:p>
      </dgm:t>
    </dgm:pt>
    <dgm:pt modelId="{F6EE8C25-4F2D-41CC-824E-883445A7C207}" type="parTrans" cxnId="{282943C3-2857-4850-96FD-0317510ABA3C}">
      <dgm:prSet/>
      <dgm:spPr/>
      <dgm:t>
        <a:bodyPr/>
        <a:lstStyle/>
        <a:p>
          <a:endParaRPr lang="cs-CZ"/>
        </a:p>
      </dgm:t>
    </dgm:pt>
    <dgm:pt modelId="{586D3A3D-E9E1-4975-A76A-089505C6095B}" type="sibTrans" cxnId="{282943C3-2857-4850-96FD-0317510ABA3C}">
      <dgm:prSet/>
      <dgm:spPr/>
      <dgm:t>
        <a:bodyPr/>
        <a:lstStyle/>
        <a:p>
          <a:endParaRPr lang="cs-CZ"/>
        </a:p>
      </dgm:t>
    </dgm:pt>
    <dgm:pt modelId="{51B7668C-4309-4F8D-903F-10F8A9A8940A}" type="pres">
      <dgm:prSet presAssocID="{5B3D915D-8683-4F8F-A06F-FAE999D3C568}" presName="diagram" presStyleCnt="0">
        <dgm:presLayoutVars>
          <dgm:chPref val="1"/>
          <dgm:dir/>
          <dgm:animOne val="branch"/>
          <dgm:animLvl val="lvl"/>
          <dgm:resizeHandles/>
        </dgm:presLayoutVars>
      </dgm:prSet>
      <dgm:spPr/>
    </dgm:pt>
    <dgm:pt modelId="{75351CF6-D948-4CD6-9749-ED82FCA2FBA2}" type="pres">
      <dgm:prSet presAssocID="{2520D3AA-11F8-4BAF-9F83-0D51672A98BB}" presName="root" presStyleCnt="0"/>
      <dgm:spPr/>
    </dgm:pt>
    <dgm:pt modelId="{99CFBF5A-3C5D-4E2D-9BCA-B703B6AB2162}" type="pres">
      <dgm:prSet presAssocID="{2520D3AA-11F8-4BAF-9F83-0D51672A98BB}" presName="rootComposite" presStyleCnt="0"/>
      <dgm:spPr/>
    </dgm:pt>
    <dgm:pt modelId="{E4F63B31-FA32-46BE-A003-9F7D49B19ADC}" type="pres">
      <dgm:prSet presAssocID="{2520D3AA-11F8-4BAF-9F83-0D51672A98BB}" presName="rootText" presStyleLbl="node1" presStyleIdx="0" presStyleCnt="2" custScaleX="182822"/>
      <dgm:spPr/>
    </dgm:pt>
    <dgm:pt modelId="{E91BD38E-E9FF-4D59-A1E5-1C8351F11AD4}" type="pres">
      <dgm:prSet presAssocID="{2520D3AA-11F8-4BAF-9F83-0D51672A98BB}" presName="rootConnector" presStyleLbl="node1" presStyleIdx="0" presStyleCnt="2"/>
      <dgm:spPr/>
    </dgm:pt>
    <dgm:pt modelId="{0544E0B1-9277-4E7D-A0CF-92EA419E0B33}" type="pres">
      <dgm:prSet presAssocID="{2520D3AA-11F8-4BAF-9F83-0D51672A98BB}" presName="childShape" presStyleCnt="0"/>
      <dgm:spPr/>
    </dgm:pt>
    <dgm:pt modelId="{A821A761-F690-4291-9189-64FFFB55D84F}" type="pres">
      <dgm:prSet presAssocID="{26561BFA-B76B-44F9-A909-C15AACFFC9CA}" presName="Name13" presStyleLbl="parChTrans1D2" presStyleIdx="0" presStyleCnt="7"/>
      <dgm:spPr/>
    </dgm:pt>
    <dgm:pt modelId="{E6EDFD9E-59D8-42FD-9980-8B8977F4B07E}" type="pres">
      <dgm:prSet presAssocID="{52DD0384-390C-4B20-9130-91E8D4F3EBD9}" presName="childText" presStyleLbl="bgAcc1" presStyleIdx="0" presStyleCnt="7" custScaleX="214221">
        <dgm:presLayoutVars>
          <dgm:bulletEnabled val="1"/>
        </dgm:presLayoutVars>
      </dgm:prSet>
      <dgm:spPr/>
    </dgm:pt>
    <dgm:pt modelId="{C254DF37-E243-4497-BB47-C89580656E1F}" type="pres">
      <dgm:prSet presAssocID="{66BD1568-5625-460C-BB92-CCAA29EFF635}" presName="Name13" presStyleLbl="parChTrans1D2" presStyleIdx="1" presStyleCnt="7"/>
      <dgm:spPr/>
    </dgm:pt>
    <dgm:pt modelId="{1BE7EB90-86DA-4644-B861-524A56C7781A}" type="pres">
      <dgm:prSet presAssocID="{7C1B2F58-4BE9-41DD-B9F6-7C5D39DE9D2E}" presName="childText" presStyleLbl="bgAcc1" presStyleIdx="1" presStyleCnt="7" custScaleX="209100">
        <dgm:presLayoutVars>
          <dgm:bulletEnabled val="1"/>
        </dgm:presLayoutVars>
      </dgm:prSet>
      <dgm:spPr/>
    </dgm:pt>
    <dgm:pt modelId="{0AE55145-E911-43AA-911A-47FF5CB81881}" type="pres">
      <dgm:prSet presAssocID="{18C2ED7C-ED42-4B2D-BD27-66267D4C0456}" presName="Name13" presStyleLbl="parChTrans1D2" presStyleIdx="2" presStyleCnt="7"/>
      <dgm:spPr/>
    </dgm:pt>
    <dgm:pt modelId="{FCFF5690-56EE-46E7-8527-042293911216}" type="pres">
      <dgm:prSet presAssocID="{E2221B3F-828C-43BA-88E7-4B8C1B5FC677}" presName="childText" presStyleLbl="bgAcc1" presStyleIdx="2" presStyleCnt="7" custScaleX="162310">
        <dgm:presLayoutVars>
          <dgm:bulletEnabled val="1"/>
        </dgm:presLayoutVars>
      </dgm:prSet>
      <dgm:spPr/>
    </dgm:pt>
    <dgm:pt modelId="{7C4229D3-1961-4CB7-BA16-10DF8A58D648}" type="pres">
      <dgm:prSet presAssocID="{2D4DE9B5-E140-4639-B1F0-5B708912F0F0}" presName="root" presStyleCnt="0"/>
      <dgm:spPr/>
    </dgm:pt>
    <dgm:pt modelId="{DC086E05-67BD-4988-A640-7F5951712010}" type="pres">
      <dgm:prSet presAssocID="{2D4DE9B5-E140-4639-B1F0-5B708912F0F0}" presName="rootComposite" presStyleCnt="0"/>
      <dgm:spPr/>
    </dgm:pt>
    <dgm:pt modelId="{15F04AD5-65B7-4A92-A657-6615E0F03F19}" type="pres">
      <dgm:prSet presAssocID="{2D4DE9B5-E140-4639-B1F0-5B708912F0F0}" presName="rootText" presStyleLbl="node1" presStyleIdx="1" presStyleCnt="2" custScaleX="196122"/>
      <dgm:spPr/>
    </dgm:pt>
    <dgm:pt modelId="{A775FB5C-4DA9-45E2-A5B7-93F9AC4D6224}" type="pres">
      <dgm:prSet presAssocID="{2D4DE9B5-E140-4639-B1F0-5B708912F0F0}" presName="rootConnector" presStyleLbl="node1" presStyleIdx="1" presStyleCnt="2"/>
      <dgm:spPr/>
    </dgm:pt>
    <dgm:pt modelId="{CA7C653C-10A9-4F33-9CB1-426C2810B102}" type="pres">
      <dgm:prSet presAssocID="{2D4DE9B5-E140-4639-B1F0-5B708912F0F0}" presName="childShape" presStyleCnt="0"/>
      <dgm:spPr/>
    </dgm:pt>
    <dgm:pt modelId="{CBF47B4A-C757-4E02-AACD-4563EDE2A751}" type="pres">
      <dgm:prSet presAssocID="{01AF3929-2475-4BCE-86E9-2FEAEE37D11E}" presName="Name13" presStyleLbl="parChTrans1D2" presStyleIdx="3" presStyleCnt="7"/>
      <dgm:spPr/>
    </dgm:pt>
    <dgm:pt modelId="{A790F256-BF4E-47DC-A7A7-5976F8840756}" type="pres">
      <dgm:prSet presAssocID="{75A899BE-EA5D-4F2C-BC08-A59BCE3B7BD0}" presName="childText" presStyleLbl="bgAcc1" presStyleIdx="3" presStyleCnt="7" custScaleX="180322">
        <dgm:presLayoutVars>
          <dgm:bulletEnabled val="1"/>
        </dgm:presLayoutVars>
      </dgm:prSet>
      <dgm:spPr/>
    </dgm:pt>
    <dgm:pt modelId="{2254CC78-427C-4824-A2F3-435567926DCB}" type="pres">
      <dgm:prSet presAssocID="{261B5AA0-DD30-4D12-8157-79A32C93FEC9}" presName="Name13" presStyleLbl="parChTrans1D2" presStyleIdx="4" presStyleCnt="7"/>
      <dgm:spPr/>
    </dgm:pt>
    <dgm:pt modelId="{AC61D197-2430-4BE2-A972-C237C278E0F1}" type="pres">
      <dgm:prSet presAssocID="{DFCA0100-D36E-4EF0-A5D1-2EFFF3E77DE3}" presName="childText" presStyleLbl="bgAcc1" presStyleIdx="4" presStyleCnt="7">
        <dgm:presLayoutVars>
          <dgm:bulletEnabled val="1"/>
        </dgm:presLayoutVars>
      </dgm:prSet>
      <dgm:spPr/>
    </dgm:pt>
    <dgm:pt modelId="{CCEABFA8-AB28-4E51-B58D-E1C5ACA38B2D}" type="pres">
      <dgm:prSet presAssocID="{BEEDBB5A-1111-4BAC-A996-2C27FBE11490}" presName="Name13" presStyleLbl="parChTrans1D2" presStyleIdx="5" presStyleCnt="7"/>
      <dgm:spPr/>
    </dgm:pt>
    <dgm:pt modelId="{C953BC54-1373-4957-8FAF-37F6BB9301A5}" type="pres">
      <dgm:prSet presAssocID="{EED2F0F1-E316-4040-A772-C7289E1D1AD4}" presName="childText" presStyleLbl="bgAcc1" presStyleIdx="5" presStyleCnt="7">
        <dgm:presLayoutVars>
          <dgm:bulletEnabled val="1"/>
        </dgm:presLayoutVars>
      </dgm:prSet>
      <dgm:spPr/>
    </dgm:pt>
    <dgm:pt modelId="{81E7DCB8-ED31-4E7F-8220-7A14F0AACCA9}" type="pres">
      <dgm:prSet presAssocID="{F6EE8C25-4F2D-41CC-824E-883445A7C207}" presName="Name13" presStyleLbl="parChTrans1D2" presStyleIdx="6" presStyleCnt="7"/>
      <dgm:spPr/>
    </dgm:pt>
    <dgm:pt modelId="{5B9E70DB-32AE-47F6-AD1F-3EC2BED47534}" type="pres">
      <dgm:prSet presAssocID="{DBACE88D-1B17-4AE4-AF32-B294D480C94B}" presName="childText" presStyleLbl="bgAcc1" presStyleIdx="6" presStyleCnt="7" custScaleX="178369">
        <dgm:presLayoutVars>
          <dgm:bulletEnabled val="1"/>
        </dgm:presLayoutVars>
      </dgm:prSet>
      <dgm:spPr/>
    </dgm:pt>
  </dgm:ptLst>
  <dgm:cxnLst>
    <dgm:cxn modelId="{7E548E02-24EA-4789-BBBD-288EBF8B2154}" srcId="{2520D3AA-11F8-4BAF-9F83-0D51672A98BB}" destId="{7C1B2F58-4BE9-41DD-B9F6-7C5D39DE9D2E}" srcOrd="1" destOrd="0" parTransId="{66BD1568-5625-460C-BB92-CCAA29EFF635}" sibTransId="{1FAF2DDE-0C60-4FD9-8D01-2EA19562A92D}"/>
    <dgm:cxn modelId="{4414260B-ABBA-48B5-B927-8841D7DE00D9}" srcId="{2D4DE9B5-E140-4639-B1F0-5B708912F0F0}" destId="{EED2F0F1-E316-4040-A772-C7289E1D1AD4}" srcOrd="2" destOrd="0" parTransId="{BEEDBB5A-1111-4BAC-A996-2C27FBE11490}" sibTransId="{C093C0A4-85A7-43A6-BF79-A27B9A6AF591}"/>
    <dgm:cxn modelId="{42450517-8AD2-4719-99A6-3AF508A0BF61}" srcId="{E2221B3F-828C-43BA-88E7-4B8C1B5FC677}" destId="{82C73BF3-597C-4947-BBE8-6DFF29EEB8BA}" srcOrd="0" destOrd="0" parTransId="{80AB08A0-24A4-4690-BBB0-D9B4882285B4}" sibTransId="{D5CCC9C8-5866-427B-835A-42E74AA0065F}"/>
    <dgm:cxn modelId="{020F1F18-E114-4927-A700-84499DD5DFA0}" type="presOf" srcId="{C5E4B63D-033E-4CB2-8B94-B5B27E81C658}" destId="{FCFF5690-56EE-46E7-8527-042293911216}" srcOrd="0" destOrd="2" presId="urn:microsoft.com/office/officeart/2005/8/layout/hierarchy3"/>
    <dgm:cxn modelId="{52579D1A-F620-49E8-86B4-1265DC6E1EF9}" type="presOf" srcId="{2520D3AA-11F8-4BAF-9F83-0D51672A98BB}" destId="{E91BD38E-E9FF-4D59-A1E5-1C8351F11AD4}" srcOrd="1" destOrd="0" presId="urn:microsoft.com/office/officeart/2005/8/layout/hierarchy3"/>
    <dgm:cxn modelId="{9022C91C-CC15-47C0-91C4-E11FA85F172B}" type="presOf" srcId="{66BD1568-5625-460C-BB92-CCAA29EFF635}" destId="{C254DF37-E243-4497-BB47-C89580656E1F}" srcOrd="0" destOrd="0" presId="urn:microsoft.com/office/officeart/2005/8/layout/hierarchy3"/>
    <dgm:cxn modelId="{FF500726-D302-4177-996C-2D1CFD0A4D27}" srcId="{2D4DE9B5-E140-4639-B1F0-5B708912F0F0}" destId="{75A899BE-EA5D-4F2C-BC08-A59BCE3B7BD0}" srcOrd="0" destOrd="0" parTransId="{01AF3929-2475-4BCE-86E9-2FEAEE37D11E}" sibTransId="{6117D552-37F4-43F2-8ECE-69C9522357AB}"/>
    <dgm:cxn modelId="{10F87328-54C0-4CBE-B980-2B16E8FACAA8}" type="presOf" srcId="{DFCA0100-D36E-4EF0-A5D1-2EFFF3E77DE3}" destId="{AC61D197-2430-4BE2-A972-C237C278E0F1}" srcOrd="0" destOrd="0" presId="urn:microsoft.com/office/officeart/2005/8/layout/hierarchy3"/>
    <dgm:cxn modelId="{5AFF3A38-F262-4E2E-8D57-5759CFEAD76D}" type="presOf" srcId="{2520D3AA-11F8-4BAF-9F83-0D51672A98BB}" destId="{E4F63B31-FA32-46BE-A003-9F7D49B19ADC}" srcOrd="0" destOrd="0" presId="urn:microsoft.com/office/officeart/2005/8/layout/hierarchy3"/>
    <dgm:cxn modelId="{79E5015B-633B-4E76-A7C4-FBCE8BAF5CAC}" type="presOf" srcId="{F6EE8C25-4F2D-41CC-824E-883445A7C207}" destId="{81E7DCB8-ED31-4E7F-8220-7A14F0AACCA9}" srcOrd="0" destOrd="0" presId="urn:microsoft.com/office/officeart/2005/8/layout/hierarchy3"/>
    <dgm:cxn modelId="{6AFB0F65-959D-4BA5-A6A2-0808BC7C1584}" type="presOf" srcId="{DBACE88D-1B17-4AE4-AF32-B294D480C94B}" destId="{5B9E70DB-32AE-47F6-AD1F-3EC2BED47534}" srcOrd="0" destOrd="0" presId="urn:microsoft.com/office/officeart/2005/8/layout/hierarchy3"/>
    <dgm:cxn modelId="{D8131150-5A43-42F4-9D01-805C9C7B91D5}" type="presOf" srcId="{E2221B3F-828C-43BA-88E7-4B8C1B5FC677}" destId="{FCFF5690-56EE-46E7-8527-042293911216}" srcOrd="0" destOrd="0" presId="urn:microsoft.com/office/officeart/2005/8/layout/hierarchy3"/>
    <dgm:cxn modelId="{F672B873-F7FF-491C-88ED-593F14A61A0E}" type="presOf" srcId="{EED2F0F1-E316-4040-A772-C7289E1D1AD4}" destId="{C953BC54-1373-4957-8FAF-37F6BB9301A5}" srcOrd="0" destOrd="0" presId="urn:microsoft.com/office/officeart/2005/8/layout/hierarchy3"/>
    <dgm:cxn modelId="{0C5E4176-EBB8-4159-B3D3-5021AA5EECF4}" type="presOf" srcId="{5B3D915D-8683-4F8F-A06F-FAE999D3C568}" destId="{51B7668C-4309-4F8D-903F-10F8A9A8940A}" srcOrd="0" destOrd="0" presId="urn:microsoft.com/office/officeart/2005/8/layout/hierarchy3"/>
    <dgm:cxn modelId="{AF0DAC76-D6AE-4027-9CF3-649E23A848CD}" type="presOf" srcId="{261B5AA0-DD30-4D12-8157-79A32C93FEC9}" destId="{2254CC78-427C-4824-A2F3-435567926DCB}" srcOrd="0" destOrd="0" presId="urn:microsoft.com/office/officeart/2005/8/layout/hierarchy3"/>
    <dgm:cxn modelId="{2F8F717D-72A6-4334-84D0-E45C84E49C28}" srcId="{5B3D915D-8683-4F8F-A06F-FAE999D3C568}" destId="{2520D3AA-11F8-4BAF-9F83-0D51672A98BB}" srcOrd="0" destOrd="0" parTransId="{15F1F865-2B65-41DE-9E0F-88B66CDA3430}" sibTransId="{3056261D-1DBC-4506-B0EA-5C2EBEE1981E}"/>
    <dgm:cxn modelId="{AB5B4980-1197-4612-B6C4-FED8E5592D9F}" srcId="{2520D3AA-11F8-4BAF-9F83-0D51672A98BB}" destId="{E2221B3F-828C-43BA-88E7-4B8C1B5FC677}" srcOrd="2" destOrd="0" parTransId="{18C2ED7C-ED42-4B2D-BD27-66267D4C0456}" sibTransId="{AE10EEC4-C23E-4E66-984A-BF6A69D91289}"/>
    <dgm:cxn modelId="{F0A19695-8396-4069-AFCD-F61C30BD2E83}" type="presOf" srcId="{82C73BF3-597C-4947-BBE8-6DFF29EEB8BA}" destId="{FCFF5690-56EE-46E7-8527-042293911216}" srcOrd="0" destOrd="1" presId="urn:microsoft.com/office/officeart/2005/8/layout/hierarchy3"/>
    <dgm:cxn modelId="{AC6D7E96-ED49-4321-BE8D-A069C2BEB3EA}" type="presOf" srcId="{18C2ED7C-ED42-4B2D-BD27-66267D4C0456}" destId="{0AE55145-E911-43AA-911A-47FF5CB81881}" srcOrd="0" destOrd="0" presId="urn:microsoft.com/office/officeart/2005/8/layout/hierarchy3"/>
    <dgm:cxn modelId="{13964BA6-B503-4548-B33F-10D5BD140E4A}" srcId="{E2221B3F-828C-43BA-88E7-4B8C1B5FC677}" destId="{C5E4B63D-033E-4CB2-8B94-B5B27E81C658}" srcOrd="1" destOrd="0" parTransId="{423A54EF-91F5-4F32-841C-4A52B36F6BF9}" sibTransId="{2A234E5E-9C0E-4072-9A72-15F1D1427610}"/>
    <dgm:cxn modelId="{627BD3A7-29C4-4BD9-8E53-8993C8AD629A}" type="presOf" srcId="{2D4DE9B5-E140-4639-B1F0-5B708912F0F0}" destId="{15F04AD5-65B7-4A92-A657-6615E0F03F19}" srcOrd="0" destOrd="0" presId="urn:microsoft.com/office/officeart/2005/8/layout/hierarchy3"/>
    <dgm:cxn modelId="{55122FB7-CE1E-4D50-A3C1-177A5290797D}" srcId="{2520D3AA-11F8-4BAF-9F83-0D51672A98BB}" destId="{52DD0384-390C-4B20-9130-91E8D4F3EBD9}" srcOrd="0" destOrd="0" parTransId="{26561BFA-B76B-44F9-A909-C15AACFFC9CA}" sibTransId="{BE52B5C8-8D93-474E-A6B7-20BF7AF0F052}"/>
    <dgm:cxn modelId="{128C2AB9-F023-4AFE-B1E5-E44EC88E1628}" type="presOf" srcId="{26561BFA-B76B-44F9-A909-C15AACFFC9CA}" destId="{A821A761-F690-4291-9189-64FFFB55D84F}" srcOrd="0" destOrd="0" presId="urn:microsoft.com/office/officeart/2005/8/layout/hierarchy3"/>
    <dgm:cxn modelId="{282943C3-2857-4850-96FD-0317510ABA3C}" srcId="{2D4DE9B5-E140-4639-B1F0-5B708912F0F0}" destId="{DBACE88D-1B17-4AE4-AF32-B294D480C94B}" srcOrd="3" destOrd="0" parTransId="{F6EE8C25-4F2D-41CC-824E-883445A7C207}" sibTransId="{586D3A3D-E9E1-4975-A76A-089505C6095B}"/>
    <dgm:cxn modelId="{835DFEC4-EA6B-4DCF-A1A2-FF6E4C4B43C0}" srcId="{5B3D915D-8683-4F8F-A06F-FAE999D3C568}" destId="{2D4DE9B5-E140-4639-B1F0-5B708912F0F0}" srcOrd="1" destOrd="0" parTransId="{BDB7D512-B83A-4ED3-A728-BD2084CDFAE6}" sibTransId="{4553DBC8-9DD5-45BB-8323-0EBE9E2D2761}"/>
    <dgm:cxn modelId="{C85C8CC5-EE6C-46DB-BD69-A09B562B70FA}" type="presOf" srcId="{52DD0384-390C-4B20-9130-91E8D4F3EBD9}" destId="{E6EDFD9E-59D8-42FD-9980-8B8977F4B07E}" srcOrd="0" destOrd="0" presId="urn:microsoft.com/office/officeart/2005/8/layout/hierarchy3"/>
    <dgm:cxn modelId="{2FC842D1-5FA7-4F3A-A676-85616D066392}" srcId="{2D4DE9B5-E140-4639-B1F0-5B708912F0F0}" destId="{DFCA0100-D36E-4EF0-A5D1-2EFFF3E77DE3}" srcOrd="1" destOrd="0" parTransId="{261B5AA0-DD30-4D12-8157-79A32C93FEC9}" sibTransId="{DDBDE942-94E2-4371-BEB7-89B3FBC32637}"/>
    <dgm:cxn modelId="{EC5CE2D6-761B-417F-BDE7-6A588AA8585B}" type="presOf" srcId="{BEEDBB5A-1111-4BAC-A996-2C27FBE11490}" destId="{CCEABFA8-AB28-4E51-B58D-E1C5ACA38B2D}" srcOrd="0" destOrd="0" presId="urn:microsoft.com/office/officeart/2005/8/layout/hierarchy3"/>
    <dgm:cxn modelId="{FD600BDA-D101-4AA6-B375-A6168DF6674E}" type="presOf" srcId="{01AF3929-2475-4BCE-86E9-2FEAEE37D11E}" destId="{CBF47B4A-C757-4E02-AACD-4563EDE2A751}" srcOrd="0" destOrd="0" presId="urn:microsoft.com/office/officeart/2005/8/layout/hierarchy3"/>
    <dgm:cxn modelId="{2C891AF1-CE17-4B7B-96D7-CED10D09A96F}" type="presOf" srcId="{75A899BE-EA5D-4F2C-BC08-A59BCE3B7BD0}" destId="{A790F256-BF4E-47DC-A7A7-5976F8840756}" srcOrd="0" destOrd="0" presId="urn:microsoft.com/office/officeart/2005/8/layout/hierarchy3"/>
    <dgm:cxn modelId="{5814C3F6-9684-4776-BBF2-432B14177234}" type="presOf" srcId="{2D4DE9B5-E140-4639-B1F0-5B708912F0F0}" destId="{A775FB5C-4DA9-45E2-A5B7-93F9AC4D6224}" srcOrd="1" destOrd="0" presId="urn:microsoft.com/office/officeart/2005/8/layout/hierarchy3"/>
    <dgm:cxn modelId="{CE6B7EF8-A13F-46EF-918A-56D1790BC559}" type="presOf" srcId="{7C1B2F58-4BE9-41DD-B9F6-7C5D39DE9D2E}" destId="{1BE7EB90-86DA-4644-B861-524A56C7781A}" srcOrd="0" destOrd="0" presId="urn:microsoft.com/office/officeart/2005/8/layout/hierarchy3"/>
    <dgm:cxn modelId="{674A0AFA-9700-4978-96AB-C65713E09033}" type="presParOf" srcId="{51B7668C-4309-4F8D-903F-10F8A9A8940A}" destId="{75351CF6-D948-4CD6-9749-ED82FCA2FBA2}" srcOrd="0" destOrd="0" presId="urn:microsoft.com/office/officeart/2005/8/layout/hierarchy3"/>
    <dgm:cxn modelId="{AA59BC5B-7133-43EF-8FD9-914C2A4F90C9}" type="presParOf" srcId="{75351CF6-D948-4CD6-9749-ED82FCA2FBA2}" destId="{99CFBF5A-3C5D-4E2D-9BCA-B703B6AB2162}" srcOrd="0" destOrd="0" presId="urn:microsoft.com/office/officeart/2005/8/layout/hierarchy3"/>
    <dgm:cxn modelId="{F113903D-EBD8-41E0-B638-3FB154AC188A}" type="presParOf" srcId="{99CFBF5A-3C5D-4E2D-9BCA-B703B6AB2162}" destId="{E4F63B31-FA32-46BE-A003-9F7D49B19ADC}" srcOrd="0" destOrd="0" presId="urn:microsoft.com/office/officeart/2005/8/layout/hierarchy3"/>
    <dgm:cxn modelId="{FBB26839-9835-4017-9D50-D9A79B79004D}" type="presParOf" srcId="{99CFBF5A-3C5D-4E2D-9BCA-B703B6AB2162}" destId="{E91BD38E-E9FF-4D59-A1E5-1C8351F11AD4}" srcOrd="1" destOrd="0" presId="urn:microsoft.com/office/officeart/2005/8/layout/hierarchy3"/>
    <dgm:cxn modelId="{6DF8D1D9-8096-4F83-ADC4-BC88A6B14F7F}" type="presParOf" srcId="{75351CF6-D948-4CD6-9749-ED82FCA2FBA2}" destId="{0544E0B1-9277-4E7D-A0CF-92EA419E0B33}" srcOrd="1" destOrd="0" presId="urn:microsoft.com/office/officeart/2005/8/layout/hierarchy3"/>
    <dgm:cxn modelId="{0728FB7D-54C1-4755-B028-0E33B87CDEB7}" type="presParOf" srcId="{0544E0B1-9277-4E7D-A0CF-92EA419E0B33}" destId="{A821A761-F690-4291-9189-64FFFB55D84F}" srcOrd="0" destOrd="0" presId="urn:microsoft.com/office/officeart/2005/8/layout/hierarchy3"/>
    <dgm:cxn modelId="{AA6E00DB-8CB2-4A3C-97F5-67B691DA14CF}" type="presParOf" srcId="{0544E0B1-9277-4E7D-A0CF-92EA419E0B33}" destId="{E6EDFD9E-59D8-42FD-9980-8B8977F4B07E}" srcOrd="1" destOrd="0" presId="urn:microsoft.com/office/officeart/2005/8/layout/hierarchy3"/>
    <dgm:cxn modelId="{B56D3089-F4A9-4ED3-8729-2C818BA10CB3}" type="presParOf" srcId="{0544E0B1-9277-4E7D-A0CF-92EA419E0B33}" destId="{C254DF37-E243-4497-BB47-C89580656E1F}" srcOrd="2" destOrd="0" presId="urn:microsoft.com/office/officeart/2005/8/layout/hierarchy3"/>
    <dgm:cxn modelId="{BB487ABE-991B-41C0-8E85-A374098A584D}" type="presParOf" srcId="{0544E0B1-9277-4E7D-A0CF-92EA419E0B33}" destId="{1BE7EB90-86DA-4644-B861-524A56C7781A}" srcOrd="3" destOrd="0" presId="urn:microsoft.com/office/officeart/2005/8/layout/hierarchy3"/>
    <dgm:cxn modelId="{1C4A3604-0875-4146-B79E-378E936E394B}" type="presParOf" srcId="{0544E0B1-9277-4E7D-A0CF-92EA419E0B33}" destId="{0AE55145-E911-43AA-911A-47FF5CB81881}" srcOrd="4" destOrd="0" presId="urn:microsoft.com/office/officeart/2005/8/layout/hierarchy3"/>
    <dgm:cxn modelId="{5D0846F6-C26F-4386-A687-CE06EBB5FAE8}" type="presParOf" srcId="{0544E0B1-9277-4E7D-A0CF-92EA419E0B33}" destId="{FCFF5690-56EE-46E7-8527-042293911216}" srcOrd="5" destOrd="0" presId="urn:microsoft.com/office/officeart/2005/8/layout/hierarchy3"/>
    <dgm:cxn modelId="{72B41763-9049-46F9-AB13-673B7248D4DC}" type="presParOf" srcId="{51B7668C-4309-4F8D-903F-10F8A9A8940A}" destId="{7C4229D3-1961-4CB7-BA16-10DF8A58D648}" srcOrd="1" destOrd="0" presId="urn:microsoft.com/office/officeart/2005/8/layout/hierarchy3"/>
    <dgm:cxn modelId="{A6F3669F-9FD2-4585-BCEA-F90B7F5FEA11}" type="presParOf" srcId="{7C4229D3-1961-4CB7-BA16-10DF8A58D648}" destId="{DC086E05-67BD-4988-A640-7F5951712010}" srcOrd="0" destOrd="0" presId="urn:microsoft.com/office/officeart/2005/8/layout/hierarchy3"/>
    <dgm:cxn modelId="{DFA84B6B-6D61-46F5-946E-57A7EB085A2C}" type="presParOf" srcId="{DC086E05-67BD-4988-A640-7F5951712010}" destId="{15F04AD5-65B7-4A92-A657-6615E0F03F19}" srcOrd="0" destOrd="0" presId="urn:microsoft.com/office/officeart/2005/8/layout/hierarchy3"/>
    <dgm:cxn modelId="{AF8D88F1-87B1-438A-B7E1-DDA7B21A1030}" type="presParOf" srcId="{DC086E05-67BD-4988-A640-7F5951712010}" destId="{A775FB5C-4DA9-45E2-A5B7-93F9AC4D6224}" srcOrd="1" destOrd="0" presId="urn:microsoft.com/office/officeart/2005/8/layout/hierarchy3"/>
    <dgm:cxn modelId="{AB5F887E-4219-4831-92BA-B129771645B0}" type="presParOf" srcId="{7C4229D3-1961-4CB7-BA16-10DF8A58D648}" destId="{CA7C653C-10A9-4F33-9CB1-426C2810B102}" srcOrd="1" destOrd="0" presId="urn:microsoft.com/office/officeart/2005/8/layout/hierarchy3"/>
    <dgm:cxn modelId="{715FAF0D-5A75-4FB9-AF72-7C962E76547E}" type="presParOf" srcId="{CA7C653C-10A9-4F33-9CB1-426C2810B102}" destId="{CBF47B4A-C757-4E02-AACD-4563EDE2A751}" srcOrd="0" destOrd="0" presId="urn:microsoft.com/office/officeart/2005/8/layout/hierarchy3"/>
    <dgm:cxn modelId="{5A5E6E60-54EA-461A-9A5D-C08D74D9C318}" type="presParOf" srcId="{CA7C653C-10A9-4F33-9CB1-426C2810B102}" destId="{A790F256-BF4E-47DC-A7A7-5976F8840756}" srcOrd="1" destOrd="0" presId="urn:microsoft.com/office/officeart/2005/8/layout/hierarchy3"/>
    <dgm:cxn modelId="{86F58DF7-2C8E-4A96-A80F-4670392F455F}" type="presParOf" srcId="{CA7C653C-10A9-4F33-9CB1-426C2810B102}" destId="{2254CC78-427C-4824-A2F3-435567926DCB}" srcOrd="2" destOrd="0" presId="urn:microsoft.com/office/officeart/2005/8/layout/hierarchy3"/>
    <dgm:cxn modelId="{B986631F-4769-4348-873A-09BA83434848}" type="presParOf" srcId="{CA7C653C-10A9-4F33-9CB1-426C2810B102}" destId="{AC61D197-2430-4BE2-A972-C237C278E0F1}" srcOrd="3" destOrd="0" presId="urn:microsoft.com/office/officeart/2005/8/layout/hierarchy3"/>
    <dgm:cxn modelId="{21373C62-31D4-4ADB-AC67-4C7426A31576}" type="presParOf" srcId="{CA7C653C-10A9-4F33-9CB1-426C2810B102}" destId="{CCEABFA8-AB28-4E51-B58D-E1C5ACA38B2D}" srcOrd="4" destOrd="0" presId="urn:microsoft.com/office/officeart/2005/8/layout/hierarchy3"/>
    <dgm:cxn modelId="{FA0F599E-7AB6-4F8F-AF2C-E3CC844002E8}" type="presParOf" srcId="{CA7C653C-10A9-4F33-9CB1-426C2810B102}" destId="{C953BC54-1373-4957-8FAF-37F6BB9301A5}" srcOrd="5" destOrd="0" presId="urn:microsoft.com/office/officeart/2005/8/layout/hierarchy3"/>
    <dgm:cxn modelId="{40741A8B-BBE3-4F37-9195-8A77704CE7A0}" type="presParOf" srcId="{CA7C653C-10A9-4F33-9CB1-426C2810B102}" destId="{81E7DCB8-ED31-4E7F-8220-7A14F0AACCA9}" srcOrd="6" destOrd="0" presId="urn:microsoft.com/office/officeart/2005/8/layout/hierarchy3"/>
    <dgm:cxn modelId="{3DDBFCF2-A93A-49C7-94B5-016BB33653F9}" type="presParOf" srcId="{CA7C653C-10A9-4F33-9CB1-426C2810B102}" destId="{5B9E70DB-32AE-47F6-AD1F-3EC2BED47534}" srcOrd="7" destOrd="0" presId="urn:microsoft.com/office/officeart/2005/8/layout/hierarchy3"/>
  </dgm:cxnLst>
  <dgm:bg/>
  <dgm:whole>
    <a:ln>
      <a:solidFill>
        <a:schemeClr val="bg1">
          <a:lumMod val="85000"/>
        </a:schemeClr>
      </a:solid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B4C3D7-BF7C-4D00-863B-55346A847D62}"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cs-CZ"/>
        </a:p>
      </dgm:t>
    </dgm:pt>
    <dgm:pt modelId="{AB35930C-9465-475B-A082-E89B3B24624F}">
      <dgm:prSet phldrT="[Text]" custT="1"/>
      <dgm:spPr/>
      <dgm:t>
        <a:bodyPr/>
        <a:lstStyle/>
        <a:p>
          <a:r>
            <a:rPr lang="cs-CZ" sz="600"/>
            <a:t>průměrný počet dobrovolníků v jednom zařízení</a:t>
          </a:r>
        </a:p>
        <a:p>
          <a:r>
            <a:rPr lang="cs-CZ" sz="1100" b="1"/>
            <a:t>26</a:t>
          </a:r>
        </a:p>
      </dgm:t>
    </dgm:pt>
    <dgm:pt modelId="{F114C7BF-C349-4CC7-8779-A60764F54F5D}" type="parTrans" cxnId="{89F49923-7837-41D8-98F8-7CD6A4D8C978}">
      <dgm:prSet/>
      <dgm:spPr/>
      <dgm:t>
        <a:bodyPr/>
        <a:lstStyle/>
        <a:p>
          <a:endParaRPr lang="cs-CZ" sz="1000"/>
        </a:p>
      </dgm:t>
    </dgm:pt>
    <dgm:pt modelId="{447418F9-C20C-450F-B60A-B417F35A7D81}" type="sibTrans" cxnId="{89F49923-7837-41D8-98F8-7CD6A4D8C978}">
      <dgm:prSet custT="1"/>
      <dgm:spPr/>
      <dgm:t>
        <a:bodyPr/>
        <a:lstStyle/>
        <a:p>
          <a:endParaRPr lang="cs-CZ" sz="100"/>
        </a:p>
      </dgm:t>
    </dgm:pt>
    <dgm:pt modelId="{2A673306-5369-4602-84EE-55285FDB5C8B}">
      <dgm:prSet phldrT="[Text]" custT="1"/>
      <dgm:spPr/>
      <dgm:t>
        <a:bodyPr/>
        <a:lstStyle/>
        <a:p>
          <a:r>
            <a:rPr lang="cs-CZ" sz="600"/>
            <a:t>průměrné zapojení jednoho dobrovolníka v rámci jednoho roku </a:t>
          </a:r>
        </a:p>
        <a:p>
          <a:r>
            <a:rPr lang="cs-CZ" sz="1000" b="1"/>
            <a:t>37 hodin / rok</a:t>
          </a:r>
        </a:p>
      </dgm:t>
    </dgm:pt>
    <dgm:pt modelId="{739E7CA9-EB05-484B-B2E7-C99BC324EAB2}" type="parTrans" cxnId="{42F710AA-330F-448B-A94B-496E70453E24}">
      <dgm:prSet/>
      <dgm:spPr/>
      <dgm:t>
        <a:bodyPr/>
        <a:lstStyle/>
        <a:p>
          <a:endParaRPr lang="cs-CZ" sz="1000"/>
        </a:p>
      </dgm:t>
    </dgm:pt>
    <dgm:pt modelId="{AA7F0B73-DA64-4B68-B404-AAC14A626D5E}" type="sibTrans" cxnId="{42F710AA-330F-448B-A94B-496E70453E24}">
      <dgm:prSet custT="1"/>
      <dgm:spPr/>
      <dgm:t>
        <a:bodyPr/>
        <a:lstStyle/>
        <a:p>
          <a:endParaRPr lang="cs-CZ" sz="100"/>
        </a:p>
      </dgm:t>
    </dgm:pt>
    <dgm:pt modelId="{0361544E-25FB-4BF0-A4E0-136012CA87C9}">
      <dgm:prSet phldrT="[Text]" custT="1"/>
      <dgm:spPr/>
      <dgm:t>
        <a:bodyPr/>
        <a:lstStyle/>
        <a:p>
          <a:r>
            <a:rPr lang="cs-CZ" sz="700"/>
            <a:t>průměrný počet dobrovolnických hodin </a:t>
          </a:r>
        </a:p>
        <a:p>
          <a:r>
            <a:rPr lang="cs-CZ" sz="1000" b="1"/>
            <a:t>901</a:t>
          </a:r>
        </a:p>
      </dgm:t>
    </dgm:pt>
    <dgm:pt modelId="{BE011FC0-4DF3-495C-BA03-3868333ACB9B}" type="parTrans" cxnId="{071CC0F2-B098-42BF-A296-0DB1982EE407}">
      <dgm:prSet/>
      <dgm:spPr/>
      <dgm:t>
        <a:bodyPr/>
        <a:lstStyle/>
        <a:p>
          <a:endParaRPr lang="cs-CZ" sz="1000"/>
        </a:p>
      </dgm:t>
    </dgm:pt>
    <dgm:pt modelId="{390E0BD7-25F0-4D56-B027-0B9F26F72CBB}" type="sibTrans" cxnId="{071CC0F2-B098-42BF-A296-0DB1982EE407}">
      <dgm:prSet custT="1"/>
      <dgm:spPr/>
      <dgm:t>
        <a:bodyPr/>
        <a:lstStyle/>
        <a:p>
          <a:endParaRPr lang="cs-CZ" sz="100"/>
        </a:p>
      </dgm:t>
    </dgm:pt>
    <dgm:pt modelId="{F9E8E4B3-04A7-4BE2-B434-0C647BFDEA3F}" type="pres">
      <dgm:prSet presAssocID="{9CB4C3D7-BF7C-4D00-863B-55346A847D62}" presName="Name0" presStyleCnt="0">
        <dgm:presLayoutVars>
          <dgm:dir/>
          <dgm:resizeHandles val="exact"/>
        </dgm:presLayoutVars>
      </dgm:prSet>
      <dgm:spPr/>
    </dgm:pt>
    <dgm:pt modelId="{5444081C-D4EA-4603-B5F2-401F2360EEF4}" type="pres">
      <dgm:prSet presAssocID="{AB35930C-9465-475B-A082-E89B3B24624F}" presName="node" presStyleLbl="node1" presStyleIdx="0" presStyleCnt="3">
        <dgm:presLayoutVars>
          <dgm:bulletEnabled val="1"/>
        </dgm:presLayoutVars>
      </dgm:prSet>
      <dgm:spPr/>
    </dgm:pt>
    <dgm:pt modelId="{01BEBA1A-4377-41C4-95BB-5C23EB803552}" type="pres">
      <dgm:prSet presAssocID="{447418F9-C20C-450F-B60A-B417F35A7D81}" presName="sibTrans" presStyleLbl="sibTrans2D1" presStyleIdx="0" presStyleCnt="3"/>
      <dgm:spPr/>
    </dgm:pt>
    <dgm:pt modelId="{4DF2E56B-8AB1-4C23-AC70-F57AC2A6B646}" type="pres">
      <dgm:prSet presAssocID="{447418F9-C20C-450F-B60A-B417F35A7D81}" presName="connectorText" presStyleLbl="sibTrans2D1" presStyleIdx="0" presStyleCnt="3"/>
      <dgm:spPr/>
    </dgm:pt>
    <dgm:pt modelId="{B10BD941-143F-41EF-9963-B6C04B897571}" type="pres">
      <dgm:prSet presAssocID="{2A673306-5369-4602-84EE-55285FDB5C8B}" presName="node" presStyleLbl="node1" presStyleIdx="1" presStyleCnt="3">
        <dgm:presLayoutVars>
          <dgm:bulletEnabled val="1"/>
        </dgm:presLayoutVars>
      </dgm:prSet>
      <dgm:spPr/>
    </dgm:pt>
    <dgm:pt modelId="{FCACE7D9-F9D4-4662-9549-F27A2B09571D}" type="pres">
      <dgm:prSet presAssocID="{AA7F0B73-DA64-4B68-B404-AAC14A626D5E}" presName="sibTrans" presStyleLbl="sibTrans2D1" presStyleIdx="1" presStyleCnt="3"/>
      <dgm:spPr/>
    </dgm:pt>
    <dgm:pt modelId="{A36EFE1C-A39D-48DE-9A5D-8F4EFB4DF35E}" type="pres">
      <dgm:prSet presAssocID="{AA7F0B73-DA64-4B68-B404-AAC14A626D5E}" presName="connectorText" presStyleLbl="sibTrans2D1" presStyleIdx="1" presStyleCnt="3"/>
      <dgm:spPr/>
    </dgm:pt>
    <dgm:pt modelId="{2B2B3BBF-C249-44F2-8B91-CEDE9804453E}" type="pres">
      <dgm:prSet presAssocID="{0361544E-25FB-4BF0-A4E0-136012CA87C9}" presName="node" presStyleLbl="node1" presStyleIdx="2" presStyleCnt="3">
        <dgm:presLayoutVars>
          <dgm:bulletEnabled val="1"/>
        </dgm:presLayoutVars>
      </dgm:prSet>
      <dgm:spPr/>
    </dgm:pt>
    <dgm:pt modelId="{C794899C-5B4B-4DE6-9B49-D4AE9CB34436}" type="pres">
      <dgm:prSet presAssocID="{390E0BD7-25F0-4D56-B027-0B9F26F72CBB}" presName="sibTrans" presStyleLbl="sibTrans2D1" presStyleIdx="2" presStyleCnt="3"/>
      <dgm:spPr/>
    </dgm:pt>
    <dgm:pt modelId="{80EC084B-558B-45F4-A439-1709505917AB}" type="pres">
      <dgm:prSet presAssocID="{390E0BD7-25F0-4D56-B027-0B9F26F72CBB}" presName="connectorText" presStyleLbl="sibTrans2D1" presStyleIdx="2" presStyleCnt="3"/>
      <dgm:spPr/>
    </dgm:pt>
  </dgm:ptLst>
  <dgm:cxnLst>
    <dgm:cxn modelId="{6E5C4019-21F2-454A-A009-B3F7E4B6567C}" type="presOf" srcId="{2A673306-5369-4602-84EE-55285FDB5C8B}" destId="{B10BD941-143F-41EF-9963-B6C04B897571}" srcOrd="0" destOrd="0" presId="urn:microsoft.com/office/officeart/2005/8/layout/cycle7"/>
    <dgm:cxn modelId="{89F49923-7837-41D8-98F8-7CD6A4D8C978}" srcId="{9CB4C3D7-BF7C-4D00-863B-55346A847D62}" destId="{AB35930C-9465-475B-A082-E89B3B24624F}" srcOrd="0" destOrd="0" parTransId="{F114C7BF-C349-4CC7-8779-A60764F54F5D}" sibTransId="{447418F9-C20C-450F-B60A-B417F35A7D81}"/>
    <dgm:cxn modelId="{70705362-118C-4045-BFEB-7BD494C044EA}" type="presOf" srcId="{AB35930C-9465-475B-A082-E89B3B24624F}" destId="{5444081C-D4EA-4603-B5F2-401F2360EEF4}" srcOrd="0" destOrd="0" presId="urn:microsoft.com/office/officeart/2005/8/layout/cycle7"/>
    <dgm:cxn modelId="{0ECC5D6E-8307-4768-82D5-AC7228BBA389}" type="presOf" srcId="{AA7F0B73-DA64-4B68-B404-AAC14A626D5E}" destId="{FCACE7D9-F9D4-4662-9549-F27A2B09571D}" srcOrd="0" destOrd="0" presId="urn:microsoft.com/office/officeart/2005/8/layout/cycle7"/>
    <dgm:cxn modelId="{8E74BB95-A112-4E8D-9F16-5AE517060FC5}" type="presOf" srcId="{AA7F0B73-DA64-4B68-B404-AAC14A626D5E}" destId="{A36EFE1C-A39D-48DE-9A5D-8F4EFB4DF35E}" srcOrd="1" destOrd="0" presId="urn:microsoft.com/office/officeart/2005/8/layout/cycle7"/>
    <dgm:cxn modelId="{E538BD99-1DB9-4D7C-8F6F-556A73E8D1FF}" type="presOf" srcId="{9CB4C3D7-BF7C-4D00-863B-55346A847D62}" destId="{F9E8E4B3-04A7-4BE2-B434-0C647BFDEA3F}" srcOrd="0" destOrd="0" presId="urn:microsoft.com/office/officeart/2005/8/layout/cycle7"/>
    <dgm:cxn modelId="{1F8F019F-ABF8-4F5C-8D8B-C0D456812AB7}" type="presOf" srcId="{447418F9-C20C-450F-B60A-B417F35A7D81}" destId="{4DF2E56B-8AB1-4C23-AC70-F57AC2A6B646}" srcOrd="1" destOrd="0" presId="urn:microsoft.com/office/officeart/2005/8/layout/cycle7"/>
    <dgm:cxn modelId="{AEB95EA2-B528-4915-8C84-6A6D447FDBE3}" type="presOf" srcId="{447418F9-C20C-450F-B60A-B417F35A7D81}" destId="{01BEBA1A-4377-41C4-95BB-5C23EB803552}" srcOrd="0" destOrd="0" presId="urn:microsoft.com/office/officeart/2005/8/layout/cycle7"/>
    <dgm:cxn modelId="{42F710AA-330F-448B-A94B-496E70453E24}" srcId="{9CB4C3D7-BF7C-4D00-863B-55346A847D62}" destId="{2A673306-5369-4602-84EE-55285FDB5C8B}" srcOrd="1" destOrd="0" parTransId="{739E7CA9-EB05-484B-B2E7-C99BC324EAB2}" sibTransId="{AA7F0B73-DA64-4B68-B404-AAC14A626D5E}"/>
    <dgm:cxn modelId="{3E802AAA-6C98-4960-8F93-8AB71B32B126}" type="presOf" srcId="{390E0BD7-25F0-4D56-B027-0B9F26F72CBB}" destId="{C794899C-5B4B-4DE6-9B49-D4AE9CB34436}" srcOrd="0" destOrd="0" presId="urn:microsoft.com/office/officeart/2005/8/layout/cycle7"/>
    <dgm:cxn modelId="{140463B7-9B11-4AD3-8852-0CAD1426E7DF}" type="presOf" srcId="{0361544E-25FB-4BF0-A4E0-136012CA87C9}" destId="{2B2B3BBF-C249-44F2-8B91-CEDE9804453E}" srcOrd="0" destOrd="0" presId="urn:microsoft.com/office/officeart/2005/8/layout/cycle7"/>
    <dgm:cxn modelId="{6F162BE7-D1D3-476F-A20E-F4F0F5C827A2}" type="presOf" srcId="{390E0BD7-25F0-4D56-B027-0B9F26F72CBB}" destId="{80EC084B-558B-45F4-A439-1709505917AB}" srcOrd="1" destOrd="0" presId="urn:microsoft.com/office/officeart/2005/8/layout/cycle7"/>
    <dgm:cxn modelId="{071CC0F2-B098-42BF-A296-0DB1982EE407}" srcId="{9CB4C3D7-BF7C-4D00-863B-55346A847D62}" destId="{0361544E-25FB-4BF0-A4E0-136012CA87C9}" srcOrd="2" destOrd="0" parTransId="{BE011FC0-4DF3-495C-BA03-3868333ACB9B}" sibTransId="{390E0BD7-25F0-4D56-B027-0B9F26F72CBB}"/>
    <dgm:cxn modelId="{1DB4EC6D-CE1B-4B71-8647-A9F3DF87E44A}" type="presParOf" srcId="{F9E8E4B3-04A7-4BE2-B434-0C647BFDEA3F}" destId="{5444081C-D4EA-4603-B5F2-401F2360EEF4}" srcOrd="0" destOrd="0" presId="urn:microsoft.com/office/officeart/2005/8/layout/cycle7"/>
    <dgm:cxn modelId="{3669B683-FCFC-4E8D-BB52-15EDBE4AE525}" type="presParOf" srcId="{F9E8E4B3-04A7-4BE2-B434-0C647BFDEA3F}" destId="{01BEBA1A-4377-41C4-95BB-5C23EB803552}" srcOrd="1" destOrd="0" presId="urn:microsoft.com/office/officeart/2005/8/layout/cycle7"/>
    <dgm:cxn modelId="{489717C7-46D0-4913-850A-B93DC1CF2966}" type="presParOf" srcId="{01BEBA1A-4377-41C4-95BB-5C23EB803552}" destId="{4DF2E56B-8AB1-4C23-AC70-F57AC2A6B646}" srcOrd="0" destOrd="0" presId="urn:microsoft.com/office/officeart/2005/8/layout/cycle7"/>
    <dgm:cxn modelId="{AAAF2CCA-63B7-45DA-A817-B546AC67C400}" type="presParOf" srcId="{F9E8E4B3-04A7-4BE2-B434-0C647BFDEA3F}" destId="{B10BD941-143F-41EF-9963-B6C04B897571}" srcOrd="2" destOrd="0" presId="urn:microsoft.com/office/officeart/2005/8/layout/cycle7"/>
    <dgm:cxn modelId="{247E50F3-1C1F-4A10-B939-2D327A3F6AF3}" type="presParOf" srcId="{F9E8E4B3-04A7-4BE2-B434-0C647BFDEA3F}" destId="{FCACE7D9-F9D4-4662-9549-F27A2B09571D}" srcOrd="3" destOrd="0" presId="urn:microsoft.com/office/officeart/2005/8/layout/cycle7"/>
    <dgm:cxn modelId="{2DACD178-5256-4BD6-98D2-0D93EDAE74A4}" type="presParOf" srcId="{FCACE7D9-F9D4-4662-9549-F27A2B09571D}" destId="{A36EFE1C-A39D-48DE-9A5D-8F4EFB4DF35E}" srcOrd="0" destOrd="0" presId="urn:microsoft.com/office/officeart/2005/8/layout/cycle7"/>
    <dgm:cxn modelId="{34E83BB1-BE5B-4BDA-9BD0-82A5481CB959}" type="presParOf" srcId="{F9E8E4B3-04A7-4BE2-B434-0C647BFDEA3F}" destId="{2B2B3BBF-C249-44F2-8B91-CEDE9804453E}" srcOrd="4" destOrd="0" presId="urn:microsoft.com/office/officeart/2005/8/layout/cycle7"/>
    <dgm:cxn modelId="{6A774149-1E76-4D94-9FEE-CF9723AC5CDF}" type="presParOf" srcId="{F9E8E4B3-04A7-4BE2-B434-0C647BFDEA3F}" destId="{C794899C-5B4B-4DE6-9B49-D4AE9CB34436}" srcOrd="5" destOrd="0" presId="urn:microsoft.com/office/officeart/2005/8/layout/cycle7"/>
    <dgm:cxn modelId="{B286FC2F-9F03-41C2-BB02-B9454A2E3BD3}" type="presParOf" srcId="{C794899C-5B4B-4DE6-9B49-D4AE9CB34436}" destId="{80EC084B-558B-45F4-A439-1709505917AB}" srcOrd="0" destOrd="0" presId="urn:microsoft.com/office/officeart/2005/8/layout/cycle7"/>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77855-A17B-4217-ADC9-F3544518800A}" type="doc">
      <dgm:prSet loTypeId="urn:microsoft.com/office/officeart/2005/8/layout/chevron1" loCatId="process" qsTypeId="urn:microsoft.com/office/officeart/2005/8/quickstyle/simple1" qsCatId="simple" csTypeId="urn:microsoft.com/office/officeart/2005/8/colors/accent1_3" csCatId="accent1" phldr="1"/>
      <dgm:spPr/>
    </dgm:pt>
    <dgm:pt modelId="{F38E0973-60C3-42F5-A9AD-0A9539B56CB8}">
      <dgm:prSet phldrT="[Text]"/>
      <dgm:spPr/>
      <dgm:t>
        <a:bodyPr/>
        <a:lstStyle/>
        <a:p>
          <a:r>
            <a:rPr lang="cs-CZ" b="1"/>
            <a:t>PZS spolupracuje s externí organizací na PD (46%)</a:t>
          </a:r>
        </a:p>
      </dgm:t>
    </dgm:pt>
    <dgm:pt modelId="{BAC933A8-3354-4FB0-AB2C-72C9AD1C985D}" type="parTrans" cxnId="{2E7C7D02-3928-4DB0-B955-1491AC088040}">
      <dgm:prSet/>
      <dgm:spPr/>
      <dgm:t>
        <a:bodyPr/>
        <a:lstStyle/>
        <a:p>
          <a:endParaRPr lang="cs-CZ"/>
        </a:p>
      </dgm:t>
    </dgm:pt>
    <dgm:pt modelId="{949BC6FA-D196-42F6-9C76-F129886CE48D}" type="sibTrans" cxnId="{2E7C7D02-3928-4DB0-B955-1491AC088040}">
      <dgm:prSet/>
      <dgm:spPr/>
      <dgm:t>
        <a:bodyPr/>
        <a:lstStyle/>
        <a:p>
          <a:endParaRPr lang="cs-CZ"/>
        </a:p>
      </dgm:t>
    </dgm:pt>
    <dgm:pt modelId="{467CD51D-95B4-4BF7-A337-FA17E839FE65}">
      <dgm:prSet phldrT="[Text]"/>
      <dgm:spPr>
        <a:solidFill>
          <a:srgbClr val="FF0000"/>
        </a:solidFill>
      </dgm:spPr>
      <dgm:t>
        <a:bodyPr/>
        <a:lstStyle/>
        <a:p>
          <a:r>
            <a:rPr lang="cs-CZ"/>
            <a:t>PZS neví, jestli má externí organizace akreditaci MVČR (27%)</a:t>
          </a:r>
        </a:p>
      </dgm:t>
    </dgm:pt>
    <dgm:pt modelId="{A2BA1664-191F-4276-951C-389A53253ADF}" type="parTrans" cxnId="{1306DCC8-6B70-4AB4-B850-7D2817EA1113}">
      <dgm:prSet/>
      <dgm:spPr/>
      <dgm:t>
        <a:bodyPr/>
        <a:lstStyle/>
        <a:p>
          <a:endParaRPr lang="cs-CZ"/>
        </a:p>
      </dgm:t>
    </dgm:pt>
    <dgm:pt modelId="{A5F14BC7-18CE-4955-B5CF-549E5A66DD54}" type="sibTrans" cxnId="{1306DCC8-6B70-4AB4-B850-7D2817EA1113}">
      <dgm:prSet/>
      <dgm:spPr/>
      <dgm:t>
        <a:bodyPr/>
        <a:lstStyle/>
        <a:p>
          <a:endParaRPr lang="cs-CZ"/>
        </a:p>
      </dgm:t>
    </dgm:pt>
    <dgm:pt modelId="{DD16635F-9379-4E12-AF4D-2BE25A3FB789}">
      <dgm:prSet phldrT="[Text]"/>
      <dgm:spPr>
        <a:solidFill>
          <a:srgbClr val="C00000"/>
        </a:solidFill>
      </dgm:spPr>
      <dgm:t>
        <a:bodyPr/>
        <a:lstStyle/>
        <a:p>
          <a:r>
            <a:rPr lang="cs-CZ"/>
            <a:t>PZS předpokládá, že odpovědnost za PD má pouze externí organizace (35%)</a:t>
          </a:r>
        </a:p>
      </dgm:t>
    </dgm:pt>
    <dgm:pt modelId="{D78C6B46-E562-41D5-BF85-438E15BE6C32}" type="parTrans" cxnId="{A19B0DEF-A923-43AC-AA1D-4804063E89CD}">
      <dgm:prSet/>
      <dgm:spPr/>
      <dgm:t>
        <a:bodyPr/>
        <a:lstStyle/>
        <a:p>
          <a:endParaRPr lang="cs-CZ"/>
        </a:p>
      </dgm:t>
    </dgm:pt>
    <dgm:pt modelId="{D0B0986A-7AEF-41E9-9977-1DBE24248E30}" type="sibTrans" cxnId="{A19B0DEF-A923-43AC-AA1D-4804063E89CD}">
      <dgm:prSet/>
      <dgm:spPr/>
      <dgm:t>
        <a:bodyPr/>
        <a:lstStyle/>
        <a:p>
          <a:endParaRPr lang="cs-CZ"/>
        </a:p>
      </dgm:t>
    </dgm:pt>
    <dgm:pt modelId="{02F5E825-23F5-4A80-87CD-BCDA3EE0A659}" type="pres">
      <dgm:prSet presAssocID="{C8377855-A17B-4217-ADC9-F3544518800A}" presName="Name0" presStyleCnt="0">
        <dgm:presLayoutVars>
          <dgm:dir/>
          <dgm:animLvl val="lvl"/>
          <dgm:resizeHandles val="exact"/>
        </dgm:presLayoutVars>
      </dgm:prSet>
      <dgm:spPr/>
    </dgm:pt>
    <dgm:pt modelId="{F0AC9AB9-C438-404D-85AB-3DEE51D07047}" type="pres">
      <dgm:prSet presAssocID="{F38E0973-60C3-42F5-A9AD-0A9539B56CB8}" presName="parTxOnly" presStyleLbl="node1" presStyleIdx="0" presStyleCnt="3">
        <dgm:presLayoutVars>
          <dgm:chMax val="0"/>
          <dgm:chPref val="0"/>
          <dgm:bulletEnabled val="1"/>
        </dgm:presLayoutVars>
      </dgm:prSet>
      <dgm:spPr/>
    </dgm:pt>
    <dgm:pt modelId="{64C327AA-C942-4AAC-96E1-3E813DDB962E}" type="pres">
      <dgm:prSet presAssocID="{949BC6FA-D196-42F6-9C76-F129886CE48D}" presName="parTxOnlySpace" presStyleCnt="0"/>
      <dgm:spPr/>
    </dgm:pt>
    <dgm:pt modelId="{4560821A-FFC6-4A93-9F98-FB6A8E774FDB}" type="pres">
      <dgm:prSet presAssocID="{467CD51D-95B4-4BF7-A337-FA17E839FE65}" presName="parTxOnly" presStyleLbl="node1" presStyleIdx="1" presStyleCnt="3">
        <dgm:presLayoutVars>
          <dgm:chMax val="0"/>
          <dgm:chPref val="0"/>
          <dgm:bulletEnabled val="1"/>
        </dgm:presLayoutVars>
      </dgm:prSet>
      <dgm:spPr/>
    </dgm:pt>
    <dgm:pt modelId="{617EB80E-F8FB-41ED-97AE-4C7D8499B854}" type="pres">
      <dgm:prSet presAssocID="{A5F14BC7-18CE-4955-B5CF-549E5A66DD54}" presName="parTxOnlySpace" presStyleCnt="0"/>
      <dgm:spPr/>
    </dgm:pt>
    <dgm:pt modelId="{3061DF82-8AC5-4BA7-A14D-8AC744431467}" type="pres">
      <dgm:prSet presAssocID="{DD16635F-9379-4E12-AF4D-2BE25A3FB789}" presName="parTxOnly" presStyleLbl="node1" presStyleIdx="2" presStyleCnt="3">
        <dgm:presLayoutVars>
          <dgm:chMax val="0"/>
          <dgm:chPref val="0"/>
          <dgm:bulletEnabled val="1"/>
        </dgm:presLayoutVars>
      </dgm:prSet>
      <dgm:spPr/>
    </dgm:pt>
  </dgm:ptLst>
  <dgm:cxnLst>
    <dgm:cxn modelId="{2E7C7D02-3928-4DB0-B955-1491AC088040}" srcId="{C8377855-A17B-4217-ADC9-F3544518800A}" destId="{F38E0973-60C3-42F5-A9AD-0A9539B56CB8}" srcOrd="0" destOrd="0" parTransId="{BAC933A8-3354-4FB0-AB2C-72C9AD1C985D}" sibTransId="{949BC6FA-D196-42F6-9C76-F129886CE48D}"/>
    <dgm:cxn modelId="{E97C8251-C5F0-4F2C-88DB-C4B14BB92198}" type="presOf" srcId="{DD16635F-9379-4E12-AF4D-2BE25A3FB789}" destId="{3061DF82-8AC5-4BA7-A14D-8AC744431467}" srcOrd="0" destOrd="0" presId="urn:microsoft.com/office/officeart/2005/8/layout/chevron1"/>
    <dgm:cxn modelId="{747CB252-2C9A-4FB3-AA39-C0611E665F82}" type="presOf" srcId="{467CD51D-95B4-4BF7-A337-FA17E839FE65}" destId="{4560821A-FFC6-4A93-9F98-FB6A8E774FDB}" srcOrd="0" destOrd="0" presId="urn:microsoft.com/office/officeart/2005/8/layout/chevron1"/>
    <dgm:cxn modelId="{F3A96876-3C1D-4EA5-8486-1679A6B0A48D}" type="presOf" srcId="{C8377855-A17B-4217-ADC9-F3544518800A}" destId="{02F5E825-23F5-4A80-87CD-BCDA3EE0A659}" srcOrd="0" destOrd="0" presId="urn:microsoft.com/office/officeart/2005/8/layout/chevron1"/>
    <dgm:cxn modelId="{E234EF97-C985-4E16-B4FA-C448EC0EFF64}" type="presOf" srcId="{F38E0973-60C3-42F5-A9AD-0A9539B56CB8}" destId="{F0AC9AB9-C438-404D-85AB-3DEE51D07047}" srcOrd="0" destOrd="0" presId="urn:microsoft.com/office/officeart/2005/8/layout/chevron1"/>
    <dgm:cxn modelId="{1306DCC8-6B70-4AB4-B850-7D2817EA1113}" srcId="{C8377855-A17B-4217-ADC9-F3544518800A}" destId="{467CD51D-95B4-4BF7-A337-FA17E839FE65}" srcOrd="1" destOrd="0" parTransId="{A2BA1664-191F-4276-951C-389A53253ADF}" sibTransId="{A5F14BC7-18CE-4955-B5CF-549E5A66DD54}"/>
    <dgm:cxn modelId="{A19B0DEF-A923-43AC-AA1D-4804063E89CD}" srcId="{C8377855-A17B-4217-ADC9-F3544518800A}" destId="{DD16635F-9379-4E12-AF4D-2BE25A3FB789}" srcOrd="2" destOrd="0" parTransId="{D78C6B46-E562-41D5-BF85-438E15BE6C32}" sibTransId="{D0B0986A-7AEF-41E9-9977-1DBE24248E30}"/>
    <dgm:cxn modelId="{E1A5F1E5-8D1F-4458-B1B4-087E5426C8A8}" type="presParOf" srcId="{02F5E825-23F5-4A80-87CD-BCDA3EE0A659}" destId="{F0AC9AB9-C438-404D-85AB-3DEE51D07047}" srcOrd="0" destOrd="0" presId="urn:microsoft.com/office/officeart/2005/8/layout/chevron1"/>
    <dgm:cxn modelId="{68C78516-95F4-44A9-BA02-5818D3C549A0}" type="presParOf" srcId="{02F5E825-23F5-4A80-87CD-BCDA3EE0A659}" destId="{64C327AA-C942-4AAC-96E1-3E813DDB962E}" srcOrd="1" destOrd="0" presId="urn:microsoft.com/office/officeart/2005/8/layout/chevron1"/>
    <dgm:cxn modelId="{30E15AFE-9825-4F4C-82AA-4DB40C5A3022}" type="presParOf" srcId="{02F5E825-23F5-4A80-87CD-BCDA3EE0A659}" destId="{4560821A-FFC6-4A93-9F98-FB6A8E774FDB}" srcOrd="2" destOrd="0" presId="urn:microsoft.com/office/officeart/2005/8/layout/chevron1"/>
    <dgm:cxn modelId="{E79CA396-DCF8-4CEA-B744-6D395FB4E876}" type="presParOf" srcId="{02F5E825-23F5-4A80-87CD-BCDA3EE0A659}" destId="{617EB80E-F8FB-41ED-97AE-4C7D8499B854}" srcOrd="3" destOrd="0" presId="urn:microsoft.com/office/officeart/2005/8/layout/chevron1"/>
    <dgm:cxn modelId="{05DB744A-219A-4115-A07B-888982E0DBE2}" type="presParOf" srcId="{02F5E825-23F5-4A80-87CD-BCDA3EE0A659}" destId="{3061DF82-8AC5-4BA7-A14D-8AC744431467}" srcOrd="4"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377855-A17B-4217-ADC9-F3544518800A}" type="doc">
      <dgm:prSet loTypeId="urn:microsoft.com/office/officeart/2005/8/layout/chevron1" loCatId="process" qsTypeId="urn:microsoft.com/office/officeart/2005/8/quickstyle/simple1" qsCatId="simple" csTypeId="urn:microsoft.com/office/officeart/2005/8/colors/accent1_3" csCatId="accent1" phldr="1"/>
      <dgm:spPr/>
    </dgm:pt>
    <dgm:pt modelId="{F38E0973-60C3-42F5-A9AD-0A9539B56CB8}">
      <dgm:prSet phldrT="[Text]"/>
      <dgm:spPr/>
      <dgm:t>
        <a:bodyPr/>
        <a:lstStyle/>
        <a:p>
          <a:r>
            <a:rPr lang="cs-CZ" b="1"/>
            <a:t>PZS má koordinátora dobrovolníků </a:t>
          </a:r>
        </a:p>
        <a:p>
          <a:r>
            <a:rPr lang="cs-CZ" b="1"/>
            <a:t>(57%)</a:t>
          </a:r>
        </a:p>
      </dgm:t>
    </dgm:pt>
    <dgm:pt modelId="{BAC933A8-3354-4FB0-AB2C-72C9AD1C985D}" type="parTrans" cxnId="{2E7C7D02-3928-4DB0-B955-1491AC088040}">
      <dgm:prSet/>
      <dgm:spPr/>
      <dgm:t>
        <a:bodyPr/>
        <a:lstStyle/>
        <a:p>
          <a:endParaRPr lang="cs-CZ"/>
        </a:p>
      </dgm:t>
    </dgm:pt>
    <dgm:pt modelId="{949BC6FA-D196-42F6-9C76-F129886CE48D}" type="sibTrans" cxnId="{2E7C7D02-3928-4DB0-B955-1491AC088040}">
      <dgm:prSet/>
      <dgm:spPr/>
      <dgm:t>
        <a:bodyPr/>
        <a:lstStyle/>
        <a:p>
          <a:endParaRPr lang="cs-CZ"/>
        </a:p>
      </dgm:t>
    </dgm:pt>
    <dgm:pt modelId="{467CD51D-95B4-4BF7-A337-FA17E839FE65}">
      <dgm:prSet phldrT="[Text]" custT="1"/>
      <dgm:spPr>
        <a:solidFill>
          <a:schemeClr val="accent1">
            <a:lumMod val="60000"/>
            <a:lumOff val="40000"/>
          </a:schemeClr>
        </a:solidFill>
      </dgm:spPr>
      <dgm:t>
        <a:bodyPr/>
        <a:lstStyle/>
        <a:p>
          <a:r>
            <a:rPr lang="cs-CZ" sz="1000"/>
            <a:t>Průměrný počet dobrovolníků na PZS se samostatnou pozicí koordinátora</a:t>
          </a:r>
        </a:p>
        <a:p>
          <a:r>
            <a:rPr lang="cs-CZ" sz="1600"/>
            <a:t>41 </a:t>
          </a:r>
        </a:p>
      </dgm:t>
    </dgm:pt>
    <dgm:pt modelId="{A2BA1664-191F-4276-951C-389A53253ADF}" type="parTrans" cxnId="{1306DCC8-6B70-4AB4-B850-7D2817EA1113}">
      <dgm:prSet/>
      <dgm:spPr/>
      <dgm:t>
        <a:bodyPr/>
        <a:lstStyle/>
        <a:p>
          <a:endParaRPr lang="cs-CZ"/>
        </a:p>
      </dgm:t>
    </dgm:pt>
    <dgm:pt modelId="{A5F14BC7-18CE-4955-B5CF-549E5A66DD54}" type="sibTrans" cxnId="{1306DCC8-6B70-4AB4-B850-7D2817EA1113}">
      <dgm:prSet/>
      <dgm:spPr/>
      <dgm:t>
        <a:bodyPr/>
        <a:lstStyle/>
        <a:p>
          <a:endParaRPr lang="cs-CZ"/>
        </a:p>
      </dgm:t>
    </dgm:pt>
    <dgm:pt modelId="{DD16635F-9379-4E12-AF4D-2BE25A3FB789}">
      <dgm:prSet phldrT="[Text]"/>
      <dgm:spPr>
        <a:solidFill>
          <a:srgbClr val="002060"/>
        </a:solidFill>
      </dgm:spPr>
      <dgm:t>
        <a:bodyPr/>
        <a:lstStyle/>
        <a:p>
          <a:r>
            <a:rPr lang="cs-CZ" b="1"/>
            <a:t>Hospicové služby</a:t>
          </a:r>
          <a:r>
            <a:rPr lang="cs-CZ"/>
            <a:t> - typický příklad PZS, kde je většinově koordinátor </a:t>
          </a:r>
        </a:p>
        <a:p>
          <a:r>
            <a:rPr lang="cs-CZ"/>
            <a:t>(cca 80%)</a:t>
          </a:r>
        </a:p>
      </dgm:t>
    </dgm:pt>
    <dgm:pt modelId="{D78C6B46-E562-41D5-BF85-438E15BE6C32}" type="parTrans" cxnId="{A19B0DEF-A923-43AC-AA1D-4804063E89CD}">
      <dgm:prSet/>
      <dgm:spPr/>
      <dgm:t>
        <a:bodyPr/>
        <a:lstStyle/>
        <a:p>
          <a:endParaRPr lang="cs-CZ"/>
        </a:p>
      </dgm:t>
    </dgm:pt>
    <dgm:pt modelId="{D0B0986A-7AEF-41E9-9977-1DBE24248E30}" type="sibTrans" cxnId="{A19B0DEF-A923-43AC-AA1D-4804063E89CD}">
      <dgm:prSet/>
      <dgm:spPr/>
      <dgm:t>
        <a:bodyPr/>
        <a:lstStyle/>
        <a:p>
          <a:endParaRPr lang="cs-CZ"/>
        </a:p>
      </dgm:t>
    </dgm:pt>
    <dgm:pt modelId="{02F5E825-23F5-4A80-87CD-BCDA3EE0A659}" type="pres">
      <dgm:prSet presAssocID="{C8377855-A17B-4217-ADC9-F3544518800A}" presName="Name0" presStyleCnt="0">
        <dgm:presLayoutVars>
          <dgm:dir/>
          <dgm:animLvl val="lvl"/>
          <dgm:resizeHandles val="exact"/>
        </dgm:presLayoutVars>
      </dgm:prSet>
      <dgm:spPr/>
    </dgm:pt>
    <dgm:pt modelId="{F0AC9AB9-C438-404D-85AB-3DEE51D07047}" type="pres">
      <dgm:prSet presAssocID="{F38E0973-60C3-42F5-A9AD-0A9539B56CB8}" presName="parTxOnly" presStyleLbl="node1" presStyleIdx="0" presStyleCnt="3">
        <dgm:presLayoutVars>
          <dgm:chMax val="0"/>
          <dgm:chPref val="0"/>
          <dgm:bulletEnabled val="1"/>
        </dgm:presLayoutVars>
      </dgm:prSet>
      <dgm:spPr/>
    </dgm:pt>
    <dgm:pt modelId="{64C327AA-C942-4AAC-96E1-3E813DDB962E}" type="pres">
      <dgm:prSet presAssocID="{949BC6FA-D196-42F6-9C76-F129886CE48D}" presName="parTxOnlySpace" presStyleCnt="0"/>
      <dgm:spPr/>
    </dgm:pt>
    <dgm:pt modelId="{4560821A-FFC6-4A93-9F98-FB6A8E774FDB}" type="pres">
      <dgm:prSet presAssocID="{467CD51D-95B4-4BF7-A337-FA17E839FE65}" presName="parTxOnly" presStyleLbl="node1" presStyleIdx="1" presStyleCnt="3">
        <dgm:presLayoutVars>
          <dgm:chMax val="0"/>
          <dgm:chPref val="0"/>
          <dgm:bulletEnabled val="1"/>
        </dgm:presLayoutVars>
      </dgm:prSet>
      <dgm:spPr/>
    </dgm:pt>
    <dgm:pt modelId="{617EB80E-F8FB-41ED-97AE-4C7D8499B854}" type="pres">
      <dgm:prSet presAssocID="{A5F14BC7-18CE-4955-B5CF-549E5A66DD54}" presName="parTxOnlySpace" presStyleCnt="0"/>
      <dgm:spPr/>
    </dgm:pt>
    <dgm:pt modelId="{3061DF82-8AC5-4BA7-A14D-8AC744431467}" type="pres">
      <dgm:prSet presAssocID="{DD16635F-9379-4E12-AF4D-2BE25A3FB789}" presName="parTxOnly" presStyleLbl="node1" presStyleIdx="2" presStyleCnt="3">
        <dgm:presLayoutVars>
          <dgm:chMax val="0"/>
          <dgm:chPref val="0"/>
          <dgm:bulletEnabled val="1"/>
        </dgm:presLayoutVars>
      </dgm:prSet>
      <dgm:spPr/>
    </dgm:pt>
  </dgm:ptLst>
  <dgm:cxnLst>
    <dgm:cxn modelId="{2E7C7D02-3928-4DB0-B955-1491AC088040}" srcId="{C8377855-A17B-4217-ADC9-F3544518800A}" destId="{F38E0973-60C3-42F5-A9AD-0A9539B56CB8}" srcOrd="0" destOrd="0" parTransId="{BAC933A8-3354-4FB0-AB2C-72C9AD1C985D}" sibTransId="{949BC6FA-D196-42F6-9C76-F129886CE48D}"/>
    <dgm:cxn modelId="{7CC24A14-C0B9-4F5C-9089-D56754753DB0}" type="presOf" srcId="{DD16635F-9379-4E12-AF4D-2BE25A3FB789}" destId="{3061DF82-8AC5-4BA7-A14D-8AC744431467}" srcOrd="0" destOrd="0" presId="urn:microsoft.com/office/officeart/2005/8/layout/chevron1"/>
    <dgm:cxn modelId="{4CAAC160-6278-4CE4-8408-B8FA5217B8EA}" type="presOf" srcId="{C8377855-A17B-4217-ADC9-F3544518800A}" destId="{02F5E825-23F5-4A80-87CD-BCDA3EE0A659}" srcOrd="0" destOrd="0" presId="urn:microsoft.com/office/officeart/2005/8/layout/chevron1"/>
    <dgm:cxn modelId="{0B8D12B4-0CE1-47FB-ADED-15F852FA70DE}" type="presOf" srcId="{F38E0973-60C3-42F5-A9AD-0A9539B56CB8}" destId="{F0AC9AB9-C438-404D-85AB-3DEE51D07047}" srcOrd="0" destOrd="0" presId="urn:microsoft.com/office/officeart/2005/8/layout/chevron1"/>
    <dgm:cxn modelId="{1306DCC8-6B70-4AB4-B850-7D2817EA1113}" srcId="{C8377855-A17B-4217-ADC9-F3544518800A}" destId="{467CD51D-95B4-4BF7-A337-FA17E839FE65}" srcOrd="1" destOrd="0" parTransId="{A2BA1664-191F-4276-951C-389A53253ADF}" sibTransId="{A5F14BC7-18CE-4955-B5CF-549E5A66DD54}"/>
    <dgm:cxn modelId="{572676CD-1707-4F54-B642-FF7C8F39357A}" type="presOf" srcId="{467CD51D-95B4-4BF7-A337-FA17E839FE65}" destId="{4560821A-FFC6-4A93-9F98-FB6A8E774FDB}" srcOrd="0" destOrd="0" presId="urn:microsoft.com/office/officeart/2005/8/layout/chevron1"/>
    <dgm:cxn modelId="{A19B0DEF-A923-43AC-AA1D-4804063E89CD}" srcId="{C8377855-A17B-4217-ADC9-F3544518800A}" destId="{DD16635F-9379-4E12-AF4D-2BE25A3FB789}" srcOrd="2" destOrd="0" parTransId="{D78C6B46-E562-41D5-BF85-438E15BE6C32}" sibTransId="{D0B0986A-7AEF-41E9-9977-1DBE24248E30}"/>
    <dgm:cxn modelId="{4789CAC0-3ACB-4F20-BA45-AAF53019FEE2}" type="presParOf" srcId="{02F5E825-23F5-4A80-87CD-BCDA3EE0A659}" destId="{F0AC9AB9-C438-404D-85AB-3DEE51D07047}" srcOrd="0" destOrd="0" presId="urn:microsoft.com/office/officeart/2005/8/layout/chevron1"/>
    <dgm:cxn modelId="{925F0CFA-ABC8-4DF4-9F01-8505A1C0C37B}" type="presParOf" srcId="{02F5E825-23F5-4A80-87CD-BCDA3EE0A659}" destId="{64C327AA-C942-4AAC-96E1-3E813DDB962E}" srcOrd="1" destOrd="0" presId="urn:microsoft.com/office/officeart/2005/8/layout/chevron1"/>
    <dgm:cxn modelId="{E0B89D93-79C1-4553-B6CC-85A7E04F8107}" type="presParOf" srcId="{02F5E825-23F5-4A80-87CD-BCDA3EE0A659}" destId="{4560821A-FFC6-4A93-9F98-FB6A8E774FDB}" srcOrd="2" destOrd="0" presId="urn:microsoft.com/office/officeart/2005/8/layout/chevron1"/>
    <dgm:cxn modelId="{54240459-F174-452B-B8C2-68E7BC3418D5}" type="presParOf" srcId="{02F5E825-23F5-4A80-87CD-BCDA3EE0A659}" destId="{617EB80E-F8FB-41ED-97AE-4C7D8499B854}" srcOrd="3" destOrd="0" presId="urn:microsoft.com/office/officeart/2005/8/layout/chevron1"/>
    <dgm:cxn modelId="{21DDE9BB-AB8C-4A15-B159-13F1EB50A1F4}" type="presParOf" srcId="{02F5E825-23F5-4A80-87CD-BCDA3EE0A659}" destId="{3061DF82-8AC5-4BA7-A14D-8AC744431467}" srcOrd="4" destOrd="0" presId="urn:microsoft.com/office/officeart/2005/8/layout/chevron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41AC8E4-CDD3-4963-A94A-0438118D2B2A}" type="doc">
      <dgm:prSet loTypeId="urn:microsoft.com/office/officeart/2005/8/layout/equation1" loCatId="process" qsTypeId="urn:microsoft.com/office/officeart/2005/8/quickstyle/simple1" qsCatId="simple" csTypeId="urn:microsoft.com/office/officeart/2005/8/colors/accent1_2" csCatId="accent1" phldr="1"/>
      <dgm:spPr/>
    </dgm:pt>
    <dgm:pt modelId="{E7DAF5AF-67BA-4234-8E19-BC04199C0603}">
      <dgm:prSet phldrT="[Text]" custT="1"/>
      <dgm:spPr/>
      <dgm:t>
        <a:bodyPr/>
        <a:lstStyle/>
        <a:p>
          <a:r>
            <a:rPr lang="cs-CZ" sz="1100" b="1"/>
            <a:t>vlastní zdroje</a:t>
          </a:r>
        </a:p>
      </dgm:t>
    </dgm:pt>
    <dgm:pt modelId="{423673BD-E535-4126-8AE9-EBF88E11B298}" type="parTrans" cxnId="{3A349E22-F6A4-445C-86C7-D5EE620C4DE1}">
      <dgm:prSet/>
      <dgm:spPr/>
      <dgm:t>
        <a:bodyPr/>
        <a:lstStyle/>
        <a:p>
          <a:endParaRPr lang="cs-CZ"/>
        </a:p>
      </dgm:t>
    </dgm:pt>
    <dgm:pt modelId="{53AD6433-FC67-43F9-89FB-CE6D828B8201}" type="sibTrans" cxnId="{3A349E22-F6A4-445C-86C7-D5EE620C4DE1}">
      <dgm:prSet/>
      <dgm:spPr/>
      <dgm:t>
        <a:bodyPr/>
        <a:lstStyle/>
        <a:p>
          <a:endParaRPr lang="cs-CZ"/>
        </a:p>
      </dgm:t>
    </dgm:pt>
    <dgm:pt modelId="{FED898D9-21AE-4DEF-A9D8-4F0A4790912C}">
      <dgm:prSet phldrT="[Text]" custT="1"/>
      <dgm:spPr/>
      <dgm:t>
        <a:bodyPr/>
        <a:lstStyle/>
        <a:p>
          <a:r>
            <a:rPr lang="cs-CZ" sz="800" b="1"/>
            <a:t>dary od soukromých firem</a:t>
          </a:r>
        </a:p>
      </dgm:t>
    </dgm:pt>
    <dgm:pt modelId="{274B6797-DD34-4FEC-9688-2E6A46DDCA5C}" type="parTrans" cxnId="{5C9DDCAB-E397-4F58-A0EA-8B8FB908DFD9}">
      <dgm:prSet/>
      <dgm:spPr/>
      <dgm:t>
        <a:bodyPr/>
        <a:lstStyle/>
        <a:p>
          <a:endParaRPr lang="cs-CZ"/>
        </a:p>
      </dgm:t>
    </dgm:pt>
    <dgm:pt modelId="{26C4A4EE-71EC-450A-83CD-052E8DB64B5A}" type="sibTrans" cxnId="{5C9DDCAB-E397-4F58-A0EA-8B8FB908DFD9}">
      <dgm:prSet/>
      <dgm:spPr/>
      <dgm:t>
        <a:bodyPr/>
        <a:lstStyle/>
        <a:p>
          <a:endParaRPr lang="cs-CZ"/>
        </a:p>
      </dgm:t>
    </dgm:pt>
    <dgm:pt modelId="{3589B838-F023-4E11-8C72-D280F4F08264}">
      <dgm:prSet phldrT="[Text]" custT="1"/>
      <dgm:spPr>
        <a:solidFill>
          <a:srgbClr val="002060"/>
        </a:solidFill>
      </dgm:spPr>
      <dgm:t>
        <a:bodyPr/>
        <a:lstStyle/>
        <a:p>
          <a:r>
            <a:rPr lang="cs-CZ" sz="1000" b="1"/>
            <a:t>finacování dobrovolnických programů</a:t>
          </a:r>
        </a:p>
      </dgm:t>
    </dgm:pt>
    <dgm:pt modelId="{149A945F-40E2-49B7-B98C-968B6511B088}" type="parTrans" cxnId="{32382241-D959-4EF0-B7D7-056E4BF46A64}">
      <dgm:prSet/>
      <dgm:spPr/>
      <dgm:t>
        <a:bodyPr/>
        <a:lstStyle/>
        <a:p>
          <a:endParaRPr lang="cs-CZ"/>
        </a:p>
      </dgm:t>
    </dgm:pt>
    <dgm:pt modelId="{216D2F1C-7B1C-4F4E-8670-D74DDAF2414F}" type="sibTrans" cxnId="{32382241-D959-4EF0-B7D7-056E4BF46A64}">
      <dgm:prSet/>
      <dgm:spPr/>
      <dgm:t>
        <a:bodyPr/>
        <a:lstStyle/>
        <a:p>
          <a:endParaRPr lang="cs-CZ"/>
        </a:p>
      </dgm:t>
    </dgm:pt>
    <dgm:pt modelId="{3B783281-144C-4093-92A7-289034C4254F}">
      <dgm:prSet phldrT="[Text]" custT="1"/>
      <dgm:spPr/>
      <dgm:t>
        <a:bodyPr/>
        <a:lstStyle/>
        <a:p>
          <a:r>
            <a:rPr lang="cs-CZ" sz="1050" b="1"/>
            <a:t>dotace </a:t>
          </a:r>
        </a:p>
      </dgm:t>
    </dgm:pt>
    <dgm:pt modelId="{B489F49F-EEF0-4D9F-BED5-C5EABF5AB007}" type="parTrans" cxnId="{057D5490-32D3-444E-BE27-69F7E04C6DDD}">
      <dgm:prSet/>
      <dgm:spPr/>
      <dgm:t>
        <a:bodyPr/>
        <a:lstStyle/>
        <a:p>
          <a:endParaRPr lang="cs-CZ"/>
        </a:p>
      </dgm:t>
    </dgm:pt>
    <dgm:pt modelId="{81C8FFFB-FEA1-4228-B540-D8E11D726B5F}" type="sibTrans" cxnId="{057D5490-32D3-444E-BE27-69F7E04C6DDD}">
      <dgm:prSet/>
      <dgm:spPr/>
      <dgm:t>
        <a:bodyPr/>
        <a:lstStyle/>
        <a:p>
          <a:endParaRPr lang="cs-CZ"/>
        </a:p>
      </dgm:t>
    </dgm:pt>
    <dgm:pt modelId="{54EA82B8-A1ED-4149-9947-E3DC7FA36E0F}">
      <dgm:prSet phldrT="[Text]" custT="1"/>
      <dgm:spPr/>
      <dgm:t>
        <a:bodyPr/>
        <a:lstStyle/>
        <a:p>
          <a:r>
            <a:rPr lang="cs-CZ" sz="800" b="1"/>
            <a:t>dary od soukromých přispěvatelů</a:t>
          </a:r>
        </a:p>
      </dgm:t>
    </dgm:pt>
    <dgm:pt modelId="{042CD83D-83D4-4E65-86E0-84436544B887}" type="parTrans" cxnId="{F283DF19-163F-4127-8931-D8A318E32B50}">
      <dgm:prSet/>
      <dgm:spPr/>
      <dgm:t>
        <a:bodyPr/>
        <a:lstStyle/>
        <a:p>
          <a:endParaRPr lang="cs-CZ"/>
        </a:p>
      </dgm:t>
    </dgm:pt>
    <dgm:pt modelId="{4BAE4180-24E8-4A49-8E54-17B0CD7A942F}" type="sibTrans" cxnId="{F283DF19-163F-4127-8931-D8A318E32B50}">
      <dgm:prSet/>
      <dgm:spPr/>
      <dgm:t>
        <a:bodyPr/>
        <a:lstStyle/>
        <a:p>
          <a:endParaRPr lang="cs-CZ"/>
        </a:p>
      </dgm:t>
    </dgm:pt>
    <dgm:pt modelId="{5586CA9D-FE50-4925-9ED2-5DB066706E90}" type="pres">
      <dgm:prSet presAssocID="{A41AC8E4-CDD3-4963-A94A-0438118D2B2A}" presName="linearFlow" presStyleCnt="0">
        <dgm:presLayoutVars>
          <dgm:dir/>
          <dgm:resizeHandles val="exact"/>
        </dgm:presLayoutVars>
      </dgm:prSet>
      <dgm:spPr/>
    </dgm:pt>
    <dgm:pt modelId="{4E9FE069-69E6-4E75-AEDB-073528F7D6AF}" type="pres">
      <dgm:prSet presAssocID="{E7DAF5AF-67BA-4234-8E19-BC04199C0603}" presName="node" presStyleLbl="node1" presStyleIdx="0" presStyleCnt="5">
        <dgm:presLayoutVars>
          <dgm:bulletEnabled val="1"/>
        </dgm:presLayoutVars>
      </dgm:prSet>
      <dgm:spPr/>
    </dgm:pt>
    <dgm:pt modelId="{DBADAE84-B7EB-4741-9A46-1E41B2B87D40}" type="pres">
      <dgm:prSet presAssocID="{53AD6433-FC67-43F9-89FB-CE6D828B8201}" presName="spacerL" presStyleCnt="0"/>
      <dgm:spPr/>
    </dgm:pt>
    <dgm:pt modelId="{613DAF2E-5816-47C7-9380-9996A5848547}" type="pres">
      <dgm:prSet presAssocID="{53AD6433-FC67-43F9-89FB-CE6D828B8201}" presName="sibTrans" presStyleLbl="sibTrans2D1" presStyleIdx="0" presStyleCnt="4"/>
      <dgm:spPr/>
    </dgm:pt>
    <dgm:pt modelId="{D1D93A6D-A250-4C6D-8F78-D6C7CE7B49CC}" type="pres">
      <dgm:prSet presAssocID="{53AD6433-FC67-43F9-89FB-CE6D828B8201}" presName="spacerR" presStyleCnt="0"/>
      <dgm:spPr/>
    </dgm:pt>
    <dgm:pt modelId="{26318AEB-4BD6-48BF-A8DF-F6331D50B523}" type="pres">
      <dgm:prSet presAssocID="{FED898D9-21AE-4DEF-A9D8-4F0A4790912C}" presName="node" presStyleLbl="node1" presStyleIdx="1" presStyleCnt="5" custScaleX="130624">
        <dgm:presLayoutVars>
          <dgm:bulletEnabled val="1"/>
        </dgm:presLayoutVars>
      </dgm:prSet>
      <dgm:spPr/>
    </dgm:pt>
    <dgm:pt modelId="{493CD673-C535-4EBA-98DE-DA00D2211C9B}" type="pres">
      <dgm:prSet presAssocID="{26C4A4EE-71EC-450A-83CD-052E8DB64B5A}" presName="spacerL" presStyleCnt="0"/>
      <dgm:spPr/>
    </dgm:pt>
    <dgm:pt modelId="{5F0A41C2-A913-425A-9450-A606D4C16F05}" type="pres">
      <dgm:prSet presAssocID="{26C4A4EE-71EC-450A-83CD-052E8DB64B5A}" presName="sibTrans" presStyleLbl="sibTrans2D1" presStyleIdx="1" presStyleCnt="4"/>
      <dgm:spPr/>
    </dgm:pt>
    <dgm:pt modelId="{9B9271FB-AF20-42A2-97B6-09766101A213}" type="pres">
      <dgm:prSet presAssocID="{26C4A4EE-71EC-450A-83CD-052E8DB64B5A}" presName="spacerR" presStyleCnt="0"/>
      <dgm:spPr/>
    </dgm:pt>
    <dgm:pt modelId="{5C2DC798-E1AB-4AB0-A812-E52D6208D05D}" type="pres">
      <dgm:prSet presAssocID="{3B783281-144C-4093-92A7-289034C4254F}" presName="node" presStyleLbl="node1" presStyleIdx="2" presStyleCnt="5">
        <dgm:presLayoutVars>
          <dgm:bulletEnabled val="1"/>
        </dgm:presLayoutVars>
      </dgm:prSet>
      <dgm:spPr/>
    </dgm:pt>
    <dgm:pt modelId="{8A3360C6-F550-4D2B-B2BC-48254972E79B}" type="pres">
      <dgm:prSet presAssocID="{81C8FFFB-FEA1-4228-B540-D8E11D726B5F}" presName="spacerL" presStyleCnt="0"/>
      <dgm:spPr/>
    </dgm:pt>
    <dgm:pt modelId="{4816F774-A39E-42F8-8603-0BA0AE59F4AF}" type="pres">
      <dgm:prSet presAssocID="{81C8FFFB-FEA1-4228-B540-D8E11D726B5F}" presName="sibTrans" presStyleLbl="sibTrans2D1" presStyleIdx="2" presStyleCnt="4"/>
      <dgm:spPr/>
    </dgm:pt>
    <dgm:pt modelId="{18C10BE5-296C-40F6-AB54-957C2EEF97E6}" type="pres">
      <dgm:prSet presAssocID="{81C8FFFB-FEA1-4228-B540-D8E11D726B5F}" presName="spacerR" presStyleCnt="0"/>
      <dgm:spPr/>
    </dgm:pt>
    <dgm:pt modelId="{34CABD83-5FF7-4FF4-9971-2C3C265A35F0}" type="pres">
      <dgm:prSet presAssocID="{54EA82B8-A1ED-4149-9947-E3DC7FA36E0F}" presName="node" presStyleLbl="node1" presStyleIdx="3" presStyleCnt="5" custScaleX="141787">
        <dgm:presLayoutVars>
          <dgm:bulletEnabled val="1"/>
        </dgm:presLayoutVars>
      </dgm:prSet>
      <dgm:spPr/>
    </dgm:pt>
    <dgm:pt modelId="{D78C20E9-8C0A-4695-80E8-23DFB2A265DB}" type="pres">
      <dgm:prSet presAssocID="{4BAE4180-24E8-4A49-8E54-17B0CD7A942F}" presName="spacerL" presStyleCnt="0"/>
      <dgm:spPr/>
    </dgm:pt>
    <dgm:pt modelId="{D9C62081-7DD4-4F6C-932D-ECBAC9ABD768}" type="pres">
      <dgm:prSet presAssocID="{4BAE4180-24E8-4A49-8E54-17B0CD7A942F}" presName="sibTrans" presStyleLbl="sibTrans2D1" presStyleIdx="3" presStyleCnt="4"/>
      <dgm:spPr/>
    </dgm:pt>
    <dgm:pt modelId="{0784DB25-A598-4EEE-94FC-460BA6284B42}" type="pres">
      <dgm:prSet presAssocID="{4BAE4180-24E8-4A49-8E54-17B0CD7A942F}" presName="spacerR" presStyleCnt="0"/>
      <dgm:spPr/>
    </dgm:pt>
    <dgm:pt modelId="{0BBF8426-7582-4AC1-84B5-259E2455CE09}" type="pres">
      <dgm:prSet presAssocID="{3589B838-F023-4E11-8C72-D280F4F08264}" presName="node" presStyleLbl="node1" presStyleIdx="4" presStyleCnt="5" custScaleX="237558" custScaleY="164734">
        <dgm:presLayoutVars>
          <dgm:bulletEnabled val="1"/>
        </dgm:presLayoutVars>
      </dgm:prSet>
      <dgm:spPr/>
    </dgm:pt>
  </dgm:ptLst>
  <dgm:cxnLst>
    <dgm:cxn modelId="{C2B79604-47D3-463B-81AD-B324B90BF270}" type="presOf" srcId="{FED898D9-21AE-4DEF-A9D8-4F0A4790912C}" destId="{26318AEB-4BD6-48BF-A8DF-F6331D50B523}" srcOrd="0" destOrd="0" presId="urn:microsoft.com/office/officeart/2005/8/layout/equation1"/>
    <dgm:cxn modelId="{3DC1EA13-1A92-4586-8E7E-36BEB59C742B}" type="presOf" srcId="{3B783281-144C-4093-92A7-289034C4254F}" destId="{5C2DC798-E1AB-4AB0-A812-E52D6208D05D}" srcOrd="0" destOrd="0" presId="urn:microsoft.com/office/officeart/2005/8/layout/equation1"/>
    <dgm:cxn modelId="{F283DF19-163F-4127-8931-D8A318E32B50}" srcId="{A41AC8E4-CDD3-4963-A94A-0438118D2B2A}" destId="{54EA82B8-A1ED-4149-9947-E3DC7FA36E0F}" srcOrd="3" destOrd="0" parTransId="{042CD83D-83D4-4E65-86E0-84436544B887}" sibTransId="{4BAE4180-24E8-4A49-8E54-17B0CD7A942F}"/>
    <dgm:cxn modelId="{3A349E22-F6A4-445C-86C7-D5EE620C4DE1}" srcId="{A41AC8E4-CDD3-4963-A94A-0438118D2B2A}" destId="{E7DAF5AF-67BA-4234-8E19-BC04199C0603}" srcOrd="0" destOrd="0" parTransId="{423673BD-E535-4126-8AE9-EBF88E11B298}" sibTransId="{53AD6433-FC67-43F9-89FB-CE6D828B8201}"/>
    <dgm:cxn modelId="{F57DA633-96C4-49DF-8F44-B614F0E6B7C5}" type="presOf" srcId="{A41AC8E4-CDD3-4963-A94A-0438118D2B2A}" destId="{5586CA9D-FE50-4925-9ED2-5DB066706E90}" srcOrd="0" destOrd="0" presId="urn:microsoft.com/office/officeart/2005/8/layout/equation1"/>
    <dgm:cxn modelId="{32382241-D959-4EF0-B7D7-056E4BF46A64}" srcId="{A41AC8E4-CDD3-4963-A94A-0438118D2B2A}" destId="{3589B838-F023-4E11-8C72-D280F4F08264}" srcOrd="4" destOrd="0" parTransId="{149A945F-40E2-49B7-B98C-968B6511B088}" sibTransId="{216D2F1C-7B1C-4F4E-8670-D74DDAF2414F}"/>
    <dgm:cxn modelId="{50A0136F-10FD-44A2-B732-6CB5B78D745C}" type="presOf" srcId="{54EA82B8-A1ED-4149-9947-E3DC7FA36E0F}" destId="{34CABD83-5FF7-4FF4-9971-2C3C265A35F0}" srcOrd="0" destOrd="0" presId="urn:microsoft.com/office/officeart/2005/8/layout/equation1"/>
    <dgm:cxn modelId="{D84C4077-3EF8-4A82-9942-02E2F8A43508}" type="presOf" srcId="{81C8FFFB-FEA1-4228-B540-D8E11D726B5F}" destId="{4816F774-A39E-42F8-8603-0BA0AE59F4AF}" srcOrd="0" destOrd="0" presId="urn:microsoft.com/office/officeart/2005/8/layout/equation1"/>
    <dgm:cxn modelId="{16001D7D-68F9-4FE3-9A97-09F5173E0B3E}" type="presOf" srcId="{3589B838-F023-4E11-8C72-D280F4F08264}" destId="{0BBF8426-7582-4AC1-84B5-259E2455CE09}" srcOrd="0" destOrd="0" presId="urn:microsoft.com/office/officeart/2005/8/layout/equation1"/>
    <dgm:cxn modelId="{057D5490-32D3-444E-BE27-69F7E04C6DDD}" srcId="{A41AC8E4-CDD3-4963-A94A-0438118D2B2A}" destId="{3B783281-144C-4093-92A7-289034C4254F}" srcOrd="2" destOrd="0" parTransId="{B489F49F-EEF0-4D9F-BED5-C5EABF5AB007}" sibTransId="{81C8FFFB-FEA1-4228-B540-D8E11D726B5F}"/>
    <dgm:cxn modelId="{4C492AAA-CB65-446C-9541-861EDA0B317D}" type="presOf" srcId="{4BAE4180-24E8-4A49-8E54-17B0CD7A942F}" destId="{D9C62081-7DD4-4F6C-932D-ECBAC9ABD768}" srcOrd="0" destOrd="0" presId="urn:microsoft.com/office/officeart/2005/8/layout/equation1"/>
    <dgm:cxn modelId="{5C9DDCAB-E397-4F58-A0EA-8B8FB908DFD9}" srcId="{A41AC8E4-CDD3-4963-A94A-0438118D2B2A}" destId="{FED898D9-21AE-4DEF-A9D8-4F0A4790912C}" srcOrd="1" destOrd="0" parTransId="{274B6797-DD34-4FEC-9688-2E6A46DDCA5C}" sibTransId="{26C4A4EE-71EC-450A-83CD-052E8DB64B5A}"/>
    <dgm:cxn modelId="{46F443BC-A158-446C-B11D-06B86DBA7863}" type="presOf" srcId="{26C4A4EE-71EC-450A-83CD-052E8DB64B5A}" destId="{5F0A41C2-A913-425A-9450-A606D4C16F05}" srcOrd="0" destOrd="0" presId="urn:microsoft.com/office/officeart/2005/8/layout/equation1"/>
    <dgm:cxn modelId="{F86701DD-DAA4-40D0-90D7-B1AA004F48C1}" type="presOf" srcId="{53AD6433-FC67-43F9-89FB-CE6D828B8201}" destId="{613DAF2E-5816-47C7-9380-9996A5848547}" srcOrd="0" destOrd="0" presId="urn:microsoft.com/office/officeart/2005/8/layout/equation1"/>
    <dgm:cxn modelId="{F8DFB8EC-A6AA-4644-880C-CEB849C55FF6}" type="presOf" srcId="{E7DAF5AF-67BA-4234-8E19-BC04199C0603}" destId="{4E9FE069-69E6-4E75-AEDB-073528F7D6AF}" srcOrd="0" destOrd="0" presId="urn:microsoft.com/office/officeart/2005/8/layout/equation1"/>
    <dgm:cxn modelId="{DA3BCE6A-7659-4884-8FF0-4CB5892EFF8C}" type="presParOf" srcId="{5586CA9D-FE50-4925-9ED2-5DB066706E90}" destId="{4E9FE069-69E6-4E75-AEDB-073528F7D6AF}" srcOrd="0" destOrd="0" presId="urn:microsoft.com/office/officeart/2005/8/layout/equation1"/>
    <dgm:cxn modelId="{C8559D2C-B369-4982-944D-C2C260DA1531}" type="presParOf" srcId="{5586CA9D-FE50-4925-9ED2-5DB066706E90}" destId="{DBADAE84-B7EB-4741-9A46-1E41B2B87D40}" srcOrd="1" destOrd="0" presId="urn:microsoft.com/office/officeart/2005/8/layout/equation1"/>
    <dgm:cxn modelId="{66CA4908-A406-42C7-985F-95B79F5F2837}" type="presParOf" srcId="{5586CA9D-FE50-4925-9ED2-5DB066706E90}" destId="{613DAF2E-5816-47C7-9380-9996A5848547}" srcOrd="2" destOrd="0" presId="urn:microsoft.com/office/officeart/2005/8/layout/equation1"/>
    <dgm:cxn modelId="{ED4621B7-AE40-454A-A58F-62057C022EB2}" type="presParOf" srcId="{5586CA9D-FE50-4925-9ED2-5DB066706E90}" destId="{D1D93A6D-A250-4C6D-8F78-D6C7CE7B49CC}" srcOrd="3" destOrd="0" presId="urn:microsoft.com/office/officeart/2005/8/layout/equation1"/>
    <dgm:cxn modelId="{0E8F3E16-054C-4877-AD4E-4BC13C6D54F7}" type="presParOf" srcId="{5586CA9D-FE50-4925-9ED2-5DB066706E90}" destId="{26318AEB-4BD6-48BF-A8DF-F6331D50B523}" srcOrd="4" destOrd="0" presId="urn:microsoft.com/office/officeart/2005/8/layout/equation1"/>
    <dgm:cxn modelId="{D03D87C3-6D8F-4F52-8657-408A2AC1506C}" type="presParOf" srcId="{5586CA9D-FE50-4925-9ED2-5DB066706E90}" destId="{493CD673-C535-4EBA-98DE-DA00D2211C9B}" srcOrd="5" destOrd="0" presId="urn:microsoft.com/office/officeart/2005/8/layout/equation1"/>
    <dgm:cxn modelId="{77CE38E0-6C6F-49C5-B9A9-B5A3DCDC526A}" type="presParOf" srcId="{5586CA9D-FE50-4925-9ED2-5DB066706E90}" destId="{5F0A41C2-A913-425A-9450-A606D4C16F05}" srcOrd="6" destOrd="0" presId="urn:microsoft.com/office/officeart/2005/8/layout/equation1"/>
    <dgm:cxn modelId="{B75DE255-7E2C-4216-8E71-DEB6E2BB0E1F}" type="presParOf" srcId="{5586CA9D-FE50-4925-9ED2-5DB066706E90}" destId="{9B9271FB-AF20-42A2-97B6-09766101A213}" srcOrd="7" destOrd="0" presId="urn:microsoft.com/office/officeart/2005/8/layout/equation1"/>
    <dgm:cxn modelId="{58613EC7-8C4B-49AB-BD17-1625E5E6F597}" type="presParOf" srcId="{5586CA9D-FE50-4925-9ED2-5DB066706E90}" destId="{5C2DC798-E1AB-4AB0-A812-E52D6208D05D}" srcOrd="8" destOrd="0" presId="urn:microsoft.com/office/officeart/2005/8/layout/equation1"/>
    <dgm:cxn modelId="{36F88EE9-CDE4-4951-9E89-1A0B1F1DD8C2}" type="presParOf" srcId="{5586CA9D-FE50-4925-9ED2-5DB066706E90}" destId="{8A3360C6-F550-4D2B-B2BC-48254972E79B}" srcOrd="9" destOrd="0" presId="urn:microsoft.com/office/officeart/2005/8/layout/equation1"/>
    <dgm:cxn modelId="{94C8A10D-0BC7-4714-824B-4DAAF67AF0B5}" type="presParOf" srcId="{5586CA9D-FE50-4925-9ED2-5DB066706E90}" destId="{4816F774-A39E-42F8-8603-0BA0AE59F4AF}" srcOrd="10" destOrd="0" presId="urn:microsoft.com/office/officeart/2005/8/layout/equation1"/>
    <dgm:cxn modelId="{E03B9F83-43CC-437C-9CFE-8DAEEFDFC691}" type="presParOf" srcId="{5586CA9D-FE50-4925-9ED2-5DB066706E90}" destId="{18C10BE5-296C-40F6-AB54-957C2EEF97E6}" srcOrd="11" destOrd="0" presId="urn:microsoft.com/office/officeart/2005/8/layout/equation1"/>
    <dgm:cxn modelId="{971FBA3E-EE95-421A-92CE-9F091DF08A36}" type="presParOf" srcId="{5586CA9D-FE50-4925-9ED2-5DB066706E90}" destId="{34CABD83-5FF7-4FF4-9971-2C3C265A35F0}" srcOrd="12" destOrd="0" presId="urn:microsoft.com/office/officeart/2005/8/layout/equation1"/>
    <dgm:cxn modelId="{DABD7921-3C37-4AF1-98CB-ECF1A185FDF8}" type="presParOf" srcId="{5586CA9D-FE50-4925-9ED2-5DB066706E90}" destId="{D78C20E9-8C0A-4695-80E8-23DFB2A265DB}" srcOrd="13" destOrd="0" presId="urn:microsoft.com/office/officeart/2005/8/layout/equation1"/>
    <dgm:cxn modelId="{C7661A4D-0297-4277-BBC7-40A3F474875D}" type="presParOf" srcId="{5586CA9D-FE50-4925-9ED2-5DB066706E90}" destId="{D9C62081-7DD4-4F6C-932D-ECBAC9ABD768}" srcOrd="14" destOrd="0" presId="urn:microsoft.com/office/officeart/2005/8/layout/equation1"/>
    <dgm:cxn modelId="{84C25E0D-56E6-4068-9871-C593F2B6C366}" type="presParOf" srcId="{5586CA9D-FE50-4925-9ED2-5DB066706E90}" destId="{0784DB25-A598-4EEE-94FC-460BA6284B42}" srcOrd="15" destOrd="0" presId="urn:microsoft.com/office/officeart/2005/8/layout/equation1"/>
    <dgm:cxn modelId="{92E5ABA7-FCD5-479E-8FAE-9489ABD5F959}" type="presParOf" srcId="{5586CA9D-FE50-4925-9ED2-5DB066706E90}" destId="{0BBF8426-7582-4AC1-84B5-259E2455CE09}" srcOrd="16" destOrd="0" presId="urn:microsoft.com/office/officeart/2005/8/layout/equation1"/>
  </dgm:cxnLst>
  <dgm:bg/>
  <dgm:whole>
    <a:ln>
      <a:solidFill>
        <a:schemeClr val="bg1">
          <a:lumMod val="75000"/>
        </a:schemeClr>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F641A0E-5FE2-4973-A362-E667D1D4123B}"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cs-CZ"/>
        </a:p>
      </dgm:t>
    </dgm:pt>
    <dgm:pt modelId="{D5358BDB-B75D-4F2D-982B-6E354F268644}">
      <dgm:prSet phldrT="[Text]" custT="1"/>
      <dgm:spPr/>
      <dgm:t>
        <a:bodyPr/>
        <a:lstStyle/>
        <a:p>
          <a:r>
            <a:rPr lang="cs-CZ" sz="1100" b="1"/>
            <a:t>Zásadní kanály propagace DP</a:t>
          </a:r>
        </a:p>
      </dgm:t>
    </dgm:pt>
    <dgm:pt modelId="{539F6991-E74D-4CB0-B8D3-E721A4FA4BA0}" type="parTrans" cxnId="{BAAA4CAF-1BC8-4B06-890A-965C76BB92B8}">
      <dgm:prSet/>
      <dgm:spPr/>
      <dgm:t>
        <a:bodyPr/>
        <a:lstStyle/>
        <a:p>
          <a:endParaRPr lang="cs-CZ"/>
        </a:p>
      </dgm:t>
    </dgm:pt>
    <dgm:pt modelId="{F6E1A9E0-C21B-4DEB-9A14-29C8252949A7}" type="sibTrans" cxnId="{BAAA4CAF-1BC8-4B06-890A-965C76BB92B8}">
      <dgm:prSet/>
      <dgm:spPr/>
      <dgm:t>
        <a:bodyPr/>
        <a:lstStyle/>
        <a:p>
          <a:endParaRPr lang="cs-CZ"/>
        </a:p>
      </dgm:t>
    </dgm:pt>
    <dgm:pt modelId="{4DC906B9-CA52-4623-A2BD-B66559122921}">
      <dgm:prSet phldrT="[Text]"/>
      <dgm:spPr/>
      <dgm:t>
        <a:bodyPr/>
        <a:lstStyle/>
        <a:p>
          <a:r>
            <a:rPr lang="cs-CZ"/>
            <a:t>Web PZS</a:t>
          </a:r>
        </a:p>
      </dgm:t>
    </dgm:pt>
    <dgm:pt modelId="{0BB2E200-EA0B-4300-B80E-9E58D251E069}" type="parTrans" cxnId="{DA662F89-39D6-4462-9BDD-137E579D8347}">
      <dgm:prSet/>
      <dgm:spPr/>
      <dgm:t>
        <a:bodyPr/>
        <a:lstStyle/>
        <a:p>
          <a:endParaRPr lang="cs-CZ"/>
        </a:p>
      </dgm:t>
    </dgm:pt>
    <dgm:pt modelId="{C32DC0FF-BA24-4E41-8600-A9D620D6CD9D}" type="sibTrans" cxnId="{DA662F89-39D6-4462-9BDD-137E579D8347}">
      <dgm:prSet/>
      <dgm:spPr/>
      <dgm:t>
        <a:bodyPr/>
        <a:lstStyle/>
        <a:p>
          <a:endParaRPr lang="cs-CZ"/>
        </a:p>
      </dgm:t>
    </dgm:pt>
    <dgm:pt modelId="{96474CC4-AD43-4E13-B41F-DDE425FAB21F}">
      <dgm:prSet phldrT="[Text]"/>
      <dgm:spPr/>
      <dgm:t>
        <a:bodyPr/>
        <a:lstStyle/>
        <a:p>
          <a:r>
            <a:rPr lang="cs-CZ"/>
            <a:t>fyzické materiály v PZS (letáky, plakáty, nástěnky</a:t>
          </a:r>
        </a:p>
      </dgm:t>
    </dgm:pt>
    <dgm:pt modelId="{E0B344EA-B0DB-41CC-99E6-50F85AB549B1}" type="parTrans" cxnId="{32568BDF-A366-4847-8F8A-331A07E24F65}">
      <dgm:prSet/>
      <dgm:spPr/>
      <dgm:t>
        <a:bodyPr/>
        <a:lstStyle/>
        <a:p>
          <a:endParaRPr lang="cs-CZ"/>
        </a:p>
      </dgm:t>
    </dgm:pt>
    <dgm:pt modelId="{FCC79D62-8482-416A-A29C-C5FEF8173FE5}" type="sibTrans" cxnId="{32568BDF-A366-4847-8F8A-331A07E24F65}">
      <dgm:prSet/>
      <dgm:spPr/>
      <dgm:t>
        <a:bodyPr/>
        <a:lstStyle/>
        <a:p>
          <a:endParaRPr lang="cs-CZ"/>
        </a:p>
      </dgm:t>
    </dgm:pt>
    <dgm:pt modelId="{5E2F8D21-4B66-4BBF-AA7E-9E99052F6723}">
      <dgm:prSet phldrT="[Text]" custT="1"/>
      <dgm:spPr/>
      <dgm:t>
        <a:bodyPr/>
        <a:lstStyle/>
        <a:p>
          <a:r>
            <a:rPr lang="cs-CZ" sz="1100" b="1"/>
            <a:t>Méně časté kanály propagace DP</a:t>
          </a:r>
        </a:p>
      </dgm:t>
    </dgm:pt>
    <dgm:pt modelId="{0C8C49D8-1CCE-4B6A-8752-6D41E2954C41}" type="parTrans" cxnId="{6EA70B7B-A0E8-4F1A-A582-6D933A85C5FF}">
      <dgm:prSet/>
      <dgm:spPr/>
      <dgm:t>
        <a:bodyPr/>
        <a:lstStyle/>
        <a:p>
          <a:endParaRPr lang="cs-CZ"/>
        </a:p>
      </dgm:t>
    </dgm:pt>
    <dgm:pt modelId="{B35E6CB1-E2FC-4BF7-960E-1364445E2FEB}" type="sibTrans" cxnId="{6EA70B7B-A0E8-4F1A-A582-6D933A85C5FF}">
      <dgm:prSet/>
      <dgm:spPr/>
      <dgm:t>
        <a:bodyPr/>
        <a:lstStyle/>
        <a:p>
          <a:endParaRPr lang="cs-CZ"/>
        </a:p>
      </dgm:t>
    </dgm:pt>
    <dgm:pt modelId="{1004BE1B-2253-46A9-AB8C-5F35F6C54CA2}">
      <dgm:prSet phldrT="[Text]"/>
      <dgm:spPr/>
      <dgm:t>
        <a:bodyPr/>
        <a:lstStyle/>
        <a:p>
          <a:r>
            <a:rPr lang="cs-CZ"/>
            <a:t>Školy </a:t>
          </a:r>
        </a:p>
      </dgm:t>
    </dgm:pt>
    <dgm:pt modelId="{4B92B067-EE16-41C6-B9DE-F17F15485E23}" type="parTrans" cxnId="{96502B70-8935-4279-8AA1-3A2AD0C7EFBB}">
      <dgm:prSet/>
      <dgm:spPr/>
      <dgm:t>
        <a:bodyPr/>
        <a:lstStyle/>
        <a:p>
          <a:endParaRPr lang="cs-CZ"/>
        </a:p>
      </dgm:t>
    </dgm:pt>
    <dgm:pt modelId="{0145F329-CB3D-400C-9945-F059611F2A21}" type="sibTrans" cxnId="{96502B70-8935-4279-8AA1-3A2AD0C7EFBB}">
      <dgm:prSet/>
      <dgm:spPr/>
      <dgm:t>
        <a:bodyPr/>
        <a:lstStyle/>
        <a:p>
          <a:endParaRPr lang="cs-CZ"/>
        </a:p>
      </dgm:t>
    </dgm:pt>
    <dgm:pt modelId="{0DF7F542-ADD2-4D9B-9FD6-89944FF88246}">
      <dgm:prSet phldrT="[Text]"/>
      <dgm:spPr/>
      <dgm:t>
        <a:bodyPr/>
        <a:lstStyle/>
        <a:p>
          <a:r>
            <a:rPr lang="cs-CZ"/>
            <a:t>Radniční tiskoviny</a:t>
          </a:r>
        </a:p>
      </dgm:t>
    </dgm:pt>
    <dgm:pt modelId="{1E6FFF27-EC81-42B7-8B77-8E9F3BCAA67A}" type="parTrans" cxnId="{ED5EFBA6-A84C-4FB7-B59D-390E421105E8}">
      <dgm:prSet/>
      <dgm:spPr/>
      <dgm:t>
        <a:bodyPr/>
        <a:lstStyle/>
        <a:p>
          <a:endParaRPr lang="cs-CZ"/>
        </a:p>
      </dgm:t>
    </dgm:pt>
    <dgm:pt modelId="{2F2CA70A-A59F-4051-B20D-3928B068EE11}" type="sibTrans" cxnId="{ED5EFBA6-A84C-4FB7-B59D-390E421105E8}">
      <dgm:prSet/>
      <dgm:spPr/>
      <dgm:t>
        <a:bodyPr/>
        <a:lstStyle/>
        <a:p>
          <a:endParaRPr lang="cs-CZ"/>
        </a:p>
      </dgm:t>
    </dgm:pt>
    <dgm:pt modelId="{5256A61C-410A-413D-99CC-0F961D204408}">
      <dgm:prSet phldrT="[Text]"/>
      <dgm:spPr/>
      <dgm:t>
        <a:bodyPr/>
        <a:lstStyle/>
        <a:p>
          <a:r>
            <a:rPr lang="cs-CZ"/>
            <a:t>Sociální sítě PZS</a:t>
          </a:r>
        </a:p>
      </dgm:t>
    </dgm:pt>
    <dgm:pt modelId="{6ECA0DF6-D47C-4EB3-8A07-830E781AE04C}" type="parTrans" cxnId="{5C15D901-56FE-45E4-9BBE-66BB14BCEF3D}">
      <dgm:prSet/>
      <dgm:spPr/>
      <dgm:t>
        <a:bodyPr/>
        <a:lstStyle/>
        <a:p>
          <a:endParaRPr lang="cs-CZ"/>
        </a:p>
      </dgm:t>
    </dgm:pt>
    <dgm:pt modelId="{C66F3CA9-927B-4F87-ACF6-99B562A18DB6}" type="sibTrans" cxnId="{5C15D901-56FE-45E4-9BBE-66BB14BCEF3D}">
      <dgm:prSet/>
      <dgm:spPr/>
      <dgm:t>
        <a:bodyPr/>
        <a:lstStyle/>
        <a:p>
          <a:endParaRPr lang="cs-CZ"/>
        </a:p>
      </dgm:t>
    </dgm:pt>
    <dgm:pt modelId="{FEFFEDF6-2621-44A8-94F1-37CB394C67EB}">
      <dgm:prSet phldrT="[Text]"/>
      <dgm:spPr/>
      <dgm:t>
        <a:bodyPr/>
        <a:lstStyle/>
        <a:p>
          <a:r>
            <a:rPr lang="cs-CZ"/>
            <a:t>Neziskové organizace</a:t>
          </a:r>
        </a:p>
      </dgm:t>
    </dgm:pt>
    <dgm:pt modelId="{DB3E3835-0D8F-438A-931A-A0392F121C50}" type="parTrans" cxnId="{B32BD01C-B0AA-4A38-857C-99901C150890}">
      <dgm:prSet/>
      <dgm:spPr/>
      <dgm:t>
        <a:bodyPr/>
        <a:lstStyle/>
        <a:p>
          <a:endParaRPr lang="cs-CZ"/>
        </a:p>
      </dgm:t>
    </dgm:pt>
    <dgm:pt modelId="{11344F35-5BFB-49FC-B731-EE86B8DD42E2}" type="sibTrans" cxnId="{B32BD01C-B0AA-4A38-857C-99901C150890}">
      <dgm:prSet/>
      <dgm:spPr/>
      <dgm:t>
        <a:bodyPr/>
        <a:lstStyle/>
        <a:p>
          <a:endParaRPr lang="cs-CZ"/>
        </a:p>
      </dgm:t>
    </dgm:pt>
    <dgm:pt modelId="{B57E91BD-AC67-4E4C-A18F-AA741CA4AD09}" type="pres">
      <dgm:prSet presAssocID="{7F641A0E-5FE2-4973-A362-E667D1D4123B}" presName="diagram" presStyleCnt="0">
        <dgm:presLayoutVars>
          <dgm:chPref val="1"/>
          <dgm:dir/>
          <dgm:animOne val="branch"/>
          <dgm:animLvl val="lvl"/>
          <dgm:resizeHandles/>
        </dgm:presLayoutVars>
      </dgm:prSet>
      <dgm:spPr/>
    </dgm:pt>
    <dgm:pt modelId="{AB78FAE6-04A3-4F34-A04E-98831F713407}" type="pres">
      <dgm:prSet presAssocID="{D5358BDB-B75D-4F2D-982B-6E354F268644}" presName="root" presStyleCnt="0"/>
      <dgm:spPr/>
    </dgm:pt>
    <dgm:pt modelId="{1937FCD8-F136-4530-AB11-2C7AD509BF69}" type="pres">
      <dgm:prSet presAssocID="{D5358BDB-B75D-4F2D-982B-6E354F268644}" presName="rootComposite" presStyleCnt="0"/>
      <dgm:spPr/>
    </dgm:pt>
    <dgm:pt modelId="{2E731331-637E-4EB2-84A0-AA922488C593}" type="pres">
      <dgm:prSet presAssocID="{D5358BDB-B75D-4F2D-982B-6E354F268644}" presName="rootText" presStyleLbl="node1" presStyleIdx="0" presStyleCnt="2"/>
      <dgm:spPr/>
    </dgm:pt>
    <dgm:pt modelId="{84A01E5F-B39C-4984-9EFF-641935FBFAB1}" type="pres">
      <dgm:prSet presAssocID="{D5358BDB-B75D-4F2D-982B-6E354F268644}" presName="rootConnector" presStyleLbl="node1" presStyleIdx="0" presStyleCnt="2"/>
      <dgm:spPr/>
    </dgm:pt>
    <dgm:pt modelId="{6A8B09AC-71A9-43DA-9C7D-BD2740C81115}" type="pres">
      <dgm:prSet presAssocID="{D5358BDB-B75D-4F2D-982B-6E354F268644}" presName="childShape" presStyleCnt="0"/>
      <dgm:spPr/>
    </dgm:pt>
    <dgm:pt modelId="{F3FF25F9-DC79-4E76-92A6-6E2BC82DF3FA}" type="pres">
      <dgm:prSet presAssocID="{0BB2E200-EA0B-4300-B80E-9E58D251E069}" presName="Name13" presStyleLbl="parChTrans1D2" presStyleIdx="0" presStyleCnt="6"/>
      <dgm:spPr/>
    </dgm:pt>
    <dgm:pt modelId="{1C1891EB-EE9F-4752-A18B-52345FBFDC91}" type="pres">
      <dgm:prSet presAssocID="{4DC906B9-CA52-4623-A2BD-B66559122921}" presName="childText" presStyleLbl="bgAcc1" presStyleIdx="0" presStyleCnt="6" custLinFactNeighborX="-820" custLinFactNeighborY="1312">
        <dgm:presLayoutVars>
          <dgm:bulletEnabled val="1"/>
        </dgm:presLayoutVars>
      </dgm:prSet>
      <dgm:spPr/>
    </dgm:pt>
    <dgm:pt modelId="{2D6D72E4-5F53-47BD-95CE-004157BE9429}" type="pres">
      <dgm:prSet presAssocID="{E0B344EA-B0DB-41CC-99E6-50F85AB549B1}" presName="Name13" presStyleLbl="parChTrans1D2" presStyleIdx="1" presStyleCnt="6"/>
      <dgm:spPr/>
    </dgm:pt>
    <dgm:pt modelId="{F4BD3B41-91AE-4FAC-BFDB-1273FD5DE94B}" type="pres">
      <dgm:prSet presAssocID="{96474CC4-AD43-4E13-B41F-DDE425FAB21F}" presName="childText" presStyleLbl="bgAcc1" presStyleIdx="1" presStyleCnt="6">
        <dgm:presLayoutVars>
          <dgm:bulletEnabled val="1"/>
        </dgm:presLayoutVars>
      </dgm:prSet>
      <dgm:spPr/>
    </dgm:pt>
    <dgm:pt modelId="{5ADC14F9-BAAF-4414-96A9-9019D318D252}" type="pres">
      <dgm:prSet presAssocID="{6ECA0DF6-D47C-4EB3-8A07-830E781AE04C}" presName="Name13" presStyleLbl="parChTrans1D2" presStyleIdx="2" presStyleCnt="6"/>
      <dgm:spPr/>
    </dgm:pt>
    <dgm:pt modelId="{D6915AB4-6393-4344-BD6E-606C42A73040}" type="pres">
      <dgm:prSet presAssocID="{5256A61C-410A-413D-99CC-0F961D204408}" presName="childText" presStyleLbl="bgAcc1" presStyleIdx="2" presStyleCnt="6">
        <dgm:presLayoutVars>
          <dgm:bulletEnabled val="1"/>
        </dgm:presLayoutVars>
      </dgm:prSet>
      <dgm:spPr/>
    </dgm:pt>
    <dgm:pt modelId="{986B4A7D-1CA6-4903-BF40-7806AF9EB772}" type="pres">
      <dgm:prSet presAssocID="{5E2F8D21-4B66-4BBF-AA7E-9E99052F6723}" presName="root" presStyleCnt="0"/>
      <dgm:spPr/>
    </dgm:pt>
    <dgm:pt modelId="{B58B921D-CF75-4E5F-AF06-562CDC5685E9}" type="pres">
      <dgm:prSet presAssocID="{5E2F8D21-4B66-4BBF-AA7E-9E99052F6723}" presName="rootComposite" presStyleCnt="0"/>
      <dgm:spPr/>
    </dgm:pt>
    <dgm:pt modelId="{87E9247F-0DF3-492E-897E-C3FBB6B0F721}" type="pres">
      <dgm:prSet presAssocID="{5E2F8D21-4B66-4BBF-AA7E-9E99052F6723}" presName="rootText" presStyleLbl="node1" presStyleIdx="1" presStyleCnt="2"/>
      <dgm:spPr/>
    </dgm:pt>
    <dgm:pt modelId="{1EA6386B-FCE9-411B-9C62-BEAB5DE0AA89}" type="pres">
      <dgm:prSet presAssocID="{5E2F8D21-4B66-4BBF-AA7E-9E99052F6723}" presName="rootConnector" presStyleLbl="node1" presStyleIdx="1" presStyleCnt="2"/>
      <dgm:spPr/>
    </dgm:pt>
    <dgm:pt modelId="{375C7FA3-876E-48FB-B6AC-6BB91E817B3F}" type="pres">
      <dgm:prSet presAssocID="{5E2F8D21-4B66-4BBF-AA7E-9E99052F6723}" presName="childShape" presStyleCnt="0"/>
      <dgm:spPr/>
    </dgm:pt>
    <dgm:pt modelId="{42DC687D-0DCB-43C1-8360-E071FC70DFED}" type="pres">
      <dgm:prSet presAssocID="{4B92B067-EE16-41C6-B9DE-F17F15485E23}" presName="Name13" presStyleLbl="parChTrans1D2" presStyleIdx="3" presStyleCnt="6"/>
      <dgm:spPr/>
    </dgm:pt>
    <dgm:pt modelId="{CEEFA024-D008-4492-BAAB-CEB52C8D631B}" type="pres">
      <dgm:prSet presAssocID="{1004BE1B-2253-46A9-AB8C-5F35F6C54CA2}" presName="childText" presStyleLbl="bgAcc1" presStyleIdx="3" presStyleCnt="6">
        <dgm:presLayoutVars>
          <dgm:bulletEnabled val="1"/>
        </dgm:presLayoutVars>
      </dgm:prSet>
      <dgm:spPr/>
    </dgm:pt>
    <dgm:pt modelId="{BF204CE9-0758-463A-9D0D-BF5526E5E3CD}" type="pres">
      <dgm:prSet presAssocID="{1E6FFF27-EC81-42B7-8B77-8E9F3BCAA67A}" presName="Name13" presStyleLbl="parChTrans1D2" presStyleIdx="4" presStyleCnt="6"/>
      <dgm:spPr/>
    </dgm:pt>
    <dgm:pt modelId="{C5EE9F0F-22A8-4B05-A16E-0AA1B31A17CF}" type="pres">
      <dgm:prSet presAssocID="{0DF7F542-ADD2-4D9B-9FD6-89944FF88246}" presName="childText" presStyleLbl="bgAcc1" presStyleIdx="4" presStyleCnt="6">
        <dgm:presLayoutVars>
          <dgm:bulletEnabled val="1"/>
        </dgm:presLayoutVars>
      </dgm:prSet>
      <dgm:spPr/>
    </dgm:pt>
    <dgm:pt modelId="{77FD3FB7-985A-4F69-8364-B06B2B4D493C}" type="pres">
      <dgm:prSet presAssocID="{DB3E3835-0D8F-438A-931A-A0392F121C50}" presName="Name13" presStyleLbl="parChTrans1D2" presStyleIdx="5" presStyleCnt="6"/>
      <dgm:spPr/>
    </dgm:pt>
    <dgm:pt modelId="{E05784F3-D41A-426A-95D3-F5651500D4C5}" type="pres">
      <dgm:prSet presAssocID="{FEFFEDF6-2621-44A8-94F1-37CB394C67EB}" presName="childText" presStyleLbl="bgAcc1" presStyleIdx="5" presStyleCnt="6">
        <dgm:presLayoutVars>
          <dgm:bulletEnabled val="1"/>
        </dgm:presLayoutVars>
      </dgm:prSet>
      <dgm:spPr/>
    </dgm:pt>
  </dgm:ptLst>
  <dgm:cxnLst>
    <dgm:cxn modelId="{5C15D901-56FE-45E4-9BBE-66BB14BCEF3D}" srcId="{D5358BDB-B75D-4F2D-982B-6E354F268644}" destId="{5256A61C-410A-413D-99CC-0F961D204408}" srcOrd="2" destOrd="0" parTransId="{6ECA0DF6-D47C-4EB3-8A07-830E781AE04C}" sibTransId="{C66F3CA9-927B-4F87-ACF6-99B562A18DB6}"/>
    <dgm:cxn modelId="{04B93105-77BE-423F-99E8-72C2A297FA6B}" type="presOf" srcId="{DB3E3835-0D8F-438A-931A-A0392F121C50}" destId="{77FD3FB7-985A-4F69-8364-B06B2B4D493C}" srcOrd="0" destOrd="0" presId="urn:microsoft.com/office/officeart/2005/8/layout/hierarchy3"/>
    <dgm:cxn modelId="{3B531F10-AF81-4113-AC11-8D552A6933E6}" type="presOf" srcId="{5256A61C-410A-413D-99CC-0F961D204408}" destId="{D6915AB4-6393-4344-BD6E-606C42A73040}" srcOrd="0" destOrd="0" presId="urn:microsoft.com/office/officeart/2005/8/layout/hierarchy3"/>
    <dgm:cxn modelId="{C790F612-E18B-43A1-A6FA-C189774BD0CA}" type="presOf" srcId="{D5358BDB-B75D-4F2D-982B-6E354F268644}" destId="{84A01E5F-B39C-4984-9EFF-641935FBFAB1}" srcOrd="1" destOrd="0" presId="urn:microsoft.com/office/officeart/2005/8/layout/hierarchy3"/>
    <dgm:cxn modelId="{ECAE3A17-B296-4122-BC90-D0AED92D84AC}" type="presOf" srcId="{D5358BDB-B75D-4F2D-982B-6E354F268644}" destId="{2E731331-637E-4EB2-84A0-AA922488C593}" srcOrd="0" destOrd="0" presId="urn:microsoft.com/office/officeart/2005/8/layout/hierarchy3"/>
    <dgm:cxn modelId="{B32BD01C-B0AA-4A38-857C-99901C150890}" srcId="{5E2F8D21-4B66-4BBF-AA7E-9E99052F6723}" destId="{FEFFEDF6-2621-44A8-94F1-37CB394C67EB}" srcOrd="2" destOrd="0" parTransId="{DB3E3835-0D8F-438A-931A-A0392F121C50}" sibTransId="{11344F35-5BFB-49FC-B731-EE86B8DD42E2}"/>
    <dgm:cxn modelId="{8DAB3426-58C0-4230-832F-2F03A97BB5F4}" type="presOf" srcId="{7F641A0E-5FE2-4973-A362-E667D1D4123B}" destId="{B57E91BD-AC67-4E4C-A18F-AA741CA4AD09}" srcOrd="0" destOrd="0" presId="urn:microsoft.com/office/officeart/2005/8/layout/hierarchy3"/>
    <dgm:cxn modelId="{3FEA6A33-9C71-4D91-B857-0A0D3CBAF6DA}" type="presOf" srcId="{5E2F8D21-4B66-4BBF-AA7E-9E99052F6723}" destId="{1EA6386B-FCE9-411B-9C62-BEAB5DE0AA89}" srcOrd="1" destOrd="0" presId="urn:microsoft.com/office/officeart/2005/8/layout/hierarchy3"/>
    <dgm:cxn modelId="{9227ED3D-E2B8-42AB-83E9-0CC9DC7A2046}" type="presOf" srcId="{FEFFEDF6-2621-44A8-94F1-37CB394C67EB}" destId="{E05784F3-D41A-426A-95D3-F5651500D4C5}" srcOrd="0" destOrd="0" presId="urn:microsoft.com/office/officeart/2005/8/layout/hierarchy3"/>
    <dgm:cxn modelId="{61AB556B-5657-4879-9114-09443E87BA7D}" type="presOf" srcId="{4DC906B9-CA52-4623-A2BD-B66559122921}" destId="{1C1891EB-EE9F-4752-A18B-52345FBFDC91}" srcOrd="0" destOrd="0" presId="urn:microsoft.com/office/officeart/2005/8/layout/hierarchy3"/>
    <dgm:cxn modelId="{96502B70-8935-4279-8AA1-3A2AD0C7EFBB}" srcId="{5E2F8D21-4B66-4BBF-AA7E-9E99052F6723}" destId="{1004BE1B-2253-46A9-AB8C-5F35F6C54CA2}" srcOrd="0" destOrd="0" parTransId="{4B92B067-EE16-41C6-B9DE-F17F15485E23}" sibTransId="{0145F329-CB3D-400C-9945-F059611F2A21}"/>
    <dgm:cxn modelId="{F8165D77-ECD9-4C44-8316-4D18040D1037}" type="presOf" srcId="{0BB2E200-EA0B-4300-B80E-9E58D251E069}" destId="{F3FF25F9-DC79-4E76-92A6-6E2BC82DF3FA}" srcOrd="0" destOrd="0" presId="urn:microsoft.com/office/officeart/2005/8/layout/hierarchy3"/>
    <dgm:cxn modelId="{6EA70B7B-A0E8-4F1A-A582-6D933A85C5FF}" srcId="{7F641A0E-5FE2-4973-A362-E667D1D4123B}" destId="{5E2F8D21-4B66-4BBF-AA7E-9E99052F6723}" srcOrd="1" destOrd="0" parTransId="{0C8C49D8-1CCE-4B6A-8752-6D41E2954C41}" sibTransId="{B35E6CB1-E2FC-4BF7-960E-1364445E2FEB}"/>
    <dgm:cxn modelId="{DA662F89-39D6-4462-9BDD-137E579D8347}" srcId="{D5358BDB-B75D-4F2D-982B-6E354F268644}" destId="{4DC906B9-CA52-4623-A2BD-B66559122921}" srcOrd="0" destOrd="0" parTransId="{0BB2E200-EA0B-4300-B80E-9E58D251E069}" sibTransId="{C32DC0FF-BA24-4E41-8600-A9D620D6CD9D}"/>
    <dgm:cxn modelId="{4F1FF69B-FD82-49C0-B58F-99CAC1BA8C39}" type="presOf" srcId="{0DF7F542-ADD2-4D9B-9FD6-89944FF88246}" destId="{C5EE9F0F-22A8-4B05-A16E-0AA1B31A17CF}" srcOrd="0" destOrd="0" presId="urn:microsoft.com/office/officeart/2005/8/layout/hierarchy3"/>
    <dgm:cxn modelId="{40E465A5-D980-401B-9C8B-917170B8B6C3}" type="presOf" srcId="{1E6FFF27-EC81-42B7-8B77-8E9F3BCAA67A}" destId="{BF204CE9-0758-463A-9D0D-BF5526E5E3CD}" srcOrd="0" destOrd="0" presId="urn:microsoft.com/office/officeart/2005/8/layout/hierarchy3"/>
    <dgm:cxn modelId="{ED5EFBA6-A84C-4FB7-B59D-390E421105E8}" srcId="{5E2F8D21-4B66-4BBF-AA7E-9E99052F6723}" destId="{0DF7F542-ADD2-4D9B-9FD6-89944FF88246}" srcOrd="1" destOrd="0" parTransId="{1E6FFF27-EC81-42B7-8B77-8E9F3BCAA67A}" sibTransId="{2F2CA70A-A59F-4051-B20D-3928B068EE11}"/>
    <dgm:cxn modelId="{BAAA4CAF-1BC8-4B06-890A-965C76BB92B8}" srcId="{7F641A0E-5FE2-4973-A362-E667D1D4123B}" destId="{D5358BDB-B75D-4F2D-982B-6E354F268644}" srcOrd="0" destOrd="0" parTransId="{539F6991-E74D-4CB0-B8D3-E721A4FA4BA0}" sibTransId="{F6E1A9E0-C21B-4DEB-9A14-29C8252949A7}"/>
    <dgm:cxn modelId="{0886B5BB-987F-48DF-8C19-5E4E70C77B2B}" type="presOf" srcId="{5E2F8D21-4B66-4BBF-AA7E-9E99052F6723}" destId="{87E9247F-0DF3-492E-897E-C3FBB6B0F721}" srcOrd="0" destOrd="0" presId="urn:microsoft.com/office/officeart/2005/8/layout/hierarchy3"/>
    <dgm:cxn modelId="{2E7274BC-3964-4E04-9950-51AADD8B2707}" type="presOf" srcId="{1004BE1B-2253-46A9-AB8C-5F35F6C54CA2}" destId="{CEEFA024-D008-4492-BAAB-CEB52C8D631B}" srcOrd="0" destOrd="0" presId="urn:microsoft.com/office/officeart/2005/8/layout/hierarchy3"/>
    <dgm:cxn modelId="{D36B9FBF-D5E1-4E8F-A2B4-F05485CB17D7}" type="presOf" srcId="{96474CC4-AD43-4E13-B41F-DDE425FAB21F}" destId="{F4BD3B41-91AE-4FAC-BFDB-1273FD5DE94B}" srcOrd="0" destOrd="0" presId="urn:microsoft.com/office/officeart/2005/8/layout/hierarchy3"/>
    <dgm:cxn modelId="{076072D1-F33E-4F72-903E-8377E47D1B15}" type="presOf" srcId="{6ECA0DF6-D47C-4EB3-8A07-830E781AE04C}" destId="{5ADC14F9-BAAF-4414-96A9-9019D318D252}" srcOrd="0" destOrd="0" presId="urn:microsoft.com/office/officeart/2005/8/layout/hierarchy3"/>
    <dgm:cxn modelId="{F5CE07DD-C00C-4323-A2E2-D340ACB6725B}" type="presOf" srcId="{E0B344EA-B0DB-41CC-99E6-50F85AB549B1}" destId="{2D6D72E4-5F53-47BD-95CE-004157BE9429}" srcOrd="0" destOrd="0" presId="urn:microsoft.com/office/officeart/2005/8/layout/hierarchy3"/>
    <dgm:cxn modelId="{32568BDF-A366-4847-8F8A-331A07E24F65}" srcId="{D5358BDB-B75D-4F2D-982B-6E354F268644}" destId="{96474CC4-AD43-4E13-B41F-DDE425FAB21F}" srcOrd="1" destOrd="0" parTransId="{E0B344EA-B0DB-41CC-99E6-50F85AB549B1}" sibTransId="{FCC79D62-8482-416A-A29C-C5FEF8173FE5}"/>
    <dgm:cxn modelId="{104B9EEA-5701-4282-98E5-9A8DDD16AEF0}" type="presOf" srcId="{4B92B067-EE16-41C6-B9DE-F17F15485E23}" destId="{42DC687D-0DCB-43C1-8360-E071FC70DFED}" srcOrd="0" destOrd="0" presId="urn:microsoft.com/office/officeart/2005/8/layout/hierarchy3"/>
    <dgm:cxn modelId="{D4BACBA4-36EF-4F08-9435-B159B30FBF3A}" type="presParOf" srcId="{B57E91BD-AC67-4E4C-A18F-AA741CA4AD09}" destId="{AB78FAE6-04A3-4F34-A04E-98831F713407}" srcOrd="0" destOrd="0" presId="urn:microsoft.com/office/officeart/2005/8/layout/hierarchy3"/>
    <dgm:cxn modelId="{715AA0AB-2836-487A-9AAD-62BD5DE9D66E}" type="presParOf" srcId="{AB78FAE6-04A3-4F34-A04E-98831F713407}" destId="{1937FCD8-F136-4530-AB11-2C7AD509BF69}" srcOrd="0" destOrd="0" presId="urn:microsoft.com/office/officeart/2005/8/layout/hierarchy3"/>
    <dgm:cxn modelId="{BDFE98CA-66DF-41B1-A0A6-919036847E63}" type="presParOf" srcId="{1937FCD8-F136-4530-AB11-2C7AD509BF69}" destId="{2E731331-637E-4EB2-84A0-AA922488C593}" srcOrd="0" destOrd="0" presId="urn:microsoft.com/office/officeart/2005/8/layout/hierarchy3"/>
    <dgm:cxn modelId="{F7376FAC-516F-41F7-87D3-748D23A0733A}" type="presParOf" srcId="{1937FCD8-F136-4530-AB11-2C7AD509BF69}" destId="{84A01E5F-B39C-4984-9EFF-641935FBFAB1}" srcOrd="1" destOrd="0" presId="urn:microsoft.com/office/officeart/2005/8/layout/hierarchy3"/>
    <dgm:cxn modelId="{7305D0ED-8916-4F15-A538-12638975BD18}" type="presParOf" srcId="{AB78FAE6-04A3-4F34-A04E-98831F713407}" destId="{6A8B09AC-71A9-43DA-9C7D-BD2740C81115}" srcOrd="1" destOrd="0" presId="urn:microsoft.com/office/officeart/2005/8/layout/hierarchy3"/>
    <dgm:cxn modelId="{92CCDCD5-FB55-4A68-8DCC-AABC8340ED5A}" type="presParOf" srcId="{6A8B09AC-71A9-43DA-9C7D-BD2740C81115}" destId="{F3FF25F9-DC79-4E76-92A6-6E2BC82DF3FA}" srcOrd="0" destOrd="0" presId="urn:microsoft.com/office/officeart/2005/8/layout/hierarchy3"/>
    <dgm:cxn modelId="{D038E8C9-69AE-4C88-90C3-C6CEA4FEDBF7}" type="presParOf" srcId="{6A8B09AC-71A9-43DA-9C7D-BD2740C81115}" destId="{1C1891EB-EE9F-4752-A18B-52345FBFDC91}" srcOrd="1" destOrd="0" presId="urn:microsoft.com/office/officeart/2005/8/layout/hierarchy3"/>
    <dgm:cxn modelId="{DBFECFE9-88B4-4541-8FF4-E59823F3EB15}" type="presParOf" srcId="{6A8B09AC-71A9-43DA-9C7D-BD2740C81115}" destId="{2D6D72E4-5F53-47BD-95CE-004157BE9429}" srcOrd="2" destOrd="0" presId="urn:microsoft.com/office/officeart/2005/8/layout/hierarchy3"/>
    <dgm:cxn modelId="{C2803953-E99E-49B5-B93A-24702787456F}" type="presParOf" srcId="{6A8B09AC-71A9-43DA-9C7D-BD2740C81115}" destId="{F4BD3B41-91AE-4FAC-BFDB-1273FD5DE94B}" srcOrd="3" destOrd="0" presId="urn:microsoft.com/office/officeart/2005/8/layout/hierarchy3"/>
    <dgm:cxn modelId="{714169F9-BF0C-49F0-870D-93149A91B359}" type="presParOf" srcId="{6A8B09AC-71A9-43DA-9C7D-BD2740C81115}" destId="{5ADC14F9-BAAF-4414-96A9-9019D318D252}" srcOrd="4" destOrd="0" presId="urn:microsoft.com/office/officeart/2005/8/layout/hierarchy3"/>
    <dgm:cxn modelId="{8104BB41-5568-409B-BFC9-AEB5DAE73B07}" type="presParOf" srcId="{6A8B09AC-71A9-43DA-9C7D-BD2740C81115}" destId="{D6915AB4-6393-4344-BD6E-606C42A73040}" srcOrd="5" destOrd="0" presId="urn:microsoft.com/office/officeart/2005/8/layout/hierarchy3"/>
    <dgm:cxn modelId="{8250E782-4301-429E-B98C-257E614EB66B}" type="presParOf" srcId="{B57E91BD-AC67-4E4C-A18F-AA741CA4AD09}" destId="{986B4A7D-1CA6-4903-BF40-7806AF9EB772}" srcOrd="1" destOrd="0" presId="urn:microsoft.com/office/officeart/2005/8/layout/hierarchy3"/>
    <dgm:cxn modelId="{32F7986F-25C5-4D36-AD67-A56E36C13305}" type="presParOf" srcId="{986B4A7D-1CA6-4903-BF40-7806AF9EB772}" destId="{B58B921D-CF75-4E5F-AF06-562CDC5685E9}" srcOrd="0" destOrd="0" presId="urn:microsoft.com/office/officeart/2005/8/layout/hierarchy3"/>
    <dgm:cxn modelId="{50D234F3-B7AE-4986-BEB8-7220AE35B8D0}" type="presParOf" srcId="{B58B921D-CF75-4E5F-AF06-562CDC5685E9}" destId="{87E9247F-0DF3-492E-897E-C3FBB6B0F721}" srcOrd="0" destOrd="0" presId="urn:microsoft.com/office/officeart/2005/8/layout/hierarchy3"/>
    <dgm:cxn modelId="{5E380BE7-BA4D-4856-A862-8EA9C0274E9B}" type="presParOf" srcId="{B58B921D-CF75-4E5F-AF06-562CDC5685E9}" destId="{1EA6386B-FCE9-411B-9C62-BEAB5DE0AA89}" srcOrd="1" destOrd="0" presId="urn:microsoft.com/office/officeart/2005/8/layout/hierarchy3"/>
    <dgm:cxn modelId="{22566FB7-D3A7-44C1-A91F-463DAE2B6932}" type="presParOf" srcId="{986B4A7D-1CA6-4903-BF40-7806AF9EB772}" destId="{375C7FA3-876E-48FB-B6AC-6BB91E817B3F}" srcOrd="1" destOrd="0" presId="urn:microsoft.com/office/officeart/2005/8/layout/hierarchy3"/>
    <dgm:cxn modelId="{20A51EBB-9312-49E4-AAF1-0561EB2F48DE}" type="presParOf" srcId="{375C7FA3-876E-48FB-B6AC-6BB91E817B3F}" destId="{42DC687D-0DCB-43C1-8360-E071FC70DFED}" srcOrd="0" destOrd="0" presId="urn:microsoft.com/office/officeart/2005/8/layout/hierarchy3"/>
    <dgm:cxn modelId="{E9130C73-0486-4E39-97B7-9DD4BA1E2267}" type="presParOf" srcId="{375C7FA3-876E-48FB-B6AC-6BB91E817B3F}" destId="{CEEFA024-D008-4492-BAAB-CEB52C8D631B}" srcOrd="1" destOrd="0" presId="urn:microsoft.com/office/officeart/2005/8/layout/hierarchy3"/>
    <dgm:cxn modelId="{F919A768-A3F6-4A8F-975A-5DDE8F817187}" type="presParOf" srcId="{375C7FA3-876E-48FB-B6AC-6BB91E817B3F}" destId="{BF204CE9-0758-463A-9D0D-BF5526E5E3CD}" srcOrd="2" destOrd="0" presId="urn:microsoft.com/office/officeart/2005/8/layout/hierarchy3"/>
    <dgm:cxn modelId="{D1DAAC5D-F32E-4030-AED2-E4F76DEABA41}" type="presParOf" srcId="{375C7FA3-876E-48FB-B6AC-6BB91E817B3F}" destId="{C5EE9F0F-22A8-4B05-A16E-0AA1B31A17CF}" srcOrd="3" destOrd="0" presId="urn:microsoft.com/office/officeart/2005/8/layout/hierarchy3"/>
    <dgm:cxn modelId="{8411B284-95DB-4E49-9FD0-DB6DC2E41E34}" type="presParOf" srcId="{375C7FA3-876E-48FB-B6AC-6BB91E817B3F}" destId="{77FD3FB7-985A-4F69-8364-B06B2B4D493C}" srcOrd="4" destOrd="0" presId="urn:microsoft.com/office/officeart/2005/8/layout/hierarchy3"/>
    <dgm:cxn modelId="{88A99DB8-B7E4-45F0-B1A9-094F00B0F72F}" type="presParOf" srcId="{375C7FA3-876E-48FB-B6AC-6BB91E817B3F}" destId="{E05784F3-D41A-426A-95D3-F5651500D4C5}" srcOrd="5" destOrd="0" presId="urn:microsoft.com/office/officeart/2005/8/layout/hierarchy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47060-41EB-4669-AE04-1293DEE98E1B}">
      <dsp:nvSpPr>
        <dsp:cNvPr id="0" name=""/>
        <dsp:cNvSpPr/>
      </dsp:nvSpPr>
      <dsp:spPr>
        <a:xfrm>
          <a:off x="1713" y="256875"/>
          <a:ext cx="2087472" cy="83498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W1/Předvýzkum</a:t>
          </a:r>
        </a:p>
        <a:p>
          <a:pPr marL="0" lvl="0" indent="0" algn="ctr" defTabSz="444500">
            <a:lnSpc>
              <a:spcPct val="90000"/>
            </a:lnSpc>
            <a:spcBef>
              <a:spcPct val="0"/>
            </a:spcBef>
            <a:spcAft>
              <a:spcPct val="35000"/>
            </a:spcAft>
            <a:buNone/>
          </a:pPr>
          <a:r>
            <a:rPr lang="cs-CZ" sz="800" kern="1200"/>
            <a:t>(on-line dotazníkové šetření, osloveno 312 institucí, vyplněno 189 dotazníků)</a:t>
          </a:r>
        </a:p>
      </dsp:txBody>
      <dsp:txXfrm>
        <a:off x="419208" y="256875"/>
        <a:ext cx="1252483" cy="834989"/>
      </dsp:txXfrm>
    </dsp:sp>
    <dsp:sp modelId="{23E4197C-6B92-4830-A0CD-7AB3D6C7F48B}">
      <dsp:nvSpPr>
        <dsp:cNvPr id="0" name=""/>
        <dsp:cNvSpPr/>
      </dsp:nvSpPr>
      <dsp:spPr>
        <a:xfrm>
          <a:off x="1880438" y="251986"/>
          <a:ext cx="2087472" cy="84476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W1/Kulaté stoly</a:t>
          </a:r>
        </a:p>
        <a:p>
          <a:pPr marL="0" lvl="0" indent="0" algn="ctr" defTabSz="444500">
            <a:lnSpc>
              <a:spcPct val="90000"/>
            </a:lnSpc>
            <a:spcBef>
              <a:spcPct val="0"/>
            </a:spcBef>
            <a:spcAft>
              <a:spcPct val="35000"/>
            </a:spcAft>
            <a:buNone/>
          </a:pPr>
          <a:r>
            <a:rPr lang="cs-CZ" sz="800" kern="1200"/>
            <a:t>(on-line diskuse se zástupci institucí, osloveno 360 osob z 230 institucí, zúčastnilo se 172 respondentů) </a:t>
          </a:r>
        </a:p>
      </dsp:txBody>
      <dsp:txXfrm>
        <a:off x="2302821" y="251986"/>
        <a:ext cx="1242706" cy="844766"/>
      </dsp:txXfrm>
    </dsp:sp>
    <dsp:sp modelId="{D109C0EB-74ED-4479-AEE9-3EDFC3067B92}">
      <dsp:nvSpPr>
        <dsp:cNvPr id="0" name=""/>
        <dsp:cNvSpPr/>
      </dsp:nvSpPr>
      <dsp:spPr>
        <a:xfrm>
          <a:off x="3759164" y="256875"/>
          <a:ext cx="2087472" cy="83498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Detailní výzkum 30 vybraných PZS</a:t>
          </a:r>
        </a:p>
        <a:p>
          <a:pPr marL="0" lvl="0" indent="0" algn="ctr" defTabSz="444500">
            <a:lnSpc>
              <a:spcPct val="90000"/>
            </a:lnSpc>
            <a:spcBef>
              <a:spcPct val="0"/>
            </a:spcBef>
            <a:spcAft>
              <a:spcPct val="35000"/>
            </a:spcAft>
            <a:buNone/>
          </a:pPr>
          <a:r>
            <a:rPr lang="cs-CZ" sz="800" b="0" kern="1200"/>
            <a:t>(celkem 1616 respondentů / záznamů)</a:t>
          </a:r>
        </a:p>
      </dsp:txBody>
      <dsp:txXfrm>
        <a:off x="4176659" y="256875"/>
        <a:ext cx="1252483" cy="834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47060-41EB-4669-AE04-1293DEE98E1B}">
      <dsp:nvSpPr>
        <dsp:cNvPr id="0" name=""/>
        <dsp:cNvSpPr/>
      </dsp:nvSpPr>
      <dsp:spPr>
        <a:xfrm>
          <a:off x="1836" y="275151"/>
          <a:ext cx="1996092" cy="79843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W1/Pretest</a:t>
          </a:r>
        </a:p>
        <a:p>
          <a:pPr marL="0" lvl="0" indent="0" algn="ctr" defTabSz="444500">
            <a:lnSpc>
              <a:spcPct val="90000"/>
            </a:lnSpc>
            <a:spcBef>
              <a:spcPct val="0"/>
            </a:spcBef>
            <a:spcAft>
              <a:spcPct val="35000"/>
            </a:spcAft>
            <a:buNone/>
          </a:pPr>
          <a:r>
            <a:rPr lang="cs-CZ" sz="800" kern="1200"/>
            <a:t>(on-line questionnaire survey, addressed to 312 institutions, 189 questionnaires completed)</a:t>
          </a:r>
        </a:p>
      </dsp:txBody>
      <dsp:txXfrm>
        <a:off x="401054" y="275151"/>
        <a:ext cx="1197656" cy="798436"/>
      </dsp:txXfrm>
    </dsp:sp>
    <dsp:sp modelId="{23E4197C-6B92-4830-A0CD-7AB3D6C7F48B}">
      <dsp:nvSpPr>
        <dsp:cNvPr id="0" name=""/>
        <dsp:cNvSpPr/>
      </dsp:nvSpPr>
      <dsp:spPr>
        <a:xfrm>
          <a:off x="1798319" y="270476"/>
          <a:ext cx="2251711" cy="80778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W1/Discussion</a:t>
          </a:r>
        </a:p>
        <a:p>
          <a:pPr marL="0" lvl="0" indent="0" algn="ctr" defTabSz="444500">
            <a:lnSpc>
              <a:spcPct val="90000"/>
            </a:lnSpc>
            <a:spcBef>
              <a:spcPct val="0"/>
            </a:spcBef>
            <a:spcAft>
              <a:spcPct val="35000"/>
            </a:spcAft>
            <a:buNone/>
          </a:pPr>
          <a:r>
            <a:rPr lang="cs-CZ" sz="800" kern="1200"/>
            <a:t>(an on-line discussion with institutional representatives, 360 people from 230 institutions were interviewed, 172 respondents participated) </a:t>
          </a:r>
        </a:p>
      </dsp:txBody>
      <dsp:txXfrm>
        <a:off x="2202212" y="270476"/>
        <a:ext cx="1443925" cy="807786"/>
      </dsp:txXfrm>
    </dsp:sp>
    <dsp:sp modelId="{D109C0EB-74ED-4479-AEE9-3EDFC3067B92}">
      <dsp:nvSpPr>
        <dsp:cNvPr id="0" name=""/>
        <dsp:cNvSpPr/>
      </dsp:nvSpPr>
      <dsp:spPr>
        <a:xfrm>
          <a:off x="3850421" y="275151"/>
          <a:ext cx="1996092" cy="79843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Detailed research of 30 selected HSP</a:t>
          </a:r>
        </a:p>
        <a:p>
          <a:pPr marL="0" lvl="0" indent="0" algn="ctr" defTabSz="444500">
            <a:lnSpc>
              <a:spcPct val="90000"/>
            </a:lnSpc>
            <a:spcBef>
              <a:spcPct val="0"/>
            </a:spcBef>
            <a:spcAft>
              <a:spcPct val="35000"/>
            </a:spcAft>
            <a:buNone/>
          </a:pPr>
          <a:r>
            <a:rPr lang="cs-CZ" sz="800" b="0" kern="1200"/>
            <a:t>(total 1616 respondents/records)</a:t>
          </a:r>
          <a:endParaRPr lang="cs-CZ" sz="600" b="0" kern="1200"/>
        </a:p>
      </dsp:txBody>
      <dsp:txXfrm>
        <a:off x="4249639" y="275151"/>
        <a:ext cx="1197656" cy="7984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63B31-FA32-46BE-A003-9F7D49B19ADC}">
      <dsp:nvSpPr>
        <dsp:cNvPr id="0" name=""/>
        <dsp:cNvSpPr/>
      </dsp:nvSpPr>
      <dsp:spPr>
        <a:xfrm>
          <a:off x="705455" y="1000"/>
          <a:ext cx="1951447" cy="5337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cs-CZ" sz="1400" b="1" kern="1200"/>
            <a:t>zdravotnická zařízení</a:t>
          </a:r>
        </a:p>
        <a:p>
          <a:pPr marL="0" lvl="0" indent="0" algn="ctr" defTabSz="622300">
            <a:lnSpc>
              <a:spcPct val="90000"/>
            </a:lnSpc>
            <a:spcBef>
              <a:spcPct val="0"/>
            </a:spcBef>
            <a:spcAft>
              <a:spcPct val="35000"/>
            </a:spcAft>
            <a:buNone/>
          </a:pPr>
          <a:r>
            <a:rPr lang="cs-CZ" sz="1400" b="1" kern="1200"/>
            <a:t>58 %</a:t>
          </a:r>
        </a:p>
      </dsp:txBody>
      <dsp:txXfrm>
        <a:off x="721087" y="16632"/>
        <a:ext cx="1920183" cy="502437"/>
      </dsp:txXfrm>
    </dsp:sp>
    <dsp:sp modelId="{A821A761-F690-4291-9189-64FFFB55D84F}">
      <dsp:nvSpPr>
        <dsp:cNvPr id="0" name=""/>
        <dsp:cNvSpPr/>
      </dsp:nvSpPr>
      <dsp:spPr>
        <a:xfrm>
          <a:off x="900600" y="534702"/>
          <a:ext cx="195144" cy="400276"/>
        </a:xfrm>
        <a:custGeom>
          <a:avLst/>
          <a:gdLst/>
          <a:ahLst/>
          <a:cxnLst/>
          <a:rect l="0" t="0" r="0" b="0"/>
          <a:pathLst>
            <a:path>
              <a:moveTo>
                <a:pt x="0" y="0"/>
              </a:moveTo>
              <a:lnTo>
                <a:pt x="0" y="400276"/>
              </a:lnTo>
              <a:lnTo>
                <a:pt x="195144" y="400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EDFD9E-59D8-42FD-9980-8B8977F4B07E}">
      <dsp:nvSpPr>
        <dsp:cNvPr id="0" name=""/>
        <dsp:cNvSpPr/>
      </dsp:nvSpPr>
      <dsp:spPr>
        <a:xfrm>
          <a:off x="1095744" y="668127"/>
          <a:ext cx="1829280"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cs-CZ" sz="1000" kern="1200"/>
            <a:t>lůžková zdravotnická zařízení</a:t>
          </a:r>
        </a:p>
      </dsp:txBody>
      <dsp:txXfrm>
        <a:off x="1111376" y="683759"/>
        <a:ext cx="1798016" cy="502437"/>
      </dsp:txXfrm>
    </dsp:sp>
    <dsp:sp modelId="{C254DF37-E243-4497-BB47-C89580656E1F}">
      <dsp:nvSpPr>
        <dsp:cNvPr id="0" name=""/>
        <dsp:cNvSpPr/>
      </dsp:nvSpPr>
      <dsp:spPr>
        <a:xfrm>
          <a:off x="900600" y="534702"/>
          <a:ext cx="195144" cy="1067402"/>
        </a:xfrm>
        <a:custGeom>
          <a:avLst/>
          <a:gdLst/>
          <a:ahLst/>
          <a:cxnLst/>
          <a:rect l="0" t="0" r="0" b="0"/>
          <a:pathLst>
            <a:path>
              <a:moveTo>
                <a:pt x="0" y="0"/>
              </a:moveTo>
              <a:lnTo>
                <a:pt x="0" y="1067402"/>
              </a:lnTo>
              <a:lnTo>
                <a:pt x="195144" y="1067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E7EB90-86DA-4644-B861-524A56C7781A}">
      <dsp:nvSpPr>
        <dsp:cNvPr id="0" name=""/>
        <dsp:cNvSpPr/>
      </dsp:nvSpPr>
      <dsp:spPr>
        <a:xfrm>
          <a:off x="1095744" y="1335254"/>
          <a:ext cx="1785551"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cs-CZ" sz="1000" kern="1200"/>
            <a:t>léčebny dlouhodobě nemocných</a:t>
          </a:r>
        </a:p>
      </dsp:txBody>
      <dsp:txXfrm>
        <a:off x="1111376" y="1350886"/>
        <a:ext cx="1754287" cy="502437"/>
      </dsp:txXfrm>
    </dsp:sp>
    <dsp:sp modelId="{0AE55145-E911-43AA-911A-47FF5CB81881}">
      <dsp:nvSpPr>
        <dsp:cNvPr id="0" name=""/>
        <dsp:cNvSpPr/>
      </dsp:nvSpPr>
      <dsp:spPr>
        <a:xfrm>
          <a:off x="900600" y="534702"/>
          <a:ext cx="195144" cy="1734529"/>
        </a:xfrm>
        <a:custGeom>
          <a:avLst/>
          <a:gdLst/>
          <a:ahLst/>
          <a:cxnLst/>
          <a:rect l="0" t="0" r="0" b="0"/>
          <a:pathLst>
            <a:path>
              <a:moveTo>
                <a:pt x="0" y="0"/>
              </a:moveTo>
              <a:lnTo>
                <a:pt x="0" y="1734529"/>
              </a:lnTo>
              <a:lnTo>
                <a:pt x="195144" y="173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F5690-56EE-46E7-8527-042293911216}">
      <dsp:nvSpPr>
        <dsp:cNvPr id="0" name=""/>
        <dsp:cNvSpPr/>
      </dsp:nvSpPr>
      <dsp:spPr>
        <a:xfrm>
          <a:off x="1095744" y="2002381"/>
          <a:ext cx="1386001"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None/>
          </a:pPr>
          <a:r>
            <a:rPr lang="cs-CZ" sz="1000" kern="1200"/>
            <a:t>hospice </a:t>
          </a:r>
        </a:p>
        <a:p>
          <a:pPr marL="57150" lvl="1" indent="-57150" algn="l" defTabSz="355600">
            <a:lnSpc>
              <a:spcPct val="90000"/>
            </a:lnSpc>
            <a:spcBef>
              <a:spcPct val="0"/>
            </a:spcBef>
            <a:spcAft>
              <a:spcPct val="15000"/>
            </a:spcAft>
            <a:buChar char="•"/>
          </a:pPr>
          <a:r>
            <a:rPr lang="cs-CZ" sz="800" kern="1200"/>
            <a:t>lůžkové</a:t>
          </a:r>
        </a:p>
        <a:p>
          <a:pPr marL="57150" lvl="1" indent="-57150" algn="l" defTabSz="355600">
            <a:lnSpc>
              <a:spcPct val="90000"/>
            </a:lnSpc>
            <a:spcBef>
              <a:spcPct val="0"/>
            </a:spcBef>
            <a:spcAft>
              <a:spcPct val="15000"/>
            </a:spcAft>
            <a:buChar char="•"/>
          </a:pPr>
          <a:r>
            <a:rPr lang="cs-CZ" sz="800" kern="1200"/>
            <a:t>domácí / mobilní</a:t>
          </a:r>
        </a:p>
      </dsp:txBody>
      <dsp:txXfrm>
        <a:off x="1111376" y="2018013"/>
        <a:ext cx="1354737" cy="502437"/>
      </dsp:txXfrm>
    </dsp:sp>
    <dsp:sp modelId="{15F04AD5-65B7-4A92-A657-6615E0F03F19}">
      <dsp:nvSpPr>
        <dsp:cNvPr id="0" name=""/>
        <dsp:cNvSpPr/>
      </dsp:nvSpPr>
      <dsp:spPr>
        <a:xfrm>
          <a:off x="2923753" y="1000"/>
          <a:ext cx="2093411" cy="5337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cs-CZ" sz="1400" b="1" kern="1200"/>
            <a:t>ostatní zařízení</a:t>
          </a:r>
        </a:p>
        <a:p>
          <a:pPr marL="0" lvl="0" indent="0" algn="ctr" defTabSz="622300">
            <a:lnSpc>
              <a:spcPct val="90000"/>
            </a:lnSpc>
            <a:spcBef>
              <a:spcPct val="0"/>
            </a:spcBef>
            <a:spcAft>
              <a:spcPct val="35000"/>
            </a:spcAft>
            <a:buNone/>
          </a:pPr>
          <a:r>
            <a:rPr lang="cs-CZ" sz="1400" b="1" kern="1200"/>
            <a:t>42 %</a:t>
          </a:r>
        </a:p>
      </dsp:txBody>
      <dsp:txXfrm>
        <a:off x="2939385" y="16632"/>
        <a:ext cx="2062147" cy="502437"/>
      </dsp:txXfrm>
    </dsp:sp>
    <dsp:sp modelId="{CBF47B4A-C757-4E02-AACD-4563EDE2A751}">
      <dsp:nvSpPr>
        <dsp:cNvPr id="0" name=""/>
        <dsp:cNvSpPr/>
      </dsp:nvSpPr>
      <dsp:spPr>
        <a:xfrm>
          <a:off x="3133094" y="534702"/>
          <a:ext cx="209341" cy="400276"/>
        </a:xfrm>
        <a:custGeom>
          <a:avLst/>
          <a:gdLst/>
          <a:ahLst/>
          <a:cxnLst/>
          <a:rect l="0" t="0" r="0" b="0"/>
          <a:pathLst>
            <a:path>
              <a:moveTo>
                <a:pt x="0" y="0"/>
              </a:moveTo>
              <a:lnTo>
                <a:pt x="0" y="400276"/>
              </a:lnTo>
              <a:lnTo>
                <a:pt x="209341" y="400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0F256-BF4E-47DC-A7A7-5976F8840756}">
      <dsp:nvSpPr>
        <dsp:cNvPr id="0" name=""/>
        <dsp:cNvSpPr/>
      </dsp:nvSpPr>
      <dsp:spPr>
        <a:xfrm>
          <a:off x="3342435" y="668127"/>
          <a:ext cx="1539809"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cs-CZ" sz="1000" kern="1200"/>
            <a:t>pobytová sociální zařízení</a:t>
          </a:r>
        </a:p>
      </dsp:txBody>
      <dsp:txXfrm>
        <a:off x="3358067" y="683759"/>
        <a:ext cx="1508545" cy="502437"/>
      </dsp:txXfrm>
    </dsp:sp>
    <dsp:sp modelId="{2254CC78-427C-4824-A2F3-435567926DCB}">
      <dsp:nvSpPr>
        <dsp:cNvPr id="0" name=""/>
        <dsp:cNvSpPr/>
      </dsp:nvSpPr>
      <dsp:spPr>
        <a:xfrm>
          <a:off x="3133094" y="534702"/>
          <a:ext cx="209341" cy="1067402"/>
        </a:xfrm>
        <a:custGeom>
          <a:avLst/>
          <a:gdLst/>
          <a:ahLst/>
          <a:cxnLst/>
          <a:rect l="0" t="0" r="0" b="0"/>
          <a:pathLst>
            <a:path>
              <a:moveTo>
                <a:pt x="0" y="0"/>
              </a:moveTo>
              <a:lnTo>
                <a:pt x="0" y="1067402"/>
              </a:lnTo>
              <a:lnTo>
                <a:pt x="209341" y="1067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61D197-2430-4BE2-A972-C237C278E0F1}">
      <dsp:nvSpPr>
        <dsp:cNvPr id="0" name=""/>
        <dsp:cNvSpPr/>
      </dsp:nvSpPr>
      <dsp:spPr>
        <a:xfrm>
          <a:off x="3342435" y="1335254"/>
          <a:ext cx="853922"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cs-CZ" sz="1000" kern="1200"/>
            <a:t>dětská centra</a:t>
          </a:r>
        </a:p>
      </dsp:txBody>
      <dsp:txXfrm>
        <a:off x="3358067" y="1350886"/>
        <a:ext cx="822658" cy="502437"/>
      </dsp:txXfrm>
    </dsp:sp>
    <dsp:sp modelId="{CCEABFA8-AB28-4E51-B58D-E1C5ACA38B2D}">
      <dsp:nvSpPr>
        <dsp:cNvPr id="0" name=""/>
        <dsp:cNvSpPr/>
      </dsp:nvSpPr>
      <dsp:spPr>
        <a:xfrm>
          <a:off x="3133094" y="534702"/>
          <a:ext cx="209341" cy="1734529"/>
        </a:xfrm>
        <a:custGeom>
          <a:avLst/>
          <a:gdLst/>
          <a:ahLst/>
          <a:cxnLst/>
          <a:rect l="0" t="0" r="0" b="0"/>
          <a:pathLst>
            <a:path>
              <a:moveTo>
                <a:pt x="0" y="0"/>
              </a:moveTo>
              <a:lnTo>
                <a:pt x="0" y="1734529"/>
              </a:lnTo>
              <a:lnTo>
                <a:pt x="209341" y="1734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3BC54-1373-4957-8FAF-37F6BB9301A5}">
      <dsp:nvSpPr>
        <dsp:cNvPr id="0" name=""/>
        <dsp:cNvSpPr/>
      </dsp:nvSpPr>
      <dsp:spPr>
        <a:xfrm>
          <a:off x="3342435" y="2002381"/>
          <a:ext cx="853922"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cs-CZ" sz="1000" kern="1200"/>
            <a:t>ambulance</a:t>
          </a:r>
        </a:p>
      </dsp:txBody>
      <dsp:txXfrm>
        <a:off x="3358067" y="2018013"/>
        <a:ext cx="822658" cy="502437"/>
      </dsp:txXfrm>
    </dsp:sp>
    <dsp:sp modelId="{81E7DCB8-ED31-4E7F-8220-7A14F0AACCA9}">
      <dsp:nvSpPr>
        <dsp:cNvPr id="0" name=""/>
        <dsp:cNvSpPr/>
      </dsp:nvSpPr>
      <dsp:spPr>
        <a:xfrm>
          <a:off x="3133094" y="534702"/>
          <a:ext cx="209341" cy="2401656"/>
        </a:xfrm>
        <a:custGeom>
          <a:avLst/>
          <a:gdLst/>
          <a:ahLst/>
          <a:cxnLst/>
          <a:rect l="0" t="0" r="0" b="0"/>
          <a:pathLst>
            <a:path>
              <a:moveTo>
                <a:pt x="0" y="0"/>
              </a:moveTo>
              <a:lnTo>
                <a:pt x="0" y="2401656"/>
              </a:lnTo>
              <a:lnTo>
                <a:pt x="209341" y="24016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E70DB-32AE-47F6-AD1F-3EC2BED47534}">
      <dsp:nvSpPr>
        <dsp:cNvPr id="0" name=""/>
        <dsp:cNvSpPr/>
      </dsp:nvSpPr>
      <dsp:spPr>
        <a:xfrm>
          <a:off x="3342435" y="2669507"/>
          <a:ext cx="1523132" cy="5337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cs-CZ" sz="1000" kern="1200"/>
            <a:t>ostatní (stacionáře, kliniky, charity atd.)</a:t>
          </a:r>
        </a:p>
      </dsp:txBody>
      <dsp:txXfrm>
        <a:off x="3358067" y="2685139"/>
        <a:ext cx="1491868" cy="5024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44081C-D4EA-4603-B5F2-401F2360EEF4}">
      <dsp:nvSpPr>
        <dsp:cNvPr id="0" name=""/>
        <dsp:cNvSpPr/>
      </dsp:nvSpPr>
      <dsp:spPr>
        <a:xfrm>
          <a:off x="1071573" y="650"/>
          <a:ext cx="924053" cy="462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cs-CZ" sz="600" kern="1200"/>
            <a:t>průměrný počet dobrovolníků v jednom zařízení</a:t>
          </a:r>
        </a:p>
        <a:p>
          <a:pPr marL="0" lvl="0" indent="0" algn="ctr" defTabSz="266700">
            <a:lnSpc>
              <a:spcPct val="90000"/>
            </a:lnSpc>
            <a:spcBef>
              <a:spcPct val="0"/>
            </a:spcBef>
            <a:spcAft>
              <a:spcPct val="35000"/>
            </a:spcAft>
            <a:buNone/>
          </a:pPr>
          <a:r>
            <a:rPr lang="cs-CZ" sz="1100" b="1" kern="1200"/>
            <a:t>26</a:t>
          </a:r>
        </a:p>
      </dsp:txBody>
      <dsp:txXfrm>
        <a:off x="1085105" y="14182"/>
        <a:ext cx="896989" cy="434962"/>
      </dsp:txXfrm>
    </dsp:sp>
    <dsp:sp modelId="{01BEBA1A-4377-41C4-95BB-5C23EB803552}">
      <dsp:nvSpPr>
        <dsp:cNvPr id="0" name=""/>
        <dsp:cNvSpPr/>
      </dsp:nvSpPr>
      <dsp:spPr>
        <a:xfrm rot="3600000">
          <a:off x="1674197" y="811945"/>
          <a:ext cx="482219" cy="16170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
            <a:lnSpc>
              <a:spcPct val="90000"/>
            </a:lnSpc>
            <a:spcBef>
              <a:spcPct val="0"/>
            </a:spcBef>
            <a:spcAft>
              <a:spcPct val="35000"/>
            </a:spcAft>
            <a:buNone/>
          </a:pPr>
          <a:endParaRPr lang="cs-CZ" sz="100" kern="1200"/>
        </a:p>
      </dsp:txBody>
      <dsp:txXfrm>
        <a:off x="1722710" y="844287"/>
        <a:ext cx="385193" cy="97025"/>
      </dsp:txXfrm>
    </dsp:sp>
    <dsp:sp modelId="{B10BD941-143F-41EF-9963-B6C04B897571}">
      <dsp:nvSpPr>
        <dsp:cNvPr id="0" name=""/>
        <dsp:cNvSpPr/>
      </dsp:nvSpPr>
      <dsp:spPr>
        <a:xfrm>
          <a:off x="1834987" y="1322922"/>
          <a:ext cx="924053" cy="462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cs-CZ" sz="600" kern="1200"/>
            <a:t>průměrné zapojení jednoho dobrovolníka v rámci jednoho roku </a:t>
          </a:r>
        </a:p>
        <a:p>
          <a:pPr marL="0" lvl="0" indent="0" algn="ctr" defTabSz="266700">
            <a:lnSpc>
              <a:spcPct val="90000"/>
            </a:lnSpc>
            <a:spcBef>
              <a:spcPct val="0"/>
            </a:spcBef>
            <a:spcAft>
              <a:spcPct val="35000"/>
            </a:spcAft>
            <a:buNone/>
          </a:pPr>
          <a:r>
            <a:rPr lang="cs-CZ" sz="1000" b="1" kern="1200"/>
            <a:t>37 hodin / rok</a:t>
          </a:r>
        </a:p>
      </dsp:txBody>
      <dsp:txXfrm>
        <a:off x="1848519" y="1336454"/>
        <a:ext cx="896989" cy="434962"/>
      </dsp:txXfrm>
    </dsp:sp>
    <dsp:sp modelId="{FCACE7D9-F9D4-4662-9549-F27A2B09571D}">
      <dsp:nvSpPr>
        <dsp:cNvPr id="0" name=""/>
        <dsp:cNvSpPr/>
      </dsp:nvSpPr>
      <dsp:spPr>
        <a:xfrm rot="10800000">
          <a:off x="1292490" y="1473081"/>
          <a:ext cx="482219" cy="16170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
            <a:lnSpc>
              <a:spcPct val="90000"/>
            </a:lnSpc>
            <a:spcBef>
              <a:spcPct val="0"/>
            </a:spcBef>
            <a:spcAft>
              <a:spcPct val="35000"/>
            </a:spcAft>
            <a:buNone/>
          </a:pPr>
          <a:endParaRPr lang="cs-CZ" sz="100" kern="1200"/>
        </a:p>
      </dsp:txBody>
      <dsp:txXfrm rot="10800000">
        <a:off x="1341003" y="1505423"/>
        <a:ext cx="385193" cy="97025"/>
      </dsp:txXfrm>
    </dsp:sp>
    <dsp:sp modelId="{2B2B3BBF-C249-44F2-8B91-CEDE9804453E}">
      <dsp:nvSpPr>
        <dsp:cNvPr id="0" name=""/>
        <dsp:cNvSpPr/>
      </dsp:nvSpPr>
      <dsp:spPr>
        <a:xfrm>
          <a:off x="308158" y="1322922"/>
          <a:ext cx="924053" cy="462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cs-CZ" sz="700" kern="1200"/>
            <a:t>průměrný počet dobrovolnických hodin </a:t>
          </a:r>
        </a:p>
        <a:p>
          <a:pPr marL="0" lvl="0" indent="0" algn="ctr" defTabSz="311150">
            <a:lnSpc>
              <a:spcPct val="90000"/>
            </a:lnSpc>
            <a:spcBef>
              <a:spcPct val="0"/>
            </a:spcBef>
            <a:spcAft>
              <a:spcPct val="35000"/>
            </a:spcAft>
            <a:buNone/>
          </a:pPr>
          <a:r>
            <a:rPr lang="cs-CZ" sz="1000" b="1" kern="1200"/>
            <a:t>901</a:t>
          </a:r>
        </a:p>
      </dsp:txBody>
      <dsp:txXfrm>
        <a:off x="321690" y="1336454"/>
        <a:ext cx="896989" cy="434962"/>
      </dsp:txXfrm>
    </dsp:sp>
    <dsp:sp modelId="{C794899C-5B4B-4DE6-9B49-D4AE9CB34436}">
      <dsp:nvSpPr>
        <dsp:cNvPr id="0" name=""/>
        <dsp:cNvSpPr/>
      </dsp:nvSpPr>
      <dsp:spPr>
        <a:xfrm rot="18000000">
          <a:off x="910782" y="811945"/>
          <a:ext cx="482219" cy="16170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
            <a:lnSpc>
              <a:spcPct val="90000"/>
            </a:lnSpc>
            <a:spcBef>
              <a:spcPct val="0"/>
            </a:spcBef>
            <a:spcAft>
              <a:spcPct val="35000"/>
            </a:spcAft>
            <a:buNone/>
          </a:pPr>
          <a:endParaRPr lang="cs-CZ" sz="100" kern="1200"/>
        </a:p>
      </dsp:txBody>
      <dsp:txXfrm>
        <a:off x="959295" y="844287"/>
        <a:ext cx="385193" cy="970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C9AB9-C438-404D-85AB-3DEE51D07047}">
      <dsp:nvSpPr>
        <dsp:cNvPr id="0" name=""/>
        <dsp:cNvSpPr/>
      </dsp:nvSpPr>
      <dsp:spPr>
        <a:xfrm>
          <a:off x="1718" y="108195"/>
          <a:ext cx="2094272" cy="837708"/>
        </a:xfrm>
        <a:prstGeom prst="chevron">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cs-CZ" sz="1100" b="1" kern="1200"/>
            <a:t>PZS spolupracuje s externí organizací na PD (46%)</a:t>
          </a:r>
        </a:p>
      </dsp:txBody>
      <dsp:txXfrm>
        <a:off x="420572" y="108195"/>
        <a:ext cx="1256564" cy="837708"/>
      </dsp:txXfrm>
    </dsp:sp>
    <dsp:sp modelId="{4560821A-FFC6-4A93-9F98-FB6A8E774FDB}">
      <dsp:nvSpPr>
        <dsp:cNvPr id="0" name=""/>
        <dsp:cNvSpPr/>
      </dsp:nvSpPr>
      <dsp:spPr>
        <a:xfrm>
          <a:off x="1886563" y="108195"/>
          <a:ext cx="2094272" cy="837708"/>
        </a:xfrm>
        <a:prstGeom prst="chevron">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cs-CZ" sz="1100" kern="1200"/>
            <a:t>PZS neví, jestli má externí organizace akreditaci MVČR (27%)</a:t>
          </a:r>
        </a:p>
      </dsp:txBody>
      <dsp:txXfrm>
        <a:off x="2305417" y="108195"/>
        <a:ext cx="1256564" cy="837708"/>
      </dsp:txXfrm>
    </dsp:sp>
    <dsp:sp modelId="{3061DF82-8AC5-4BA7-A14D-8AC744431467}">
      <dsp:nvSpPr>
        <dsp:cNvPr id="0" name=""/>
        <dsp:cNvSpPr/>
      </dsp:nvSpPr>
      <dsp:spPr>
        <a:xfrm>
          <a:off x="3771408" y="108195"/>
          <a:ext cx="2094272" cy="837708"/>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cs-CZ" sz="1100" kern="1200"/>
            <a:t>PZS předpokládá, že odpovědnost za PD má pouze externí organizace (35%)</a:t>
          </a:r>
        </a:p>
      </dsp:txBody>
      <dsp:txXfrm>
        <a:off x="4190262" y="108195"/>
        <a:ext cx="1256564" cy="8377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C9AB9-C438-404D-85AB-3DEE51D07047}">
      <dsp:nvSpPr>
        <dsp:cNvPr id="0" name=""/>
        <dsp:cNvSpPr/>
      </dsp:nvSpPr>
      <dsp:spPr>
        <a:xfrm>
          <a:off x="1687" y="106228"/>
          <a:ext cx="2056194" cy="822477"/>
        </a:xfrm>
        <a:prstGeom prst="chevron">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PZS má koordinátora dobrovolníků </a:t>
          </a:r>
        </a:p>
        <a:p>
          <a:pPr marL="0" lvl="0" indent="0" algn="ctr" defTabSz="444500">
            <a:lnSpc>
              <a:spcPct val="90000"/>
            </a:lnSpc>
            <a:spcBef>
              <a:spcPct val="0"/>
            </a:spcBef>
            <a:spcAft>
              <a:spcPct val="35000"/>
            </a:spcAft>
            <a:buNone/>
          </a:pPr>
          <a:r>
            <a:rPr lang="cs-CZ" sz="1000" b="1" kern="1200"/>
            <a:t>(57%)</a:t>
          </a:r>
        </a:p>
      </dsp:txBody>
      <dsp:txXfrm>
        <a:off x="412926" y="106228"/>
        <a:ext cx="1233717" cy="822477"/>
      </dsp:txXfrm>
    </dsp:sp>
    <dsp:sp modelId="{4560821A-FFC6-4A93-9F98-FB6A8E774FDB}">
      <dsp:nvSpPr>
        <dsp:cNvPr id="0" name=""/>
        <dsp:cNvSpPr/>
      </dsp:nvSpPr>
      <dsp:spPr>
        <a:xfrm>
          <a:off x="1852262" y="106228"/>
          <a:ext cx="2056194" cy="822477"/>
        </a:xfrm>
        <a:prstGeom prst="chevron">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kern="1200"/>
            <a:t>Průměrný počet dobrovolníků na PZS se samostatnou pozicí koordinátora</a:t>
          </a:r>
        </a:p>
        <a:p>
          <a:pPr marL="0" lvl="0" indent="0" algn="ctr" defTabSz="444500">
            <a:lnSpc>
              <a:spcPct val="90000"/>
            </a:lnSpc>
            <a:spcBef>
              <a:spcPct val="0"/>
            </a:spcBef>
            <a:spcAft>
              <a:spcPct val="35000"/>
            </a:spcAft>
            <a:buNone/>
          </a:pPr>
          <a:r>
            <a:rPr lang="cs-CZ" sz="1600" kern="1200"/>
            <a:t>41 </a:t>
          </a:r>
        </a:p>
      </dsp:txBody>
      <dsp:txXfrm>
        <a:off x="2263501" y="106228"/>
        <a:ext cx="1233717" cy="822477"/>
      </dsp:txXfrm>
    </dsp:sp>
    <dsp:sp modelId="{3061DF82-8AC5-4BA7-A14D-8AC744431467}">
      <dsp:nvSpPr>
        <dsp:cNvPr id="0" name=""/>
        <dsp:cNvSpPr/>
      </dsp:nvSpPr>
      <dsp:spPr>
        <a:xfrm>
          <a:off x="3702837" y="106228"/>
          <a:ext cx="2056194" cy="822477"/>
        </a:xfrm>
        <a:prstGeom prst="chevron">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cs-CZ" sz="1000" b="1" kern="1200"/>
            <a:t>Hospicové služby</a:t>
          </a:r>
          <a:r>
            <a:rPr lang="cs-CZ" sz="1000" kern="1200"/>
            <a:t> - typický příklad PZS, kde je většinově koordinátor </a:t>
          </a:r>
        </a:p>
        <a:p>
          <a:pPr marL="0" lvl="0" indent="0" algn="ctr" defTabSz="444500">
            <a:lnSpc>
              <a:spcPct val="90000"/>
            </a:lnSpc>
            <a:spcBef>
              <a:spcPct val="0"/>
            </a:spcBef>
            <a:spcAft>
              <a:spcPct val="35000"/>
            </a:spcAft>
            <a:buNone/>
          </a:pPr>
          <a:r>
            <a:rPr lang="cs-CZ" sz="1000" kern="1200"/>
            <a:t>(cca 80%)</a:t>
          </a:r>
        </a:p>
      </dsp:txBody>
      <dsp:txXfrm>
        <a:off x="4114076" y="106228"/>
        <a:ext cx="1233717" cy="82247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FE069-69E6-4E75-AEDB-073528F7D6AF}">
      <dsp:nvSpPr>
        <dsp:cNvPr id="0" name=""/>
        <dsp:cNvSpPr/>
      </dsp:nvSpPr>
      <dsp:spPr>
        <a:xfrm>
          <a:off x="2040" y="481974"/>
          <a:ext cx="585450" cy="5854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cs-CZ" sz="1100" b="1" kern="1200"/>
            <a:t>vlastní zdroje</a:t>
          </a:r>
        </a:p>
      </dsp:txBody>
      <dsp:txXfrm>
        <a:off x="87777" y="567711"/>
        <a:ext cx="413976" cy="413976"/>
      </dsp:txXfrm>
    </dsp:sp>
    <dsp:sp modelId="{613DAF2E-5816-47C7-9380-9996A5848547}">
      <dsp:nvSpPr>
        <dsp:cNvPr id="0" name=""/>
        <dsp:cNvSpPr/>
      </dsp:nvSpPr>
      <dsp:spPr>
        <a:xfrm>
          <a:off x="635029" y="604919"/>
          <a:ext cx="339561" cy="33956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80038" y="734767"/>
        <a:ext cx="249543" cy="79865"/>
      </dsp:txXfrm>
    </dsp:sp>
    <dsp:sp modelId="{26318AEB-4BD6-48BF-A8DF-F6331D50B523}">
      <dsp:nvSpPr>
        <dsp:cNvPr id="0" name=""/>
        <dsp:cNvSpPr/>
      </dsp:nvSpPr>
      <dsp:spPr>
        <a:xfrm>
          <a:off x="1022129" y="481974"/>
          <a:ext cx="764738" cy="5854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cs-CZ" sz="800" b="1" kern="1200"/>
            <a:t>dary od soukromých firem</a:t>
          </a:r>
        </a:p>
      </dsp:txBody>
      <dsp:txXfrm>
        <a:off x="1134122" y="567711"/>
        <a:ext cx="540752" cy="413976"/>
      </dsp:txXfrm>
    </dsp:sp>
    <dsp:sp modelId="{5F0A41C2-A913-425A-9450-A606D4C16F05}">
      <dsp:nvSpPr>
        <dsp:cNvPr id="0" name=""/>
        <dsp:cNvSpPr/>
      </dsp:nvSpPr>
      <dsp:spPr>
        <a:xfrm>
          <a:off x="1834406" y="604919"/>
          <a:ext cx="339561" cy="33956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879415" y="734767"/>
        <a:ext cx="249543" cy="79865"/>
      </dsp:txXfrm>
    </dsp:sp>
    <dsp:sp modelId="{5C2DC798-E1AB-4AB0-A812-E52D6208D05D}">
      <dsp:nvSpPr>
        <dsp:cNvPr id="0" name=""/>
        <dsp:cNvSpPr/>
      </dsp:nvSpPr>
      <dsp:spPr>
        <a:xfrm>
          <a:off x="2221506" y="481974"/>
          <a:ext cx="585450" cy="5854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cs-CZ" sz="1050" b="1" kern="1200"/>
            <a:t>dotace </a:t>
          </a:r>
        </a:p>
      </dsp:txBody>
      <dsp:txXfrm>
        <a:off x="2307243" y="567711"/>
        <a:ext cx="413976" cy="413976"/>
      </dsp:txXfrm>
    </dsp:sp>
    <dsp:sp modelId="{4816F774-A39E-42F8-8603-0BA0AE59F4AF}">
      <dsp:nvSpPr>
        <dsp:cNvPr id="0" name=""/>
        <dsp:cNvSpPr/>
      </dsp:nvSpPr>
      <dsp:spPr>
        <a:xfrm>
          <a:off x="2854494" y="604919"/>
          <a:ext cx="339561" cy="33956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9503" y="734767"/>
        <a:ext cx="249543" cy="79865"/>
      </dsp:txXfrm>
    </dsp:sp>
    <dsp:sp modelId="{34CABD83-5FF7-4FF4-9971-2C3C265A35F0}">
      <dsp:nvSpPr>
        <dsp:cNvPr id="0" name=""/>
        <dsp:cNvSpPr/>
      </dsp:nvSpPr>
      <dsp:spPr>
        <a:xfrm>
          <a:off x="3241594" y="481974"/>
          <a:ext cx="830092" cy="5854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cs-CZ" sz="800" b="1" kern="1200"/>
            <a:t>dary od soukromých přispěvatelů</a:t>
          </a:r>
        </a:p>
      </dsp:txBody>
      <dsp:txXfrm>
        <a:off x="3363158" y="567711"/>
        <a:ext cx="586964" cy="413976"/>
      </dsp:txXfrm>
    </dsp:sp>
    <dsp:sp modelId="{D9C62081-7DD4-4F6C-932D-ECBAC9ABD768}">
      <dsp:nvSpPr>
        <dsp:cNvPr id="0" name=""/>
        <dsp:cNvSpPr/>
      </dsp:nvSpPr>
      <dsp:spPr>
        <a:xfrm>
          <a:off x="4119225" y="604919"/>
          <a:ext cx="339561" cy="33956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cs-CZ" sz="1400" kern="1200"/>
        </a:p>
      </dsp:txBody>
      <dsp:txXfrm>
        <a:off x="4164234" y="674869"/>
        <a:ext cx="249543" cy="199661"/>
      </dsp:txXfrm>
    </dsp:sp>
    <dsp:sp modelId="{0BBF8426-7582-4AC1-84B5-259E2455CE09}">
      <dsp:nvSpPr>
        <dsp:cNvPr id="0" name=""/>
        <dsp:cNvSpPr/>
      </dsp:nvSpPr>
      <dsp:spPr>
        <a:xfrm>
          <a:off x="4506325" y="292482"/>
          <a:ext cx="1390784" cy="96443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b="1" kern="1200"/>
            <a:t>finacování dobrovolnických programů</a:t>
          </a:r>
        </a:p>
      </dsp:txBody>
      <dsp:txXfrm>
        <a:off x="4710001" y="433720"/>
        <a:ext cx="983432" cy="68195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31331-637E-4EB2-84A0-AA922488C593}">
      <dsp:nvSpPr>
        <dsp:cNvPr id="0" name=""/>
        <dsp:cNvSpPr/>
      </dsp:nvSpPr>
      <dsp:spPr>
        <a:xfrm>
          <a:off x="265" y="171554"/>
          <a:ext cx="967785" cy="4838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cs-CZ" sz="1100" b="1" kern="1200"/>
            <a:t>Zásadní kanály propagace DP</a:t>
          </a:r>
        </a:p>
      </dsp:txBody>
      <dsp:txXfrm>
        <a:off x="14438" y="185727"/>
        <a:ext cx="939439" cy="455546"/>
      </dsp:txXfrm>
    </dsp:sp>
    <dsp:sp modelId="{F3FF25F9-DC79-4E76-92A6-6E2BC82DF3FA}">
      <dsp:nvSpPr>
        <dsp:cNvPr id="0" name=""/>
        <dsp:cNvSpPr/>
      </dsp:nvSpPr>
      <dsp:spPr>
        <a:xfrm>
          <a:off x="51324" y="655447"/>
          <a:ext cx="91440" cy="369268"/>
        </a:xfrm>
        <a:custGeom>
          <a:avLst/>
          <a:gdLst/>
          <a:ahLst/>
          <a:cxnLst/>
          <a:rect l="0" t="0" r="0" b="0"/>
          <a:pathLst>
            <a:path>
              <a:moveTo>
                <a:pt x="45720" y="0"/>
              </a:moveTo>
              <a:lnTo>
                <a:pt x="45720" y="369268"/>
              </a:lnTo>
              <a:lnTo>
                <a:pt x="136149" y="3692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1891EB-EE9F-4752-A18B-52345FBFDC91}">
      <dsp:nvSpPr>
        <dsp:cNvPr id="0" name=""/>
        <dsp:cNvSpPr/>
      </dsp:nvSpPr>
      <dsp:spPr>
        <a:xfrm>
          <a:off x="187474" y="782769"/>
          <a:ext cx="774228" cy="483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cs-CZ" sz="700" kern="1200"/>
            <a:t>Web PZS</a:t>
          </a:r>
        </a:p>
      </dsp:txBody>
      <dsp:txXfrm>
        <a:off x="201647" y="796942"/>
        <a:ext cx="745882" cy="455546"/>
      </dsp:txXfrm>
    </dsp:sp>
    <dsp:sp modelId="{2D6D72E4-5F53-47BD-95CE-004157BE9429}">
      <dsp:nvSpPr>
        <dsp:cNvPr id="0" name=""/>
        <dsp:cNvSpPr/>
      </dsp:nvSpPr>
      <dsp:spPr>
        <a:xfrm>
          <a:off x="97044" y="655447"/>
          <a:ext cx="96778" cy="967785"/>
        </a:xfrm>
        <a:custGeom>
          <a:avLst/>
          <a:gdLst/>
          <a:ahLst/>
          <a:cxnLst/>
          <a:rect l="0" t="0" r="0" b="0"/>
          <a:pathLst>
            <a:path>
              <a:moveTo>
                <a:pt x="0" y="0"/>
              </a:moveTo>
              <a:lnTo>
                <a:pt x="0" y="967785"/>
              </a:lnTo>
              <a:lnTo>
                <a:pt x="96778" y="967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BD3B41-91AE-4FAC-BFDB-1273FD5DE94B}">
      <dsp:nvSpPr>
        <dsp:cNvPr id="0" name=""/>
        <dsp:cNvSpPr/>
      </dsp:nvSpPr>
      <dsp:spPr>
        <a:xfrm>
          <a:off x="193823" y="1381286"/>
          <a:ext cx="774228" cy="483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cs-CZ" sz="700" kern="1200"/>
            <a:t>fyzické materiály v PZS (letáky, plakáty, nástěnky</a:t>
          </a:r>
        </a:p>
      </dsp:txBody>
      <dsp:txXfrm>
        <a:off x="207996" y="1395459"/>
        <a:ext cx="745882" cy="455546"/>
      </dsp:txXfrm>
    </dsp:sp>
    <dsp:sp modelId="{5ADC14F9-BAAF-4414-96A9-9019D318D252}">
      <dsp:nvSpPr>
        <dsp:cNvPr id="0" name=""/>
        <dsp:cNvSpPr/>
      </dsp:nvSpPr>
      <dsp:spPr>
        <a:xfrm>
          <a:off x="97044" y="655447"/>
          <a:ext cx="96778" cy="1572652"/>
        </a:xfrm>
        <a:custGeom>
          <a:avLst/>
          <a:gdLst/>
          <a:ahLst/>
          <a:cxnLst/>
          <a:rect l="0" t="0" r="0" b="0"/>
          <a:pathLst>
            <a:path>
              <a:moveTo>
                <a:pt x="0" y="0"/>
              </a:moveTo>
              <a:lnTo>
                <a:pt x="0" y="1572652"/>
              </a:lnTo>
              <a:lnTo>
                <a:pt x="96778" y="1572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915AB4-6393-4344-BD6E-606C42A73040}">
      <dsp:nvSpPr>
        <dsp:cNvPr id="0" name=""/>
        <dsp:cNvSpPr/>
      </dsp:nvSpPr>
      <dsp:spPr>
        <a:xfrm>
          <a:off x="193823" y="1986152"/>
          <a:ext cx="774228" cy="483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cs-CZ" sz="700" kern="1200"/>
            <a:t>Sociální sítě PZS</a:t>
          </a:r>
        </a:p>
      </dsp:txBody>
      <dsp:txXfrm>
        <a:off x="207996" y="2000325"/>
        <a:ext cx="745882" cy="455546"/>
      </dsp:txXfrm>
    </dsp:sp>
    <dsp:sp modelId="{87E9247F-0DF3-492E-897E-C3FBB6B0F721}">
      <dsp:nvSpPr>
        <dsp:cNvPr id="0" name=""/>
        <dsp:cNvSpPr/>
      </dsp:nvSpPr>
      <dsp:spPr>
        <a:xfrm>
          <a:off x="1209998" y="171554"/>
          <a:ext cx="967785" cy="4838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cs-CZ" sz="1100" b="1" kern="1200"/>
            <a:t>Méně časté kanály propagace DP</a:t>
          </a:r>
        </a:p>
      </dsp:txBody>
      <dsp:txXfrm>
        <a:off x="1224171" y="185727"/>
        <a:ext cx="939439" cy="455546"/>
      </dsp:txXfrm>
    </dsp:sp>
    <dsp:sp modelId="{42DC687D-0DCB-43C1-8360-E071FC70DFED}">
      <dsp:nvSpPr>
        <dsp:cNvPr id="0" name=""/>
        <dsp:cNvSpPr/>
      </dsp:nvSpPr>
      <dsp:spPr>
        <a:xfrm>
          <a:off x="1306776" y="655447"/>
          <a:ext cx="96778" cy="362919"/>
        </a:xfrm>
        <a:custGeom>
          <a:avLst/>
          <a:gdLst/>
          <a:ahLst/>
          <a:cxnLst/>
          <a:rect l="0" t="0" r="0" b="0"/>
          <a:pathLst>
            <a:path>
              <a:moveTo>
                <a:pt x="0" y="0"/>
              </a:moveTo>
              <a:lnTo>
                <a:pt x="0" y="362919"/>
              </a:lnTo>
              <a:lnTo>
                <a:pt x="96778" y="3629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EFA024-D008-4492-BAAB-CEB52C8D631B}">
      <dsp:nvSpPr>
        <dsp:cNvPr id="0" name=""/>
        <dsp:cNvSpPr/>
      </dsp:nvSpPr>
      <dsp:spPr>
        <a:xfrm>
          <a:off x="1403555" y="776420"/>
          <a:ext cx="774228" cy="483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cs-CZ" sz="700" kern="1200"/>
            <a:t>Školy </a:t>
          </a:r>
        </a:p>
      </dsp:txBody>
      <dsp:txXfrm>
        <a:off x="1417728" y="790593"/>
        <a:ext cx="745882" cy="455546"/>
      </dsp:txXfrm>
    </dsp:sp>
    <dsp:sp modelId="{BF204CE9-0758-463A-9D0D-BF5526E5E3CD}">
      <dsp:nvSpPr>
        <dsp:cNvPr id="0" name=""/>
        <dsp:cNvSpPr/>
      </dsp:nvSpPr>
      <dsp:spPr>
        <a:xfrm>
          <a:off x="1306776" y="655447"/>
          <a:ext cx="96778" cy="967785"/>
        </a:xfrm>
        <a:custGeom>
          <a:avLst/>
          <a:gdLst/>
          <a:ahLst/>
          <a:cxnLst/>
          <a:rect l="0" t="0" r="0" b="0"/>
          <a:pathLst>
            <a:path>
              <a:moveTo>
                <a:pt x="0" y="0"/>
              </a:moveTo>
              <a:lnTo>
                <a:pt x="0" y="967785"/>
              </a:lnTo>
              <a:lnTo>
                <a:pt x="96778" y="967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EE9F0F-22A8-4B05-A16E-0AA1B31A17CF}">
      <dsp:nvSpPr>
        <dsp:cNvPr id="0" name=""/>
        <dsp:cNvSpPr/>
      </dsp:nvSpPr>
      <dsp:spPr>
        <a:xfrm>
          <a:off x="1403555" y="1381286"/>
          <a:ext cx="774228" cy="483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cs-CZ" sz="700" kern="1200"/>
            <a:t>Radniční tiskoviny</a:t>
          </a:r>
        </a:p>
      </dsp:txBody>
      <dsp:txXfrm>
        <a:off x="1417728" y="1395459"/>
        <a:ext cx="745882" cy="455546"/>
      </dsp:txXfrm>
    </dsp:sp>
    <dsp:sp modelId="{77FD3FB7-985A-4F69-8364-B06B2B4D493C}">
      <dsp:nvSpPr>
        <dsp:cNvPr id="0" name=""/>
        <dsp:cNvSpPr/>
      </dsp:nvSpPr>
      <dsp:spPr>
        <a:xfrm>
          <a:off x="1306776" y="655447"/>
          <a:ext cx="96778" cy="1572652"/>
        </a:xfrm>
        <a:custGeom>
          <a:avLst/>
          <a:gdLst/>
          <a:ahLst/>
          <a:cxnLst/>
          <a:rect l="0" t="0" r="0" b="0"/>
          <a:pathLst>
            <a:path>
              <a:moveTo>
                <a:pt x="0" y="0"/>
              </a:moveTo>
              <a:lnTo>
                <a:pt x="0" y="1572652"/>
              </a:lnTo>
              <a:lnTo>
                <a:pt x="96778" y="15726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784F3-D41A-426A-95D3-F5651500D4C5}">
      <dsp:nvSpPr>
        <dsp:cNvPr id="0" name=""/>
        <dsp:cNvSpPr/>
      </dsp:nvSpPr>
      <dsp:spPr>
        <a:xfrm>
          <a:off x="1403555" y="1986152"/>
          <a:ext cx="774228" cy="4838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cs-CZ" sz="700" kern="1200"/>
            <a:t>Neziskové organizace</a:t>
          </a:r>
        </a:p>
      </dsp:txBody>
      <dsp:txXfrm>
        <a:off x="1417728" y="2000325"/>
        <a:ext cx="745882" cy="4555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0.69365</cdr:x>
      <cdr:y>0.33969</cdr:y>
    </cdr:from>
    <cdr:to>
      <cdr:x>0.97136</cdr:x>
      <cdr:y>0.46961</cdr:y>
    </cdr:to>
    <cdr:sp macro="" textlink="">
      <cdr:nvSpPr>
        <cdr:cNvPr id="2" name="TextovéPole 1">
          <a:extLst xmlns:a="http://schemas.openxmlformats.org/drawingml/2006/main">
            <a:ext uri="{FF2B5EF4-FFF2-40B4-BE49-F238E27FC236}">
              <a16:creationId xmlns:a16="http://schemas.microsoft.com/office/drawing/2014/main" id="{EBFB94E6-50B3-40F9-9620-A254BF35EA31}"/>
            </a:ext>
          </a:extLst>
        </cdr:cNvPr>
        <cdr:cNvSpPr txBox="1"/>
      </cdr:nvSpPr>
      <cdr:spPr>
        <a:xfrm xmlns:a="http://schemas.openxmlformats.org/drawingml/2006/main">
          <a:off x="3536956" y="904867"/>
          <a:ext cx="1416044" cy="346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t>Typické pro </a:t>
          </a:r>
          <a:r>
            <a:rPr lang="cs-CZ" sz="800" baseline="0"/>
            <a:t>domácí / mobilní hospicy (80%)</a:t>
          </a:r>
          <a:endParaRPr lang="cs-CZ" sz="800"/>
        </a:p>
      </cdr:txBody>
    </cdr:sp>
  </cdr:relSizeAnchor>
  <cdr:relSizeAnchor xmlns:cdr="http://schemas.openxmlformats.org/drawingml/2006/chartDrawing">
    <cdr:from>
      <cdr:x>0.13325</cdr:x>
      <cdr:y>0.45292</cdr:y>
    </cdr:from>
    <cdr:to>
      <cdr:x>0.3599</cdr:x>
      <cdr:y>0.65077</cdr:y>
    </cdr:to>
    <cdr:sp macro="" textlink="">
      <cdr:nvSpPr>
        <cdr:cNvPr id="3" name="TextovéPole 1">
          <a:extLst xmlns:a="http://schemas.openxmlformats.org/drawingml/2006/main">
            <a:ext uri="{FF2B5EF4-FFF2-40B4-BE49-F238E27FC236}">
              <a16:creationId xmlns:a16="http://schemas.microsoft.com/office/drawing/2014/main" id="{8CAB96C7-EDEF-42A1-A85B-FFF6A10D75FD}"/>
            </a:ext>
          </a:extLst>
        </cdr:cNvPr>
        <cdr:cNvSpPr txBox="1"/>
      </cdr:nvSpPr>
      <cdr:spPr>
        <a:xfrm xmlns:a="http://schemas.openxmlformats.org/drawingml/2006/main">
          <a:off x="679435" y="1206502"/>
          <a:ext cx="1155700" cy="5270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a:t>Typické pro dětská centra (57%)</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17F3A-7122-4214-922C-923ADCE0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157</Pages>
  <Words>40241</Words>
  <Characters>237425</Characters>
  <Application>Microsoft Office Word</Application>
  <DocSecurity>0</DocSecurity>
  <Lines>1978</Lines>
  <Paragraphs>554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cp:keywords/>
  <dc:description/>
  <cp:lastModifiedBy>jana hamanova</cp:lastModifiedBy>
  <cp:revision>3</cp:revision>
  <cp:lastPrinted>2021-06-16T15:21:00Z</cp:lastPrinted>
  <dcterms:created xsi:type="dcterms:W3CDTF">2021-06-16T15:21:00Z</dcterms:created>
  <dcterms:modified xsi:type="dcterms:W3CDTF">2021-06-16T15:24:00Z</dcterms:modified>
</cp:coreProperties>
</file>